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rPr>
          <w:rFonts w:hint="eastAsia" w:ascii="黑体" w:hAnsi="黑体" w:eastAsia="黑体" w:cs="方正小标宋_GBK"/>
          <w:kern w:val="0"/>
          <w:sz w:val="32"/>
          <w:szCs w:val="32"/>
          <w:shd w:val="clear" w:color="auto" w:fill="FFFFFF"/>
          <w:lang w:val="en-US" w:eastAsia="zh-CN" w:bidi="ar"/>
        </w:rPr>
      </w:pPr>
      <w:r>
        <w:rPr>
          <w:rFonts w:hint="eastAsia" w:ascii="黑体" w:hAnsi="黑体" w:eastAsia="黑体" w:cs="方正小标宋_GBK"/>
          <w:kern w:val="0"/>
          <w:sz w:val="32"/>
          <w:szCs w:val="32"/>
          <w:shd w:val="clear" w:color="auto" w:fill="FFFFFF"/>
          <w:lang w:bidi="ar"/>
        </w:rPr>
        <w:t>附件</w:t>
      </w:r>
      <w:r>
        <w:rPr>
          <w:rFonts w:hint="eastAsia" w:ascii="黑体" w:hAnsi="黑体" w:eastAsia="黑体" w:cs="方正小标宋_GBK"/>
          <w:kern w:val="0"/>
          <w:sz w:val="32"/>
          <w:szCs w:val="32"/>
          <w:shd w:val="clear" w:color="auto" w:fill="FFFFFF"/>
          <w:lang w:val="en-US" w:eastAsia="zh-CN" w:bidi="ar"/>
        </w:rPr>
        <w:t>1</w:t>
      </w:r>
    </w:p>
    <w:p>
      <w:pPr>
        <w:adjustRightInd w:val="0"/>
        <w:snapToGrid w:val="0"/>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《山东省县域</w:t>
      </w:r>
      <w:r>
        <w:rPr>
          <w:rFonts w:hint="eastAsia" w:ascii="方正小标宋简体" w:hAnsi="方正小标宋简体" w:eastAsia="方正小标宋简体" w:cs="方正小标宋简体"/>
          <w:sz w:val="44"/>
          <w:szCs w:val="44"/>
        </w:rPr>
        <w:t>义务教育质量评价指标体系</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任务</w:t>
      </w:r>
      <w:r>
        <w:rPr>
          <w:rFonts w:hint="eastAsia" w:ascii="方正小标宋简体" w:hAnsi="方正小标宋简体" w:eastAsia="方正小标宋简体" w:cs="方正小标宋简体"/>
          <w:sz w:val="44"/>
          <w:szCs w:val="44"/>
        </w:rPr>
        <w:t>分工</w:t>
      </w:r>
    </w:p>
    <w:tbl>
      <w:tblPr>
        <w:tblStyle w:val="7"/>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957"/>
        <w:gridCol w:w="5594"/>
        <w:gridCol w:w="2520"/>
        <w:gridCol w:w="2055"/>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blHeader/>
          <w:jc w:val="center"/>
        </w:trPr>
        <w:tc>
          <w:tcPr>
            <w:tcW w:w="976" w:type="dxa"/>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ascii="宋体" w:hAnsi="宋体" w:cs="仿宋_GB2312"/>
                <w:b/>
                <w:bCs/>
                <w:kern w:val="0"/>
                <w:sz w:val="22"/>
              </w:rPr>
            </w:pPr>
            <w:r>
              <w:rPr>
                <w:rFonts w:hint="eastAsia" w:ascii="宋体" w:hAnsi="宋体" w:cs="仿宋_GB2312"/>
                <w:b/>
                <w:bCs/>
                <w:kern w:val="0"/>
                <w:sz w:val="22"/>
              </w:rPr>
              <w:t>评价重点</w:t>
            </w:r>
          </w:p>
        </w:tc>
        <w:tc>
          <w:tcPr>
            <w:tcW w:w="957" w:type="dxa"/>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ascii="宋体" w:hAnsi="宋体" w:cs="仿宋_GB2312"/>
                <w:b/>
                <w:bCs/>
                <w:kern w:val="0"/>
                <w:sz w:val="22"/>
              </w:rPr>
            </w:pPr>
            <w:r>
              <w:rPr>
                <w:rFonts w:hint="eastAsia" w:ascii="宋体" w:hAnsi="宋体" w:cs="仿宋_GB2312"/>
                <w:b/>
                <w:bCs/>
                <w:kern w:val="0"/>
                <w:sz w:val="22"/>
              </w:rPr>
              <w:t>评价指标</w:t>
            </w:r>
          </w:p>
        </w:tc>
        <w:tc>
          <w:tcPr>
            <w:tcW w:w="5594" w:type="dxa"/>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ascii="宋体" w:hAnsi="宋体" w:cs="仿宋_GB2312"/>
                <w:b/>
                <w:bCs/>
                <w:kern w:val="0"/>
                <w:sz w:val="22"/>
              </w:rPr>
            </w:pPr>
            <w:r>
              <w:rPr>
                <w:rFonts w:hint="eastAsia" w:ascii="宋体" w:hAnsi="宋体" w:cs="仿宋_GB2312"/>
                <w:b/>
                <w:bCs/>
                <w:kern w:val="0"/>
                <w:sz w:val="22"/>
              </w:rPr>
              <w:t>评价要点</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宋体" w:hAnsi="宋体" w:cs="仿宋_GB2312"/>
                <w:b/>
                <w:bCs/>
                <w:kern w:val="0"/>
                <w:sz w:val="22"/>
              </w:rPr>
            </w:pPr>
            <w:r>
              <w:rPr>
                <w:rFonts w:hint="eastAsia" w:ascii="宋体" w:hAnsi="宋体" w:cs="仿宋_GB2312"/>
                <w:b/>
                <w:bCs/>
                <w:kern w:val="0"/>
                <w:sz w:val="22"/>
              </w:rPr>
              <w:t>计分办法</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宋体" w:hAnsi="宋体" w:cs="仿宋_GB2312"/>
                <w:b/>
                <w:bCs/>
                <w:kern w:val="0"/>
                <w:sz w:val="22"/>
              </w:rPr>
            </w:pPr>
            <w:r>
              <w:rPr>
                <w:rFonts w:hint="eastAsia" w:ascii="宋体" w:hAnsi="宋体" w:cs="仿宋_GB2312"/>
                <w:b/>
                <w:bCs/>
                <w:kern w:val="0"/>
                <w:sz w:val="22"/>
              </w:rPr>
              <w:t>评价方式</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宋体" w:hAnsi="宋体" w:cs="仿宋_GB2312"/>
                <w:b/>
                <w:bCs/>
                <w:kern w:val="0"/>
                <w:sz w:val="22"/>
              </w:rPr>
            </w:pPr>
            <w:r>
              <w:rPr>
                <w:rFonts w:hint="eastAsia" w:ascii="宋体" w:hAnsi="宋体" w:cs="仿宋_GB2312"/>
                <w:b/>
                <w:bCs/>
                <w:color w:val="auto"/>
                <w:kern w:val="0"/>
                <w:sz w:val="2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976" w:type="dxa"/>
            <w:vMerge w:val="restart"/>
            <w:tcBorders>
              <w:top w:val="single" w:color="auto" w:sz="4" w:space="0"/>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 xml:space="preserve"> A1.</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价</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值</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导</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向</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（20分）</w:t>
            </w:r>
          </w:p>
        </w:tc>
        <w:tc>
          <w:tcPr>
            <w:tcW w:w="957" w:type="dxa"/>
            <w:vMerge w:val="restart"/>
            <w:tcBorders>
              <w:top w:val="single" w:color="auto" w:sz="4" w:space="0"/>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B1.</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全面贯彻党的教育方针</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（10分）</w:t>
            </w:r>
          </w:p>
        </w:tc>
        <w:tc>
          <w:tcPr>
            <w:tcW w:w="5594" w:type="dxa"/>
            <w:tcBorders>
              <w:top w:val="single" w:color="auto" w:sz="4" w:space="0"/>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C1.加强党对教育工作的全面领导，坚持社会主义办学方向，落实立德树人根本任务，坚持 “五育”并举，发展素质教育，促进教育公平；建立健全党委统一领导、党政齐抓共管、部门协同配合的教育工作领导体制；建立健全党政主要负责同志深入教育一线调研、为师生上思政课、联系学校和年终述职必述教育工作等制度。（4分）</w:t>
            </w:r>
          </w:p>
        </w:tc>
        <w:tc>
          <w:tcPr>
            <w:tcW w:w="2520" w:type="dxa"/>
            <w:tcBorders>
              <w:top w:val="single" w:color="auto" w:sz="4" w:space="0"/>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未建立县级党政主要负责同志深入教育一线调研、为师生上思政课、联系学校和年终述职必述教育工作制度的，每有1项扣1分，扣完</w:t>
            </w:r>
            <w:r>
              <w:rPr>
                <w:rFonts w:ascii="宋体" w:hAnsi="宋体" w:cs="宋体"/>
                <w:kern w:val="0"/>
                <w:szCs w:val="21"/>
              </w:rPr>
              <w:t>2</w:t>
            </w:r>
            <w:r>
              <w:rPr>
                <w:rFonts w:hint="eastAsia" w:ascii="宋体" w:hAnsi="宋体" w:cs="宋体"/>
                <w:kern w:val="0"/>
                <w:szCs w:val="21"/>
              </w:rPr>
              <w:t>分止；每有1项制度未有效落实的扣1分，扣完</w:t>
            </w:r>
            <w:r>
              <w:rPr>
                <w:rFonts w:ascii="宋体" w:hAnsi="宋体" w:cs="宋体"/>
                <w:kern w:val="0"/>
                <w:szCs w:val="21"/>
              </w:rPr>
              <w:t>2</w:t>
            </w:r>
            <w:r>
              <w:rPr>
                <w:rFonts w:hint="eastAsia" w:ascii="宋体" w:hAnsi="宋体" w:cs="宋体"/>
                <w:kern w:val="0"/>
                <w:szCs w:val="21"/>
              </w:rPr>
              <w:t>分止。</w:t>
            </w:r>
          </w:p>
        </w:tc>
        <w:tc>
          <w:tcPr>
            <w:tcW w:w="2055" w:type="dxa"/>
            <w:tcBorders>
              <w:top w:val="single" w:color="auto" w:sz="4" w:space="0"/>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提交并查看有关文件和制度、年终述职报告、会议纪要等，实地核查，访谈了解。</w:t>
            </w:r>
          </w:p>
        </w:tc>
        <w:tc>
          <w:tcPr>
            <w:tcW w:w="2066" w:type="dxa"/>
            <w:tcBorders>
              <w:top w:val="single" w:color="auto" w:sz="4" w:space="0"/>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区教体局办公室、思政科；</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ascii="宋体" w:hAnsi="宋体" w:cs="宋体"/>
                <w:kern w:val="0"/>
                <w:szCs w:val="21"/>
              </w:rPr>
            </w:pPr>
            <w:r>
              <w:rPr>
                <w:rFonts w:hint="eastAsia" w:ascii="宋体" w:hAnsi="宋体" w:cs="宋体"/>
                <w:kern w:val="0"/>
                <w:szCs w:val="21"/>
              </w:rPr>
              <w:t>全区义务教育学校</w:t>
            </w:r>
          </w:p>
          <w:p>
            <w:pPr>
              <w:widowControl/>
              <w:spacing w:line="320" w:lineRule="exac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976"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559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C2.坚持正确政绩观，办好每所学校，坚决克服唯分数、唯升学倾向，关心每名学生成长；不向学校下达升学指标，不单纯以升学率评价学校、校长和教师；不举办重点学校。（3分）</w:t>
            </w:r>
          </w:p>
        </w:tc>
        <w:tc>
          <w:tcPr>
            <w:tcW w:w="2520" w:type="dxa"/>
            <w:tcBorders>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每发现或被举报1次党委政府、有关部门单纯以升学率评价学校、校长、教师或举办重点学校并查实的，扣3分。</w:t>
            </w:r>
          </w:p>
        </w:tc>
        <w:tc>
          <w:tcPr>
            <w:tcW w:w="2055" w:type="dxa"/>
            <w:tcBorders>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提交并查看有关文件，举报信息，网络监测，实地核查，访谈了解。</w:t>
            </w:r>
          </w:p>
        </w:tc>
        <w:tc>
          <w:tcPr>
            <w:tcW w:w="2066" w:type="dxa"/>
            <w:tcBorders>
              <w:left w:val="single" w:color="auto" w:sz="4" w:space="0"/>
              <w:right w:val="single" w:color="auto" w:sz="4" w:space="0"/>
            </w:tcBorders>
            <w:vAlign w:val="center"/>
          </w:tcPr>
          <w:p>
            <w:pPr>
              <w:widowControl/>
              <w:spacing w:line="320" w:lineRule="exact"/>
              <w:textAlignment w:val="center"/>
              <w:rPr>
                <w:rFonts w:hint="eastAsia" w:ascii="宋体" w:hAnsi="宋体" w:cs="宋体"/>
                <w:kern w:val="0"/>
                <w:szCs w:val="21"/>
              </w:rPr>
            </w:pPr>
            <w:r>
              <w:rPr>
                <w:rFonts w:hint="eastAsia" w:ascii="宋体" w:hAnsi="宋体" w:cs="宋体"/>
                <w:kern w:val="0"/>
                <w:szCs w:val="21"/>
              </w:rPr>
              <w:t>区教体局基教科</w:t>
            </w:r>
            <w:r>
              <w:rPr>
                <w:rFonts w:hint="eastAsia" w:ascii="宋体" w:hAnsi="宋体" w:cs="宋体"/>
                <w:kern w:val="0"/>
                <w:szCs w:val="21"/>
                <w:lang w:eastAsia="zh-CN"/>
              </w:rPr>
              <w:t>、</w:t>
            </w:r>
            <w:r>
              <w:rPr>
                <w:rFonts w:hint="eastAsia" w:ascii="宋体" w:hAnsi="宋体" w:cs="宋体"/>
                <w:kern w:val="0"/>
                <w:szCs w:val="21"/>
                <w:lang w:val="en-US" w:eastAsia="zh-CN"/>
              </w:rPr>
              <w:t>组织人事科、政策法规科</w:t>
            </w:r>
            <w:r>
              <w:rPr>
                <w:rFonts w:hint="eastAsia" w:ascii="宋体" w:hAnsi="宋体" w:cs="宋体"/>
                <w:kern w:val="0"/>
                <w:szCs w:val="21"/>
              </w:rPr>
              <w:t>；</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hint="eastAsia" w:ascii="宋体" w:hAnsi="宋体" w:cs="宋体"/>
                <w:kern w:val="0"/>
                <w:szCs w:val="21"/>
              </w:rPr>
              <w:t>全区</w:t>
            </w:r>
            <w:r>
              <w:rPr>
                <w:rFonts w:ascii="宋体" w:hAnsi="宋体" w:cs="宋体"/>
                <w:kern w:val="0"/>
                <w:szCs w:val="21"/>
              </w:rPr>
              <w:t>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976"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continue"/>
            <w:tcBorders>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559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3.树立科学教育质量观，遵循教育规律，坚持德育为先、全面发展、面向全体、知行合一，注重培养学生正确价值观、必备品格和关键能力，依据有关要求建立学生综合素质评价体系并有效开展评价工作。（3分）</w:t>
            </w:r>
          </w:p>
        </w:tc>
        <w:tc>
          <w:tcPr>
            <w:tcW w:w="2520" w:type="dxa"/>
            <w:tcBorders>
              <w:left w:val="single" w:color="auto" w:sz="4" w:space="0"/>
              <w:bottom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未建立学生综合素质评价体系的，扣1分；未有效开展学生综合素质评价工作的，扣</w:t>
            </w:r>
            <w:r>
              <w:rPr>
                <w:rFonts w:ascii="宋体" w:hAnsi="宋体" w:cs="宋体"/>
                <w:kern w:val="0"/>
                <w:szCs w:val="21"/>
              </w:rPr>
              <w:t>2</w:t>
            </w:r>
            <w:r>
              <w:rPr>
                <w:rFonts w:hint="eastAsia" w:ascii="宋体" w:hAnsi="宋体" w:cs="宋体"/>
                <w:kern w:val="0"/>
                <w:szCs w:val="21"/>
              </w:rPr>
              <w:t>分。</w:t>
            </w:r>
          </w:p>
        </w:tc>
        <w:tc>
          <w:tcPr>
            <w:tcW w:w="2055" w:type="dxa"/>
            <w:tcBorders>
              <w:left w:val="single" w:color="auto" w:sz="4" w:space="0"/>
              <w:bottom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提交并查看有关文件，实地核查，访谈了解。</w:t>
            </w:r>
          </w:p>
        </w:tc>
        <w:tc>
          <w:tcPr>
            <w:tcW w:w="2066" w:type="dxa"/>
            <w:tcBorders>
              <w:left w:val="single" w:color="auto" w:sz="4" w:space="0"/>
              <w:bottom w:val="single" w:color="auto" w:sz="4" w:space="0"/>
              <w:right w:val="single" w:color="auto" w:sz="4" w:space="0"/>
            </w:tcBorders>
            <w:vAlign w:val="center"/>
          </w:tcPr>
          <w:p>
            <w:pPr>
              <w:widowControl/>
              <w:spacing w:line="320" w:lineRule="exact"/>
              <w:textAlignment w:val="center"/>
              <w:rPr>
                <w:rFonts w:hint="eastAsia" w:ascii="宋体" w:hAnsi="宋体" w:cs="宋体"/>
                <w:kern w:val="0"/>
                <w:szCs w:val="21"/>
              </w:rPr>
            </w:pPr>
            <w:r>
              <w:rPr>
                <w:rFonts w:hint="eastAsia" w:ascii="宋体" w:hAnsi="宋体" w:cs="宋体"/>
                <w:kern w:val="0"/>
                <w:szCs w:val="21"/>
              </w:rPr>
              <w:t>区教体局基教科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exact"/>
          <w:jc w:val="center"/>
        </w:trPr>
        <w:tc>
          <w:tcPr>
            <w:tcW w:w="976"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restart"/>
            <w:tcBorders>
              <w:top w:val="single" w:color="auto" w:sz="4" w:space="0"/>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B2.</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创建良好教育生态（10分）</w:t>
            </w:r>
          </w:p>
        </w:tc>
        <w:tc>
          <w:tcPr>
            <w:tcW w:w="5594" w:type="dxa"/>
            <w:tcBorders>
              <w:top w:val="single" w:color="auto" w:sz="4" w:space="0"/>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ascii="宋体" w:hAnsi="宋体" w:cs="宋体"/>
                <w:kern w:val="0"/>
                <w:szCs w:val="21"/>
              </w:rPr>
              <w:t>C</w:t>
            </w: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坚持正确舆论导向，充分利用各类主流媒体加强对</w:t>
            </w:r>
            <w:r>
              <w:rPr>
                <w:rFonts w:ascii="宋体" w:hAnsi="宋体" w:cs="宋体"/>
                <w:kern w:val="0"/>
                <w:szCs w:val="21"/>
              </w:rPr>
              <w:t>党的教育方针、科学教育观念、教育教学改革典型经验等</w:t>
            </w:r>
            <w:r>
              <w:rPr>
                <w:rFonts w:hint="eastAsia" w:ascii="宋体" w:hAnsi="宋体" w:cs="宋体"/>
                <w:kern w:val="0"/>
                <w:szCs w:val="21"/>
              </w:rPr>
              <w:t>方面的</w:t>
            </w:r>
            <w:r>
              <w:rPr>
                <w:rFonts w:ascii="宋体" w:hAnsi="宋体" w:cs="宋体"/>
                <w:kern w:val="0"/>
                <w:szCs w:val="21"/>
              </w:rPr>
              <w:t>宣传报道；不公布、不炒作中考状元、升学率</w:t>
            </w:r>
            <w:r>
              <w:rPr>
                <w:rFonts w:hint="eastAsia" w:ascii="宋体" w:hAnsi="宋体" w:cs="宋体"/>
                <w:kern w:val="0"/>
                <w:szCs w:val="21"/>
              </w:rPr>
              <w:t>，不宣传学校升学人数、考试成绩等信息。（2分）</w:t>
            </w:r>
          </w:p>
        </w:tc>
        <w:tc>
          <w:tcPr>
            <w:tcW w:w="2520" w:type="dxa"/>
            <w:tcBorders>
              <w:top w:val="single" w:color="auto" w:sz="4" w:space="0"/>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县级党委政府及有关部门存在公开发布或</w:t>
            </w:r>
            <w:r>
              <w:rPr>
                <w:rFonts w:ascii="宋体" w:hAnsi="宋体" w:cs="宋体"/>
                <w:kern w:val="0"/>
                <w:szCs w:val="21"/>
              </w:rPr>
              <w:t>炒作中考状元</w:t>
            </w:r>
            <w:r>
              <w:rPr>
                <w:rFonts w:hint="eastAsia" w:ascii="宋体" w:hAnsi="宋体" w:cs="宋体"/>
                <w:kern w:val="0"/>
                <w:szCs w:val="21"/>
              </w:rPr>
              <w:t>、</w:t>
            </w:r>
            <w:r>
              <w:rPr>
                <w:rFonts w:ascii="宋体" w:hAnsi="宋体" w:cs="宋体"/>
                <w:kern w:val="0"/>
                <w:szCs w:val="21"/>
              </w:rPr>
              <w:t>升学率</w:t>
            </w:r>
            <w:r>
              <w:rPr>
                <w:rFonts w:hint="eastAsia" w:ascii="宋体" w:hAnsi="宋体" w:cs="宋体"/>
                <w:kern w:val="0"/>
                <w:szCs w:val="21"/>
              </w:rPr>
              <w:t>等违规行为的，每发现1次扣</w:t>
            </w:r>
            <w:r>
              <w:rPr>
                <w:rFonts w:ascii="宋体" w:hAnsi="宋体" w:cs="宋体"/>
                <w:kern w:val="0"/>
                <w:szCs w:val="21"/>
              </w:rPr>
              <w:t>2</w:t>
            </w:r>
            <w:r>
              <w:rPr>
                <w:rFonts w:hint="eastAsia" w:ascii="宋体" w:hAnsi="宋体" w:cs="宋体"/>
                <w:kern w:val="0"/>
                <w:szCs w:val="21"/>
              </w:rPr>
              <w:t>分。</w:t>
            </w:r>
          </w:p>
        </w:tc>
        <w:tc>
          <w:tcPr>
            <w:tcW w:w="2055" w:type="dxa"/>
            <w:tcBorders>
              <w:top w:val="single" w:color="auto" w:sz="4" w:space="0"/>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网络监测，举报信息，实地核查，访谈了解。</w:t>
            </w:r>
          </w:p>
        </w:tc>
        <w:tc>
          <w:tcPr>
            <w:tcW w:w="2066" w:type="dxa"/>
            <w:tcBorders>
              <w:top w:val="single" w:color="auto" w:sz="4" w:space="0"/>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区教体局基教科、宣传</w:t>
            </w:r>
            <w:r>
              <w:rPr>
                <w:rFonts w:hint="eastAsia" w:ascii="宋体" w:hAnsi="宋体" w:cs="宋体"/>
                <w:kern w:val="0"/>
                <w:szCs w:val="21"/>
                <w:lang w:eastAsia="zh-CN"/>
              </w:rPr>
              <w:t>、</w:t>
            </w:r>
            <w:r>
              <w:rPr>
                <w:rFonts w:hint="eastAsia" w:ascii="宋体" w:hAnsi="宋体" w:cs="宋体"/>
                <w:kern w:val="0"/>
                <w:szCs w:val="21"/>
                <w:lang w:val="en-US" w:eastAsia="zh-CN"/>
              </w:rPr>
              <w:t>政策法规</w:t>
            </w:r>
            <w:r>
              <w:rPr>
                <w:rFonts w:hint="eastAsia" w:ascii="宋体" w:hAnsi="宋体" w:cs="宋体"/>
                <w:kern w:val="0"/>
                <w:szCs w:val="21"/>
              </w:rPr>
              <w:t>科；</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hint="eastAsia" w:ascii="宋体" w:hAnsi="宋体" w:cs="宋体"/>
                <w:kern w:val="0"/>
                <w:szCs w:val="21"/>
              </w:rPr>
              <w:t>全区义务教育学校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976"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5594" w:type="dxa"/>
            <w:tcBorders>
              <w:top w:val="single" w:color="auto" w:sz="4" w:space="0"/>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5.健全学校家庭社会协同育人机制，建设覆盖城乡社区的家长学校等家庭教育指导服务站点；净化社会育人环境，深入开展儿童图书、音像出版物和网络有害信息等清理整顿，不在学校周边设置营业性娱乐场所和酒吧、互联网上网服务营业场所等不适宜未成年人活动的场所。（2分）</w:t>
            </w:r>
          </w:p>
        </w:tc>
        <w:tc>
          <w:tcPr>
            <w:tcW w:w="2520" w:type="dxa"/>
            <w:tcBorders>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color w:val="auto"/>
                <w:kern w:val="0"/>
                <w:szCs w:val="21"/>
              </w:rPr>
              <w:t>未建立覆盖城乡社区家庭教育指导服务站点的，扣1分；未开展儿童图书等清理整顿或在学校周边设置酒吧、网吧等不适宜未成年人活动场所的，扣1分。</w:t>
            </w:r>
          </w:p>
        </w:tc>
        <w:tc>
          <w:tcPr>
            <w:tcW w:w="2055" w:type="dxa"/>
            <w:tcBorders>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提交并查看有关文件落实情况，网络监测，举报信息，实地核查，访谈了解。</w:t>
            </w:r>
          </w:p>
        </w:tc>
        <w:tc>
          <w:tcPr>
            <w:tcW w:w="2066" w:type="dxa"/>
            <w:tcBorders>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w:t>
            </w:r>
            <w:r>
              <w:rPr>
                <w:rFonts w:hint="eastAsia" w:ascii="宋体" w:hAnsi="宋体" w:cs="宋体"/>
                <w:kern w:val="0"/>
                <w:szCs w:val="21"/>
                <w:lang w:val="en-US" w:eastAsia="zh-CN"/>
              </w:rPr>
              <w:t>思政科</w:t>
            </w:r>
            <w:r>
              <w:rPr>
                <w:rFonts w:hint="eastAsia" w:ascii="宋体" w:hAnsi="宋体" w:cs="宋体"/>
                <w:kern w:val="0"/>
                <w:szCs w:val="21"/>
              </w:rPr>
              <w:t>、安全</w:t>
            </w:r>
            <w:r>
              <w:rPr>
                <w:rFonts w:hint="eastAsia" w:ascii="宋体" w:hAnsi="宋体" w:cs="宋体"/>
                <w:kern w:val="0"/>
                <w:szCs w:val="21"/>
                <w:lang w:val="en-US" w:eastAsia="zh-CN"/>
              </w:rPr>
              <w:t>保障</w:t>
            </w:r>
            <w:r>
              <w:rPr>
                <w:rFonts w:hint="eastAsia" w:ascii="宋体" w:hAnsi="宋体" w:cs="宋体"/>
                <w:kern w:val="0"/>
                <w:szCs w:val="21"/>
              </w:rPr>
              <w:t>服务中心；</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976"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5594" w:type="dxa"/>
            <w:tcBorders>
              <w:top w:val="single" w:color="auto" w:sz="4" w:space="0"/>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C6.落实《山东省中小学教师减负清单》“二十条”要求，按要求依程序对学校开展督查检查评比考核，规范社会性事务进校园活动，减轻学校和教师负担，营造良好的教育教学环境。（2分）</w:t>
            </w:r>
          </w:p>
        </w:tc>
        <w:tc>
          <w:tcPr>
            <w:tcW w:w="2520" w:type="dxa"/>
            <w:tcBorders>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每发现1例存在违反教师减负清单“二十条”或被举报并查实的，扣2分。</w:t>
            </w:r>
          </w:p>
        </w:tc>
        <w:tc>
          <w:tcPr>
            <w:tcW w:w="2055" w:type="dxa"/>
            <w:tcBorders>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有关检查结果通报，网络监测，举报信息，实地核查，访谈了解。</w:t>
            </w:r>
          </w:p>
        </w:tc>
        <w:tc>
          <w:tcPr>
            <w:tcW w:w="2066" w:type="dxa"/>
            <w:tcBorders>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区教体局组织人事科</w:t>
            </w:r>
            <w:r>
              <w:rPr>
                <w:rFonts w:hint="eastAsia" w:ascii="宋体" w:hAnsi="宋体" w:cs="宋体"/>
                <w:kern w:val="0"/>
                <w:szCs w:val="21"/>
                <w:lang w:eastAsia="zh-CN"/>
              </w:rPr>
              <w:t>、</w:t>
            </w:r>
            <w:r>
              <w:rPr>
                <w:rFonts w:hint="eastAsia" w:ascii="宋体" w:hAnsi="宋体" w:cs="宋体"/>
                <w:kern w:val="0"/>
                <w:szCs w:val="21"/>
                <w:lang w:val="en-US" w:eastAsia="zh-CN"/>
              </w:rPr>
              <w:t>政策法规科</w:t>
            </w:r>
            <w:r>
              <w:rPr>
                <w:rFonts w:hint="eastAsia" w:ascii="宋体" w:hAnsi="宋体" w:cs="宋体"/>
                <w:kern w:val="0"/>
                <w:szCs w:val="21"/>
              </w:rPr>
              <w:t>；</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976" w:type="dxa"/>
            <w:vMerge w:val="continue"/>
            <w:tcBorders>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5594" w:type="dxa"/>
            <w:tcBorders>
              <w:top w:val="single" w:color="auto" w:sz="4" w:space="0"/>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7.深入落实“双减”政策，完善部门联动机制，有效开展校外培训机构治理整顿，规范面向中小学生的校外培训和社会竞赛活动；加强课后服务保障，按要求落实课后服务补助标准；减轻学生过重课外培训和作业负担。（4分）</w:t>
            </w:r>
          </w:p>
        </w:tc>
        <w:tc>
          <w:tcPr>
            <w:tcW w:w="2520" w:type="dxa"/>
            <w:tcBorders>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未有效联合开展校外培训机构治理整顿的，扣1分；校外培训不规范或违规举办社会竞赛活动的，扣</w:t>
            </w:r>
            <w:r>
              <w:rPr>
                <w:rFonts w:ascii="宋体" w:hAnsi="宋体" w:cs="宋体"/>
                <w:kern w:val="0"/>
                <w:szCs w:val="21"/>
              </w:rPr>
              <w:t>1</w:t>
            </w:r>
            <w:r>
              <w:rPr>
                <w:rFonts w:hint="eastAsia" w:ascii="宋体" w:hAnsi="宋体" w:cs="宋体"/>
                <w:kern w:val="0"/>
                <w:szCs w:val="21"/>
              </w:rPr>
              <w:t>分；未按有关规定落实课后服务保障或学生负担过重的，扣</w:t>
            </w:r>
            <w:r>
              <w:rPr>
                <w:rFonts w:ascii="宋体" w:hAnsi="宋体" w:cs="宋体"/>
                <w:kern w:val="0"/>
                <w:szCs w:val="21"/>
              </w:rPr>
              <w:t>2</w:t>
            </w:r>
            <w:r>
              <w:rPr>
                <w:rFonts w:hint="eastAsia" w:ascii="宋体" w:hAnsi="宋体" w:cs="宋体"/>
                <w:kern w:val="0"/>
                <w:szCs w:val="21"/>
              </w:rPr>
              <w:t>分。</w:t>
            </w:r>
          </w:p>
        </w:tc>
        <w:tc>
          <w:tcPr>
            <w:tcW w:w="2055" w:type="dxa"/>
            <w:tcBorders>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提交并查看有关治理整顿开展情况材料，“双减”督查结果通报，网络监测，举报信息，实地核查，访谈了解。</w:t>
            </w:r>
          </w:p>
        </w:tc>
        <w:tc>
          <w:tcPr>
            <w:tcW w:w="2066" w:type="dxa"/>
            <w:tcBorders>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w:t>
            </w:r>
            <w:r>
              <w:rPr>
                <w:rFonts w:hint="eastAsia" w:ascii="宋体" w:hAnsi="宋体" w:cs="宋体"/>
                <w:kern w:val="0"/>
                <w:szCs w:val="21"/>
                <w:lang w:val="en-US" w:eastAsia="zh-CN"/>
              </w:rPr>
              <w:t>职成教科、</w:t>
            </w:r>
            <w:r>
              <w:rPr>
                <w:rFonts w:hint="eastAsia" w:ascii="宋体" w:hAnsi="宋体" w:cs="宋体"/>
                <w:kern w:val="0"/>
                <w:szCs w:val="21"/>
              </w:rPr>
              <w:t>基教科、</w:t>
            </w:r>
            <w:r>
              <w:rPr>
                <w:rFonts w:hint="eastAsia" w:ascii="宋体" w:hAnsi="宋体" w:cs="宋体"/>
                <w:kern w:val="0"/>
                <w:szCs w:val="21"/>
                <w:lang w:val="en-US" w:eastAsia="zh-CN"/>
              </w:rPr>
              <w:t>计财科</w:t>
            </w:r>
            <w:r>
              <w:rPr>
                <w:rFonts w:hint="eastAsia" w:ascii="宋体" w:hAnsi="宋体" w:cs="宋体"/>
                <w:kern w:val="0"/>
                <w:szCs w:val="21"/>
              </w:rPr>
              <w:t>；</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976" w:type="dxa"/>
            <w:vMerge w:val="restart"/>
            <w:tcBorders>
              <w:top w:val="single" w:color="auto" w:sz="4" w:space="0"/>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 xml:space="preserve"> A2.</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组</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织</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领</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导</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分）</w:t>
            </w:r>
          </w:p>
        </w:tc>
        <w:tc>
          <w:tcPr>
            <w:tcW w:w="957" w:type="dxa"/>
            <w:vMerge w:val="restart"/>
            <w:tcBorders>
              <w:top w:val="single" w:color="auto" w:sz="4" w:space="0"/>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B3.</w:t>
            </w:r>
          </w:p>
          <w:p>
            <w:pPr>
              <w:widowControl/>
              <w:spacing w:line="320" w:lineRule="exact"/>
              <w:jc w:val="center"/>
              <w:textAlignment w:val="center"/>
              <w:rPr>
                <w:rFonts w:hint="eastAsia" w:ascii="宋体" w:hAnsi="宋体" w:cs="宋体"/>
                <w:kern w:val="0"/>
                <w:szCs w:val="21"/>
              </w:rPr>
            </w:pPr>
            <w:r>
              <w:rPr>
                <w:rFonts w:hint="eastAsia" w:ascii="宋体" w:hAnsi="宋体" w:cs="宋体"/>
                <w:kern w:val="0"/>
                <w:szCs w:val="21"/>
              </w:rPr>
              <w:t>健全</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领导机制</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（10分）</w:t>
            </w:r>
          </w:p>
        </w:tc>
        <w:tc>
          <w:tcPr>
            <w:tcW w:w="5594" w:type="dxa"/>
            <w:tcBorders>
              <w:top w:val="single" w:color="auto" w:sz="4" w:space="0"/>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8.坚持把办好义务教育作为重中之重，县级党委和政府每年至少听取1次义务教育工作汇报，及时研究解决义务教育重大问题；健全提高义务教育质量的统筹协调、部门联动工作机制，有关部门在重大项目建设和重点任务完成过程中依法依规履行教育职责。（</w:t>
            </w:r>
            <w:r>
              <w:rPr>
                <w:rFonts w:ascii="宋体" w:hAnsi="宋体" w:cs="宋体"/>
                <w:kern w:val="0"/>
                <w:szCs w:val="21"/>
              </w:rPr>
              <w:t>4</w:t>
            </w:r>
            <w:r>
              <w:rPr>
                <w:rFonts w:hint="eastAsia" w:ascii="宋体" w:hAnsi="宋体" w:cs="宋体"/>
                <w:kern w:val="0"/>
                <w:szCs w:val="21"/>
              </w:rPr>
              <w:t>分）</w:t>
            </w:r>
          </w:p>
        </w:tc>
        <w:tc>
          <w:tcPr>
            <w:tcW w:w="2520" w:type="dxa"/>
            <w:tcBorders>
              <w:top w:val="single" w:color="auto" w:sz="4" w:space="0"/>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党委和政府未听取义务教育工作汇报或未及时研究解决义务教育重大问题的，扣2分；义务教育重大项目建设和重点任务未按规定完成的，扣2分。</w:t>
            </w:r>
          </w:p>
        </w:tc>
        <w:tc>
          <w:tcPr>
            <w:tcW w:w="2055" w:type="dxa"/>
            <w:tcBorders>
              <w:top w:val="single" w:color="auto" w:sz="4" w:space="0"/>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提交并查看有关文件和会议纪要等，专项督查结果，实地核查，访谈了解。</w:t>
            </w:r>
          </w:p>
        </w:tc>
        <w:tc>
          <w:tcPr>
            <w:tcW w:w="2066" w:type="dxa"/>
            <w:tcBorders>
              <w:top w:val="single" w:color="auto" w:sz="4" w:space="0"/>
              <w:left w:val="single" w:color="auto" w:sz="4" w:space="0"/>
              <w:right w:val="single" w:color="auto" w:sz="4" w:space="0"/>
            </w:tcBorders>
            <w:vAlign w:val="center"/>
          </w:tcPr>
          <w:p>
            <w:pPr>
              <w:widowControl/>
              <w:spacing w:line="320" w:lineRule="exact"/>
              <w:textAlignment w:val="center"/>
              <w:rPr>
                <w:rFonts w:hint="default" w:ascii="宋体" w:hAnsi="宋体" w:eastAsia="宋体" w:cs="宋体"/>
                <w:kern w:val="0"/>
                <w:szCs w:val="21"/>
                <w:lang w:val="en-US" w:eastAsia="zh-CN"/>
              </w:rPr>
            </w:pPr>
            <w:r>
              <w:rPr>
                <w:rFonts w:hint="eastAsia" w:ascii="宋体" w:hAnsi="宋体" w:cs="宋体"/>
                <w:kern w:val="0"/>
                <w:szCs w:val="21"/>
              </w:rPr>
              <w:t>区教体局办公室</w:t>
            </w:r>
            <w:r>
              <w:rPr>
                <w:rFonts w:hint="eastAsia" w:ascii="宋体" w:hAnsi="宋体" w:cs="宋体"/>
                <w:kern w:val="0"/>
                <w:szCs w:val="21"/>
                <w:lang w:eastAsia="zh-CN"/>
              </w:rPr>
              <w:t>、</w:t>
            </w:r>
            <w:r>
              <w:rPr>
                <w:rFonts w:hint="eastAsia" w:ascii="宋体" w:hAnsi="宋体" w:cs="宋体"/>
                <w:kern w:val="0"/>
                <w:szCs w:val="21"/>
                <w:lang w:val="en-US" w:eastAsia="zh-CN"/>
              </w:rPr>
              <w:t>计财科、基建办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976"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5594" w:type="dxa"/>
            <w:tcBorders>
              <w:top w:val="single" w:color="auto" w:sz="4" w:space="0"/>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9.加强县级教育部门领导班子和校长队伍建设，按照有关规定，选配政治素质过硬、热爱教育事业、尊重教育规律、有较强组织协调能力的干部担任县级教育行政部门党政主要负责人，推进党组织领导的校长负责制，选优配强学校领导班子特别是党组织书记和校长。（</w:t>
            </w:r>
            <w:r>
              <w:rPr>
                <w:rFonts w:ascii="宋体" w:hAnsi="宋体" w:cs="宋体"/>
                <w:kern w:val="0"/>
                <w:szCs w:val="21"/>
              </w:rPr>
              <w:t>4</w:t>
            </w:r>
            <w:r>
              <w:rPr>
                <w:rFonts w:hint="eastAsia" w:ascii="宋体" w:hAnsi="宋体" w:cs="宋体"/>
                <w:kern w:val="0"/>
                <w:szCs w:val="21"/>
              </w:rPr>
              <w:t>分）</w:t>
            </w:r>
          </w:p>
        </w:tc>
        <w:tc>
          <w:tcPr>
            <w:tcW w:w="2520" w:type="dxa"/>
            <w:tcBorders>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县级教育行政部门党政主要负责人领导能力不足，未依法依规履行职责，致使县域内教育改革发展严重滞后的，扣2分；学校书记、校长配备不强，致使学校管理混乱、出现重大责任事故、教学质量连续下降的，每有1所学校，扣</w:t>
            </w:r>
            <w:r>
              <w:rPr>
                <w:rFonts w:ascii="宋体" w:hAnsi="宋体" w:cs="宋体"/>
                <w:kern w:val="0"/>
                <w:szCs w:val="21"/>
              </w:rPr>
              <w:t>2</w:t>
            </w:r>
            <w:r>
              <w:rPr>
                <w:rFonts w:hint="eastAsia" w:ascii="宋体" w:hAnsi="宋体" w:cs="宋体"/>
                <w:kern w:val="0"/>
                <w:szCs w:val="21"/>
              </w:rPr>
              <w:t>分。</w:t>
            </w:r>
          </w:p>
        </w:tc>
        <w:tc>
          <w:tcPr>
            <w:tcW w:w="2055" w:type="dxa"/>
            <w:tcBorders>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县域教育管理和发展状况考核，教育满意度调查，义务教育质量监测，网络监测，访谈了解。</w:t>
            </w:r>
          </w:p>
        </w:tc>
        <w:tc>
          <w:tcPr>
            <w:tcW w:w="2066" w:type="dxa"/>
            <w:tcBorders>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区教体局组织人事科；</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w:t>
            </w:r>
            <w:r>
              <w:rPr>
                <w:rFonts w:hint="eastAsia" w:ascii="宋体" w:hAnsi="宋体" w:cs="宋体"/>
                <w:kern w:val="0"/>
                <w:szCs w:val="21"/>
              </w:rPr>
              <w:t>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976"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5594"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10.按照有关激发中小学办学活力文件要求，明晰政府、学校权责边界，处理好政府办学主体责任和学校办学主体地位之间的关系，做到应放尽放，强化事中事后监管；落实学校办学自主权，充分激发学校办学活力，促进学校办出特色、办出水平。（2分）</w:t>
            </w:r>
          </w:p>
        </w:tc>
        <w:tc>
          <w:tcPr>
            <w:tcW w:w="2520" w:type="dxa"/>
            <w:tcBorders>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县级未按照有关文件要求，制定出台激发中小学办学活力工作方案的，扣1分；放管结合落实不到位，学校办学束缚过多、活力不足的，扣</w:t>
            </w:r>
            <w:r>
              <w:rPr>
                <w:rFonts w:ascii="宋体" w:hAnsi="宋体" w:cs="宋体"/>
                <w:kern w:val="0"/>
                <w:szCs w:val="21"/>
              </w:rPr>
              <w:t>1</w:t>
            </w:r>
            <w:r>
              <w:rPr>
                <w:rFonts w:hint="eastAsia" w:ascii="宋体" w:hAnsi="宋体" w:cs="宋体"/>
                <w:kern w:val="0"/>
                <w:szCs w:val="21"/>
              </w:rPr>
              <w:t>分。</w:t>
            </w:r>
          </w:p>
        </w:tc>
        <w:tc>
          <w:tcPr>
            <w:tcW w:w="2055" w:type="dxa"/>
            <w:tcBorders>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提交并查看有关文件材料，实地核查，举报信息，访谈了解。</w:t>
            </w:r>
          </w:p>
        </w:tc>
        <w:tc>
          <w:tcPr>
            <w:tcW w:w="2066" w:type="dxa"/>
            <w:tcBorders>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w:t>
            </w:r>
            <w:r>
              <w:rPr>
                <w:rFonts w:hint="eastAsia" w:ascii="宋体" w:hAnsi="宋体" w:cs="宋体"/>
                <w:kern w:val="0"/>
                <w:szCs w:val="21"/>
                <w:lang w:val="en-US" w:eastAsia="zh-CN"/>
              </w:rPr>
              <w:t>办公室</w:t>
            </w:r>
            <w:r>
              <w:rPr>
                <w:rFonts w:hint="eastAsia" w:ascii="宋体" w:hAnsi="宋体" w:cs="宋体"/>
                <w:kern w:val="0"/>
                <w:szCs w:val="21"/>
              </w:rPr>
              <w:t>；</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976"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restart"/>
            <w:tcBorders>
              <w:lef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B4.</w:t>
            </w:r>
          </w:p>
          <w:p>
            <w:pPr>
              <w:widowControl/>
              <w:spacing w:line="320" w:lineRule="exact"/>
              <w:jc w:val="center"/>
              <w:textAlignment w:val="center"/>
              <w:rPr>
                <w:rFonts w:hint="eastAsia" w:ascii="宋体" w:hAnsi="宋体" w:cs="宋体"/>
                <w:kern w:val="0"/>
                <w:szCs w:val="21"/>
              </w:rPr>
            </w:pPr>
            <w:r>
              <w:rPr>
                <w:rFonts w:hint="eastAsia" w:ascii="宋体" w:hAnsi="宋体" w:cs="宋体"/>
                <w:kern w:val="0"/>
                <w:szCs w:val="21"/>
              </w:rPr>
              <w:t>强化</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督导考核</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（10分）</w:t>
            </w:r>
          </w:p>
        </w:tc>
        <w:tc>
          <w:tcPr>
            <w:tcW w:w="5594" w:type="dxa"/>
            <w:vAlign w:val="center"/>
          </w:tcPr>
          <w:p>
            <w:pPr>
              <w:widowControl/>
              <w:textAlignment w:val="center"/>
              <w:rPr>
                <w:rFonts w:ascii="宋体" w:hAnsi="宋体" w:cs="宋体"/>
                <w:b/>
                <w:bCs/>
                <w:kern w:val="0"/>
                <w:szCs w:val="21"/>
              </w:rPr>
            </w:pPr>
            <w:r>
              <w:rPr>
                <w:rFonts w:hint="eastAsia" w:ascii="宋体" w:hAnsi="宋体" w:cs="宋体"/>
                <w:kern w:val="0"/>
                <w:szCs w:val="21"/>
              </w:rPr>
              <w:t>C11.把全面提高义务教育质量纳入县级党政领导干部考核督查范围，建立奖励问责机制，将结果作为干部选任、表彰奖励的重要参考；对教育投入、学校建设、教师队伍、教育生态等方面存在严重问题的，要依法依规追究县级政府和主要领导责任。（6分）</w:t>
            </w:r>
          </w:p>
        </w:tc>
        <w:tc>
          <w:tcPr>
            <w:tcW w:w="2520"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未建立奖励问责机制或未将提高义务教育质量纳入党政领导干部考核督查范围的，扣2分；在教育投入等方面存在严重问题的，每有1项扣2分，扣完4分止。</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提交并查看有关文件材料，实地核查，举报信息，访谈了解。</w:t>
            </w:r>
          </w:p>
        </w:tc>
        <w:tc>
          <w:tcPr>
            <w:tcW w:w="2066" w:type="dxa"/>
            <w:vAlign w:val="center"/>
          </w:tcPr>
          <w:p>
            <w:pPr>
              <w:jc w:val="center"/>
              <w:rPr>
                <w:rFonts w:hint="default" w:ascii="Calibri" w:hAnsi="Calibri" w:eastAsia="宋体"/>
                <w:lang w:val="en-US" w:eastAsia="zh-CN"/>
              </w:rPr>
            </w:pPr>
            <w:r>
              <w:rPr>
                <w:rFonts w:hint="eastAsia" w:ascii="Calibri" w:hAnsi="Calibri"/>
              </w:rPr>
              <w:t>区教体局组织人事科</w:t>
            </w:r>
            <w:r>
              <w:rPr>
                <w:rFonts w:hint="eastAsia" w:ascii="Calibri" w:hAnsi="Calibri"/>
                <w:lang w:eastAsia="zh-CN"/>
              </w:rPr>
              <w:t>、</w:t>
            </w:r>
            <w:r>
              <w:rPr>
                <w:rFonts w:hint="eastAsia" w:ascii="Calibri" w:hAnsi="Calibri"/>
                <w:lang w:val="en-US" w:eastAsia="zh-CN"/>
              </w:rPr>
              <w:t>计财科、基建办、办公室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976"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continue"/>
            <w:tcBorders>
              <w:left w:val="single" w:color="auto" w:sz="4" w:space="0"/>
            </w:tcBorders>
            <w:vAlign w:val="center"/>
          </w:tcPr>
          <w:p>
            <w:pPr>
              <w:widowControl/>
              <w:spacing w:line="320" w:lineRule="exact"/>
              <w:jc w:val="center"/>
              <w:textAlignment w:val="center"/>
              <w:rPr>
                <w:rFonts w:ascii="宋体" w:hAnsi="宋体" w:cs="宋体"/>
                <w:kern w:val="0"/>
                <w:szCs w:val="21"/>
              </w:rPr>
            </w:pPr>
          </w:p>
        </w:tc>
        <w:tc>
          <w:tcPr>
            <w:tcW w:w="5594"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12.强化教育教学督导，认真实施义务教育质量监测，督导和监测结果作为评价政府履行教育职责、学校办学水平和实施绩效奖励的重要依据；严格监管课程实施和教材使用，对违背党的教育方针、背离素质教育导向、不按国家课程方案和课程标准实施教学等行为，要依法依规追究教育行政部门、学校、教师和有关人员责任。（</w:t>
            </w:r>
            <w:r>
              <w:rPr>
                <w:rFonts w:ascii="宋体" w:hAnsi="宋体" w:cs="宋体"/>
                <w:kern w:val="0"/>
                <w:szCs w:val="21"/>
              </w:rPr>
              <w:t>4</w:t>
            </w:r>
            <w:r>
              <w:rPr>
                <w:rFonts w:hint="eastAsia" w:ascii="宋体" w:hAnsi="宋体" w:cs="宋体"/>
                <w:kern w:val="0"/>
                <w:szCs w:val="21"/>
              </w:rPr>
              <w:t>分）</w:t>
            </w:r>
          </w:p>
        </w:tc>
        <w:tc>
          <w:tcPr>
            <w:tcW w:w="2520"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未开展教育教学督导或质量监测的，扣1分；未将教学督导和监测结果作为评价政府履行教育职责、学校办学水平和实施绩效奖励重要依据的，扣1分；对课程实施和教材使用监管不力，出现严重问题的，扣2分。</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提交并查看县级教育教学督导、义务教育质量监测、监管课程实施和教材使用的有关材料，举报信息，实地核查，访谈了解。</w:t>
            </w:r>
          </w:p>
        </w:tc>
        <w:tc>
          <w:tcPr>
            <w:tcW w:w="2066" w:type="dxa"/>
            <w:vAlign w:val="center"/>
          </w:tcPr>
          <w:p>
            <w:pPr>
              <w:jc w:val="center"/>
              <w:rPr>
                <w:rFonts w:ascii="Calibri" w:hAnsi="Calibri"/>
              </w:rPr>
            </w:pPr>
            <w:r>
              <w:rPr>
                <w:rFonts w:hint="eastAsia" w:ascii="宋体" w:hAnsi="宋体" w:cs="宋体"/>
                <w:kern w:val="0"/>
                <w:szCs w:val="21"/>
              </w:rPr>
              <w:t>区教体局</w:t>
            </w:r>
            <w:r>
              <w:rPr>
                <w:rFonts w:hint="eastAsia" w:ascii="宋体" w:hAnsi="宋体" w:cs="宋体"/>
                <w:kern w:val="0"/>
                <w:szCs w:val="21"/>
                <w:lang w:val="en-US" w:eastAsia="zh-CN"/>
              </w:rPr>
              <w:t>教育研究中心、</w:t>
            </w:r>
            <w:r>
              <w:rPr>
                <w:rFonts w:hint="eastAsia" w:ascii="宋体" w:hAnsi="宋体" w:cs="宋体"/>
                <w:kern w:val="0"/>
                <w:szCs w:val="21"/>
              </w:rPr>
              <w:t>基教科</w:t>
            </w:r>
            <w:r>
              <w:rPr>
                <w:rFonts w:hint="eastAsia" w:ascii="宋体" w:hAnsi="宋体" w:cs="宋体"/>
                <w:kern w:val="0"/>
                <w:szCs w:val="21"/>
                <w:lang w:eastAsia="zh-CN"/>
              </w:rPr>
              <w:t>、</w:t>
            </w:r>
            <w:r>
              <w:rPr>
                <w:rFonts w:hint="eastAsia" w:ascii="宋体" w:hAnsi="宋体" w:cs="宋体"/>
                <w:kern w:val="0"/>
                <w:szCs w:val="21"/>
              </w:rPr>
              <w:t>区</w:t>
            </w:r>
            <w:r>
              <w:rPr>
                <w:rFonts w:hint="eastAsia" w:ascii="Calibri" w:hAnsi="Calibri"/>
              </w:rPr>
              <w:t>政府教育督导室</w:t>
            </w:r>
            <w:r>
              <w:rPr>
                <w:rFonts w:hint="eastAsia" w:ascii="Calibri" w:hAnsi="Calibri"/>
                <w:lang w:eastAsia="zh-CN"/>
              </w:rPr>
              <w:t>、</w:t>
            </w:r>
            <w:r>
              <w:rPr>
                <w:rFonts w:hint="eastAsia" w:ascii="Calibri" w:hAnsi="Calibri"/>
                <w:lang w:val="en-US" w:eastAsia="zh-CN"/>
              </w:rPr>
              <w:t>组织人事科</w:t>
            </w:r>
            <w:r>
              <w:rPr>
                <w:rFonts w:hint="eastAsia" w:ascii="Calibri" w:hAnsi="Calibri"/>
              </w:rPr>
              <w:t>；</w:t>
            </w:r>
          </w:p>
          <w:p>
            <w:pPr>
              <w:rPr>
                <w:rFonts w:hint="eastAsia" w:ascii="Calibri" w:hAnsi="Calibri"/>
              </w:rPr>
            </w:pPr>
          </w:p>
          <w:p>
            <w:pPr>
              <w:rPr>
                <w:rFonts w:hint="eastAsia" w:ascii="Calibri" w:hAnsi="Calibri"/>
              </w:rPr>
            </w:pPr>
            <w:r>
              <w:rPr>
                <w:rFonts w:ascii="Calibri" w:hAnsi="Calibri"/>
              </w:rPr>
              <w:t>全</w:t>
            </w:r>
            <w:r>
              <w:rPr>
                <w:rFonts w:hint="eastAsia" w:ascii="Calibri" w:hAnsi="Calibri"/>
              </w:rPr>
              <w:t>区</w:t>
            </w:r>
            <w:r>
              <w:rPr>
                <w:rFonts w:ascii="Calibri" w:hAnsi="Calibri"/>
              </w:rPr>
              <w:t>义务教育学校</w:t>
            </w:r>
          </w:p>
          <w:p>
            <w:pPr>
              <w:widowControl/>
              <w:spacing w:line="320" w:lineRule="exac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976" w:type="dxa"/>
            <w:vMerge w:val="restart"/>
            <w:tcBorders>
              <w:left w:val="single" w:color="auto" w:sz="4" w:space="0"/>
            </w:tcBorders>
            <w:vAlign w:val="center"/>
          </w:tcPr>
          <w:p>
            <w:pPr>
              <w:widowControl/>
              <w:spacing w:line="320" w:lineRule="exact"/>
              <w:jc w:val="center"/>
              <w:textAlignment w:val="center"/>
              <w:rPr>
                <w:rFonts w:ascii="宋体" w:hAnsi="宋体" w:cs="宋体"/>
                <w:kern w:val="0"/>
                <w:szCs w:val="21"/>
              </w:rPr>
            </w:pPr>
          </w:p>
          <w:p>
            <w:pPr>
              <w:widowControl/>
              <w:spacing w:line="320" w:lineRule="exact"/>
              <w:jc w:val="center"/>
              <w:textAlignment w:val="center"/>
              <w:rPr>
                <w:rFonts w:ascii="宋体" w:hAnsi="宋体" w:cs="宋体"/>
                <w:kern w:val="0"/>
                <w:szCs w:val="21"/>
              </w:rPr>
            </w:pPr>
          </w:p>
          <w:p>
            <w:pPr>
              <w:widowControl/>
              <w:spacing w:line="320" w:lineRule="exact"/>
              <w:jc w:val="center"/>
              <w:textAlignment w:val="center"/>
              <w:rPr>
                <w:rFonts w:ascii="宋体" w:hAnsi="宋体" w:cs="宋体"/>
                <w:kern w:val="0"/>
                <w:szCs w:val="21"/>
              </w:rPr>
            </w:pPr>
          </w:p>
          <w:p>
            <w:pPr>
              <w:widowControl/>
              <w:spacing w:line="320" w:lineRule="exact"/>
              <w:jc w:val="center"/>
              <w:textAlignment w:val="center"/>
              <w:rPr>
                <w:rFonts w:ascii="宋体" w:hAnsi="宋体" w:cs="宋体"/>
                <w:kern w:val="0"/>
                <w:szCs w:val="21"/>
              </w:rPr>
            </w:pPr>
          </w:p>
          <w:p>
            <w:pPr>
              <w:widowControl/>
              <w:spacing w:line="320" w:lineRule="exact"/>
              <w:jc w:val="center"/>
              <w:textAlignment w:val="center"/>
              <w:rPr>
                <w:rFonts w:ascii="宋体" w:hAnsi="宋体" w:cs="宋体"/>
                <w:kern w:val="0"/>
                <w:szCs w:val="21"/>
              </w:rPr>
            </w:pPr>
          </w:p>
          <w:p>
            <w:pPr>
              <w:widowControl/>
              <w:spacing w:line="320" w:lineRule="exact"/>
              <w:jc w:val="center"/>
              <w:textAlignment w:val="center"/>
              <w:rPr>
                <w:rFonts w:ascii="宋体" w:hAnsi="宋体" w:cs="宋体"/>
                <w:kern w:val="0"/>
                <w:szCs w:val="21"/>
              </w:rPr>
            </w:pPr>
          </w:p>
          <w:p>
            <w:pPr>
              <w:widowControl/>
              <w:spacing w:line="320" w:lineRule="exact"/>
              <w:jc w:val="center"/>
              <w:textAlignment w:val="center"/>
              <w:rPr>
                <w:rFonts w:ascii="宋体" w:hAnsi="宋体" w:cs="宋体"/>
                <w:kern w:val="0"/>
                <w:szCs w:val="21"/>
              </w:rPr>
            </w:pPr>
          </w:p>
          <w:p>
            <w:pPr>
              <w:widowControl/>
              <w:spacing w:line="320" w:lineRule="exact"/>
              <w:jc w:val="center"/>
              <w:textAlignment w:val="center"/>
              <w:rPr>
                <w:rFonts w:ascii="宋体" w:hAnsi="宋体" w:cs="宋体"/>
                <w:kern w:val="0"/>
                <w:szCs w:val="21"/>
              </w:rPr>
            </w:pPr>
          </w:p>
          <w:p>
            <w:pPr>
              <w:widowControl/>
              <w:spacing w:line="320" w:lineRule="exact"/>
              <w:jc w:val="center"/>
              <w:textAlignment w:val="center"/>
              <w:rPr>
                <w:rFonts w:ascii="宋体" w:hAnsi="宋体" w:cs="宋体"/>
                <w:kern w:val="0"/>
                <w:szCs w:val="21"/>
              </w:rPr>
            </w:pPr>
          </w:p>
          <w:p>
            <w:pPr>
              <w:widowControl/>
              <w:spacing w:line="320" w:lineRule="exact"/>
              <w:jc w:val="center"/>
              <w:textAlignment w:val="center"/>
              <w:rPr>
                <w:rFonts w:ascii="宋体" w:hAnsi="宋体" w:cs="宋体"/>
                <w:kern w:val="0"/>
                <w:szCs w:val="21"/>
              </w:rPr>
            </w:pPr>
          </w:p>
          <w:p>
            <w:pPr>
              <w:pStyle w:val="3"/>
              <w:rPr>
                <w:lang w:val="en-US" w:eastAsia="zh-CN"/>
              </w:rPr>
            </w:pPr>
          </w:p>
          <w:p>
            <w:pPr>
              <w:pStyle w:val="3"/>
              <w:rPr>
                <w:lang w:val="en-US" w:eastAsia="zh-CN"/>
              </w:rPr>
            </w:pP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 xml:space="preserve"> A3.</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教</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学</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条</w:t>
            </w:r>
          </w:p>
          <w:p>
            <w:pPr>
              <w:spacing w:line="320" w:lineRule="exact"/>
              <w:jc w:val="center"/>
              <w:textAlignment w:val="center"/>
              <w:rPr>
                <w:rFonts w:ascii="宋体" w:hAnsi="宋体" w:cs="宋体"/>
                <w:kern w:val="0"/>
                <w:szCs w:val="21"/>
              </w:rPr>
            </w:pPr>
            <w:r>
              <w:rPr>
                <w:rFonts w:hint="eastAsia" w:ascii="宋体" w:hAnsi="宋体" w:cs="宋体"/>
                <w:kern w:val="0"/>
                <w:szCs w:val="21"/>
              </w:rPr>
              <w:t>件</w:t>
            </w:r>
          </w:p>
          <w:p>
            <w:pPr>
              <w:spacing w:line="320" w:lineRule="exact"/>
              <w:jc w:val="center"/>
              <w:textAlignment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0</w:t>
            </w:r>
            <w:r>
              <w:rPr>
                <w:rFonts w:hint="eastAsia" w:ascii="宋体" w:hAnsi="宋体" w:cs="宋体"/>
                <w:kern w:val="0"/>
                <w:szCs w:val="21"/>
              </w:rPr>
              <w:t>分）</w:t>
            </w:r>
          </w:p>
        </w:tc>
        <w:tc>
          <w:tcPr>
            <w:tcW w:w="957" w:type="dxa"/>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B5.</w:t>
            </w:r>
          </w:p>
          <w:p>
            <w:pPr>
              <w:widowControl/>
              <w:spacing w:line="320" w:lineRule="exact"/>
              <w:jc w:val="center"/>
              <w:textAlignment w:val="center"/>
              <w:rPr>
                <w:rFonts w:hint="eastAsia" w:ascii="宋体" w:hAnsi="宋体" w:cs="宋体"/>
                <w:kern w:val="0"/>
                <w:szCs w:val="21"/>
              </w:rPr>
            </w:pPr>
            <w:r>
              <w:rPr>
                <w:rFonts w:hint="eastAsia" w:ascii="宋体" w:hAnsi="宋体" w:cs="宋体"/>
                <w:kern w:val="0"/>
                <w:szCs w:val="21"/>
              </w:rPr>
              <w:t>保障</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入学需求</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分）</w:t>
            </w:r>
          </w:p>
        </w:tc>
        <w:tc>
          <w:tcPr>
            <w:tcW w:w="5594"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13.结合经济社会发展状况、新型城镇化进程和生育政策调整，充分考虑现有学位缺口和人口流动变化等情况，对学位需求情况进行测算分析，科学编制城乡学校布局规划，满足义务教育学位供给；有效化解大校额，积极推进班额标准化。（</w:t>
            </w:r>
            <w:r>
              <w:rPr>
                <w:rFonts w:ascii="宋体" w:hAnsi="宋体" w:cs="宋体"/>
                <w:kern w:val="0"/>
                <w:szCs w:val="21"/>
              </w:rPr>
              <w:t>4</w:t>
            </w:r>
            <w:r>
              <w:rPr>
                <w:rFonts w:hint="eastAsia" w:ascii="宋体" w:hAnsi="宋体" w:cs="宋体"/>
                <w:kern w:val="0"/>
                <w:szCs w:val="21"/>
              </w:rPr>
              <w:t>分）</w:t>
            </w:r>
          </w:p>
        </w:tc>
        <w:tc>
          <w:tcPr>
            <w:tcW w:w="2520" w:type="dxa"/>
            <w:vAlign w:val="center"/>
          </w:tcPr>
          <w:p>
            <w:pPr>
              <w:widowControl/>
              <w:spacing w:line="320" w:lineRule="exact"/>
              <w:textAlignment w:val="center"/>
              <w:rPr>
                <w:rFonts w:ascii="宋体" w:hAnsi="宋体" w:eastAsia="汉仪书宋一简" w:cs="宋体"/>
                <w:kern w:val="0"/>
                <w:szCs w:val="21"/>
              </w:rPr>
            </w:pPr>
            <w:r>
              <w:rPr>
                <w:rFonts w:hint="eastAsia" w:ascii="宋体" w:hAnsi="宋体" w:cs="宋体"/>
                <w:kern w:val="0"/>
                <w:szCs w:val="21"/>
              </w:rPr>
              <w:t>未根据入学需求科学编制城乡学校布局规划的，扣1分；每有1所学校存在大校额和超标准班额的扣1分，扣完</w:t>
            </w:r>
            <w:r>
              <w:rPr>
                <w:rFonts w:ascii="宋体" w:hAnsi="宋体" w:cs="宋体"/>
                <w:kern w:val="0"/>
                <w:szCs w:val="21"/>
              </w:rPr>
              <w:t>3</w:t>
            </w:r>
            <w:r>
              <w:rPr>
                <w:rFonts w:hint="eastAsia" w:ascii="宋体" w:hAnsi="宋体" w:cs="宋体"/>
                <w:kern w:val="0"/>
                <w:szCs w:val="21"/>
              </w:rPr>
              <w:t>分止。</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提交并查看城乡学校布局规划，通过有关平台查看学位供给、校额和班额情况，举报信息，实地核查，访谈了解。</w:t>
            </w:r>
          </w:p>
        </w:tc>
        <w:tc>
          <w:tcPr>
            <w:tcW w:w="2066" w:type="dxa"/>
            <w:vAlign w:val="center"/>
          </w:tcPr>
          <w:p>
            <w:pPr>
              <w:widowControl/>
              <w:spacing w:line="320" w:lineRule="exact"/>
              <w:textAlignment w:val="center"/>
              <w:rPr>
                <w:rFonts w:hint="eastAsia" w:ascii="宋体" w:hAnsi="宋体" w:cs="宋体"/>
                <w:kern w:val="0"/>
                <w:szCs w:val="21"/>
              </w:rPr>
            </w:pPr>
            <w:r>
              <w:rPr>
                <w:rFonts w:hint="eastAsia" w:ascii="宋体" w:hAnsi="宋体" w:cs="宋体"/>
                <w:kern w:val="0"/>
                <w:szCs w:val="21"/>
              </w:rPr>
              <w:t>区教体局</w:t>
            </w:r>
            <w:r>
              <w:rPr>
                <w:rFonts w:hint="eastAsia" w:ascii="宋体" w:hAnsi="宋体" w:cs="宋体"/>
                <w:kern w:val="0"/>
                <w:szCs w:val="21"/>
                <w:lang w:val="en-US" w:eastAsia="zh-CN"/>
              </w:rPr>
              <w:t>基建办、</w:t>
            </w:r>
            <w:r>
              <w:rPr>
                <w:rFonts w:hint="eastAsia" w:ascii="宋体" w:hAnsi="宋体" w:cs="宋体"/>
                <w:kern w:val="0"/>
                <w:szCs w:val="21"/>
              </w:rPr>
              <w:t>基教科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976" w:type="dxa"/>
            <w:vMerge w:val="continue"/>
            <w:tcBorders>
              <w:left w:val="single" w:color="auto" w:sz="4" w:space="0"/>
            </w:tcBorders>
            <w:vAlign w:val="center"/>
          </w:tcPr>
          <w:p>
            <w:pPr>
              <w:spacing w:line="320" w:lineRule="exact"/>
              <w:jc w:val="center"/>
              <w:textAlignment w:val="center"/>
              <w:rPr>
                <w:rFonts w:ascii="宋体" w:hAnsi="宋体" w:cs="宋体"/>
                <w:kern w:val="0"/>
                <w:szCs w:val="21"/>
              </w:rPr>
            </w:pPr>
          </w:p>
        </w:tc>
        <w:tc>
          <w:tcPr>
            <w:tcW w:w="957" w:type="dxa"/>
            <w:vMerge w:val="restart"/>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B6.</w:t>
            </w:r>
          </w:p>
          <w:p>
            <w:pPr>
              <w:widowControl/>
              <w:spacing w:line="320" w:lineRule="exact"/>
              <w:jc w:val="center"/>
              <w:textAlignment w:val="center"/>
              <w:rPr>
                <w:rFonts w:hint="eastAsia" w:ascii="宋体" w:hAnsi="宋体" w:cs="宋体"/>
                <w:kern w:val="0"/>
                <w:szCs w:val="21"/>
              </w:rPr>
            </w:pPr>
            <w:r>
              <w:rPr>
                <w:rFonts w:hint="eastAsia" w:ascii="宋体" w:hAnsi="宋体" w:cs="宋体"/>
                <w:kern w:val="0"/>
                <w:szCs w:val="21"/>
              </w:rPr>
              <w:t>保障</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教学设施</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分）</w:t>
            </w:r>
          </w:p>
        </w:tc>
        <w:tc>
          <w:tcPr>
            <w:tcW w:w="5594"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C14.学校生均教学及辅助用房面积、体育场馆面积，学科专用教室、实验室和各类功能室达到省办学条件标准；教学实验设施设备、图书、音体美器材、信息化教学设备等满足教学需要。（</w:t>
            </w:r>
            <w:r>
              <w:rPr>
                <w:rFonts w:ascii="宋体" w:hAnsi="宋体" w:cs="宋体"/>
                <w:kern w:val="0"/>
                <w:szCs w:val="21"/>
              </w:rPr>
              <w:t>4</w:t>
            </w:r>
            <w:r>
              <w:rPr>
                <w:rFonts w:hint="eastAsia" w:ascii="宋体" w:hAnsi="宋体" w:cs="宋体"/>
                <w:kern w:val="0"/>
                <w:szCs w:val="21"/>
              </w:rPr>
              <w:t>分）</w:t>
            </w:r>
          </w:p>
        </w:tc>
        <w:tc>
          <w:tcPr>
            <w:tcW w:w="2520"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生均教学及辅助用房和体育场馆面积不达标，学科专用教室、实验室和各类功能室配备不足，教学实验设施设备、图书、音体美器材、信息化教学设备不能满足教学需要的，每有1项扣1分，扣完</w:t>
            </w:r>
            <w:r>
              <w:rPr>
                <w:rFonts w:ascii="宋体" w:hAnsi="宋体" w:cs="宋体"/>
                <w:kern w:val="0"/>
                <w:szCs w:val="21"/>
              </w:rPr>
              <w:t>4</w:t>
            </w:r>
            <w:r>
              <w:rPr>
                <w:rFonts w:hint="eastAsia" w:ascii="宋体" w:hAnsi="宋体" w:cs="宋体"/>
                <w:kern w:val="0"/>
                <w:szCs w:val="21"/>
              </w:rPr>
              <w:t>分止。</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通过教育事业统计报表数据计算，实地核查，访谈了解。</w:t>
            </w:r>
          </w:p>
        </w:tc>
        <w:tc>
          <w:tcPr>
            <w:tcW w:w="2066" w:type="dxa"/>
            <w:vAlign w:val="center"/>
          </w:tcPr>
          <w:p>
            <w:pPr>
              <w:widowControl/>
              <w:spacing w:line="320" w:lineRule="exact"/>
              <w:textAlignment w:val="center"/>
              <w:rPr>
                <w:rFonts w:hint="eastAsia" w:ascii="宋体" w:hAnsi="宋体" w:cs="宋体"/>
                <w:kern w:val="0"/>
                <w:szCs w:val="21"/>
              </w:rPr>
            </w:pPr>
            <w:r>
              <w:rPr>
                <w:rFonts w:hint="eastAsia" w:ascii="宋体" w:hAnsi="宋体" w:cs="宋体"/>
                <w:kern w:val="0"/>
                <w:szCs w:val="21"/>
              </w:rPr>
              <w:t>区教体局</w:t>
            </w:r>
            <w:r>
              <w:rPr>
                <w:rFonts w:hint="eastAsia" w:ascii="宋体" w:hAnsi="宋体" w:cs="宋体"/>
                <w:kern w:val="0"/>
                <w:szCs w:val="21"/>
                <w:lang w:val="en-US" w:eastAsia="zh-CN"/>
              </w:rPr>
              <w:t>基建办、仪器站、</w:t>
            </w:r>
            <w:r>
              <w:rPr>
                <w:rFonts w:hint="eastAsia" w:ascii="宋体" w:hAnsi="宋体" w:cs="宋体"/>
                <w:kern w:val="0"/>
                <w:szCs w:val="21"/>
              </w:rPr>
              <w:t>体卫艺科；</w:t>
            </w: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976" w:type="dxa"/>
            <w:vMerge w:val="continue"/>
            <w:tcBorders>
              <w:lef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continue"/>
            <w:vAlign w:val="center"/>
          </w:tcPr>
          <w:p>
            <w:pPr>
              <w:widowControl/>
              <w:spacing w:line="320" w:lineRule="exact"/>
              <w:jc w:val="center"/>
              <w:textAlignment w:val="center"/>
              <w:rPr>
                <w:rFonts w:ascii="宋体" w:hAnsi="宋体" w:cs="宋体"/>
                <w:kern w:val="0"/>
                <w:szCs w:val="21"/>
              </w:rPr>
            </w:pPr>
          </w:p>
        </w:tc>
        <w:tc>
          <w:tcPr>
            <w:tcW w:w="5594" w:type="dxa"/>
            <w:vAlign w:val="center"/>
          </w:tcPr>
          <w:p>
            <w:pPr>
              <w:pStyle w:val="6"/>
              <w:shd w:val="clear" w:color="auto" w:fill="FFFFFF"/>
              <w:spacing w:before="0" w:beforeAutospacing="0" w:after="0" w:afterAutospacing="0"/>
              <w:jc w:val="both"/>
              <w:rPr>
                <w:rFonts w:ascii="宋体" w:hAnsi="宋体" w:eastAsia="宋体" w:cs="宋体"/>
                <w:szCs w:val="21"/>
              </w:rPr>
            </w:pPr>
            <w:r>
              <w:rPr>
                <w:rFonts w:hint="eastAsia" w:ascii="宋体" w:hAnsi="宋体" w:eastAsia="宋体" w:cs="宋体"/>
                <w:sz w:val="21"/>
                <w:szCs w:val="21"/>
              </w:rPr>
              <w:t>C15.丰富社会实践资源，建立劳动教育、综合实践基地；按照有关规定对学生免费或者优惠开放博物馆、展览馆、红色教育基地、乡村人文自然资源以及地方特色教育资源等，支持学校开展教育教学活动。（2分）</w:t>
            </w:r>
          </w:p>
        </w:tc>
        <w:tc>
          <w:tcPr>
            <w:tcW w:w="2520" w:type="dxa"/>
            <w:vAlign w:val="center"/>
          </w:tcPr>
          <w:p>
            <w:pPr>
              <w:widowControl/>
              <w:spacing w:line="320" w:lineRule="exact"/>
              <w:textAlignment w:val="center"/>
              <w:rPr>
                <w:rFonts w:ascii="宋体" w:hAnsi="宋体" w:cs="宋体"/>
                <w:kern w:val="0"/>
                <w:szCs w:val="21"/>
              </w:rPr>
            </w:pPr>
            <w:r>
              <w:rPr>
                <w:rFonts w:hint="eastAsia" w:ascii="宋体" w:hAnsi="宋体" w:cs="宋体"/>
                <w:color w:val="auto"/>
                <w:kern w:val="0"/>
                <w:szCs w:val="21"/>
              </w:rPr>
              <w:t>未建立劳动教育或综合实践基地的，扣1分；博物馆等有关场所未按规定对学生免费或者优惠开放的，扣1分。</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实地核查，访谈了解。</w:t>
            </w:r>
          </w:p>
        </w:tc>
        <w:tc>
          <w:tcPr>
            <w:tcW w:w="2066"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区教体局基教科；</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976" w:type="dxa"/>
            <w:vMerge w:val="continue"/>
            <w:tcBorders>
              <w:lef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restart"/>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B7.</w:t>
            </w:r>
          </w:p>
          <w:p>
            <w:pPr>
              <w:widowControl/>
              <w:spacing w:line="320" w:lineRule="exact"/>
              <w:jc w:val="center"/>
              <w:textAlignment w:val="center"/>
              <w:rPr>
                <w:rFonts w:hint="eastAsia" w:ascii="宋体" w:hAnsi="宋体" w:cs="宋体"/>
                <w:kern w:val="0"/>
                <w:szCs w:val="21"/>
              </w:rPr>
            </w:pPr>
            <w:r>
              <w:rPr>
                <w:rFonts w:hint="eastAsia" w:ascii="宋体" w:hAnsi="宋体" w:cs="宋体"/>
                <w:kern w:val="0"/>
                <w:szCs w:val="21"/>
              </w:rPr>
              <w:t>保障</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教学经费</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r>
              <w:rPr>
                <w:rFonts w:hint="eastAsia" w:ascii="宋体" w:hAnsi="宋体" w:cs="宋体"/>
                <w:kern w:val="0"/>
                <w:szCs w:val="21"/>
              </w:rPr>
              <w:t>分）</w:t>
            </w:r>
          </w:p>
        </w:tc>
        <w:tc>
          <w:tcPr>
            <w:tcW w:w="5594" w:type="dxa"/>
            <w:vAlign w:val="center"/>
          </w:tcPr>
          <w:p>
            <w:pPr>
              <w:widowControl/>
              <w:spacing w:line="320" w:lineRule="exact"/>
              <w:textAlignment w:val="center"/>
              <w:rPr>
                <w:rFonts w:ascii="宋体" w:hAnsi="宋体" w:cs="宋体"/>
                <w:kern w:val="0"/>
                <w:sz w:val="15"/>
                <w:szCs w:val="15"/>
              </w:rPr>
            </w:pPr>
            <w:r>
              <w:rPr>
                <w:rFonts w:hint="eastAsia" w:ascii="宋体" w:hAnsi="宋体" w:cs="宋体"/>
                <w:kern w:val="0"/>
                <w:szCs w:val="21"/>
              </w:rPr>
              <w:t>C16.教育财政投入实现“两个只增不减”；按照不低于省定标准落实义务教育生均公用经费；农村不足100人、200人的规模较小学校，分别按100人、200人核定公用经费；落实乡镇寄宿制学校补助经费。（</w:t>
            </w:r>
            <w:r>
              <w:rPr>
                <w:rFonts w:ascii="宋体" w:hAnsi="宋体" w:cs="宋体"/>
                <w:kern w:val="0"/>
                <w:szCs w:val="21"/>
              </w:rPr>
              <w:t>8</w:t>
            </w:r>
            <w:r>
              <w:rPr>
                <w:rFonts w:hint="eastAsia" w:ascii="宋体" w:hAnsi="宋体" w:cs="宋体"/>
                <w:kern w:val="0"/>
                <w:szCs w:val="21"/>
              </w:rPr>
              <w:t>分）</w:t>
            </w:r>
          </w:p>
        </w:tc>
        <w:tc>
          <w:tcPr>
            <w:tcW w:w="2520"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“两个只增不减”、小学和初中生均公用经费、乡村小规模学校公用经费、乡镇寄宿制学校补助经费，每有1项未落实的扣</w:t>
            </w:r>
            <w:r>
              <w:rPr>
                <w:rFonts w:ascii="宋体" w:hAnsi="宋体" w:cs="宋体"/>
                <w:kern w:val="0"/>
                <w:szCs w:val="21"/>
              </w:rPr>
              <w:t>2</w:t>
            </w:r>
            <w:r>
              <w:rPr>
                <w:rFonts w:hint="eastAsia" w:ascii="宋体" w:hAnsi="宋体" w:cs="宋体"/>
                <w:kern w:val="0"/>
                <w:szCs w:val="21"/>
              </w:rPr>
              <w:t>分，扣完</w:t>
            </w:r>
            <w:r>
              <w:rPr>
                <w:rFonts w:ascii="宋体" w:hAnsi="宋体" w:cs="宋体"/>
                <w:kern w:val="0"/>
                <w:szCs w:val="21"/>
              </w:rPr>
              <w:t>8</w:t>
            </w:r>
            <w:r>
              <w:rPr>
                <w:rFonts w:hint="eastAsia" w:ascii="宋体" w:hAnsi="宋体" w:cs="宋体"/>
                <w:kern w:val="0"/>
                <w:szCs w:val="21"/>
              </w:rPr>
              <w:t>分止。</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提交并查看有关教育经费统计报表，通过有关平台查看落实情况，实地核查，访谈了解。</w:t>
            </w:r>
          </w:p>
        </w:tc>
        <w:tc>
          <w:tcPr>
            <w:tcW w:w="2066"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区教体局计财科；</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76" w:type="dxa"/>
            <w:vMerge w:val="continue"/>
            <w:tcBorders>
              <w:lef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continue"/>
            <w:vAlign w:val="center"/>
          </w:tcPr>
          <w:p>
            <w:pPr>
              <w:widowControl/>
              <w:spacing w:line="320" w:lineRule="exact"/>
              <w:jc w:val="center"/>
              <w:textAlignment w:val="center"/>
              <w:rPr>
                <w:rFonts w:ascii="宋体" w:hAnsi="宋体" w:cs="宋体"/>
                <w:kern w:val="0"/>
                <w:szCs w:val="21"/>
              </w:rPr>
            </w:pPr>
          </w:p>
        </w:tc>
        <w:tc>
          <w:tcPr>
            <w:tcW w:w="5594"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C17.加强对教育教学改革的经费保障，教师培训经费列入财政预算，有效保障教学研究、课程开发、劳动教育等经费。（2分）</w:t>
            </w:r>
          </w:p>
        </w:tc>
        <w:tc>
          <w:tcPr>
            <w:tcW w:w="2520"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未按有关规定落实教师培训、教学研究、课程开发、劳动教育等经费的，每有1项扣1分，扣完2分止。</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提交并查看有关统计报表，实地核查，访谈了解。</w:t>
            </w:r>
          </w:p>
        </w:tc>
        <w:tc>
          <w:tcPr>
            <w:tcW w:w="2066"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w:t>
            </w:r>
            <w:r>
              <w:rPr>
                <w:rFonts w:ascii="宋体" w:hAnsi="宋体" w:cs="宋体"/>
                <w:kern w:val="0"/>
                <w:szCs w:val="21"/>
              </w:rPr>
              <w:t>教体局计财科</w:t>
            </w:r>
            <w:r>
              <w:rPr>
                <w:rFonts w:hint="eastAsia" w:ascii="宋体" w:hAnsi="宋体" w:cs="宋体"/>
                <w:kern w:val="0"/>
                <w:szCs w:val="21"/>
                <w:lang w:eastAsia="zh-CN"/>
              </w:rPr>
              <w:t>、</w:t>
            </w:r>
            <w:r>
              <w:rPr>
                <w:rFonts w:hint="eastAsia" w:ascii="宋体" w:hAnsi="宋体" w:cs="宋体"/>
                <w:kern w:val="0"/>
                <w:szCs w:val="21"/>
                <w:lang w:val="en-US" w:eastAsia="zh-CN"/>
              </w:rPr>
              <w:t>组织人事科、教育研究中心</w:t>
            </w:r>
            <w:r>
              <w:rPr>
                <w:rFonts w:hint="eastAsia" w:ascii="宋体" w:hAnsi="宋体" w:cs="宋体"/>
                <w:kern w:val="0"/>
                <w:szCs w:val="21"/>
              </w:rPr>
              <w:t>；</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976" w:type="dxa"/>
            <w:vMerge w:val="restart"/>
            <w:tcBorders>
              <w:lef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 xml:space="preserve"> A4.</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教</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师</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队</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伍</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（20分）</w:t>
            </w:r>
          </w:p>
        </w:tc>
        <w:tc>
          <w:tcPr>
            <w:tcW w:w="957" w:type="dxa"/>
            <w:vMerge w:val="restart"/>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B8.</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保障教师编制配备（6分）</w:t>
            </w:r>
          </w:p>
        </w:tc>
        <w:tc>
          <w:tcPr>
            <w:tcW w:w="5594"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18.依照标准足额核定教职工编制，有关部门按照国家规定的小学、初中师生比基本标准核定教职工编制，建立县域内中小学教职工动态调整机制；任何部门和单位不得挤占、挪用、截留教职工编制，严禁违规抽调借用中小学教职工；不得选派公办教师到民办学校任教。（3分）</w:t>
            </w:r>
          </w:p>
        </w:tc>
        <w:tc>
          <w:tcPr>
            <w:tcW w:w="2520"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未按照标准足额核定教职工编制，未实行动态管理，存在挤占、挪用、截留教职工编制的，存在违规抽调借用中小学教职工的，选派公办教师到民办学校任教的，每有1项扣1分，扣完3分止。</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提交并查看教师编制有关文件和数据，通过教育事业统计和有关平台查看编制核定和调整情况，实地核查，访谈了解。</w:t>
            </w:r>
          </w:p>
        </w:tc>
        <w:tc>
          <w:tcPr>
            <w:tcW w:w="2066"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区教体局组织人事科；</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976" w:type="dxa"/>
            <w:vMerge w:val="continue"/>
            <w:tcBorders>
              <w:lef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continue"/>
            <w:vAlign w:val="center"/>
          </w:tcPr>
          <w:p>
            <w:pPr>
              <w:widowControl/>
              <w:spacing w:line="320" w:lineRule="exact"/>
              <w:jc w:val="center"/>
              <w:textAlignment w:val="center"/>
              <w:rPr>
                <w:rFonts w:ascii="宋体" w:hAnsi="宋体" w:cs="宋体"/>
                <w:kern w:val="0"/>
                <w:szCs w:val="21"/>
              </w:rPr>
            </w:pPr>
          </w:p>
        </w:tc>
        <w:tc>
          <w:tcPr>
            <w:tcW w:w="5594"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19.严格落实教师准入制度，提高新招聘教师学历门槛，义务教育阶段专任教师本科占比达90%以上；完善教师招聘政策，按国家规定课程配足配齐所有学科教师；健全实施中小学教师“县管校聘”管理机制，完善城乡教师交流轮岗制度，每学年教师交流轮岗的比例不低于符合交流条件教师总数的10%，其中城镇优秀教师向乡村学校、薄弱学校交流轮岗人数应不低于交流总数的20%，推动县域内师资均衡配置。（3分）</w:t>
            </w:r>
          </w:p>
        </w:tc>
        <w:tc>
          <w:tcPr>
            <w:tcW w:w="2520"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未按规定落实教师准入制度，存在新招聘教师学历不达标的，扣</w:t>
            </w:r>
            <w:r>
              <w:rPr>
                <w:rFonts w:ascii="宋体" w:hAnsi="宋体" w:cs="宋体"/>
                <w:kern w:val="0"/>
                <w:szCs w:val="21"/>
              </w:rPr>
              <w:t>1</w:t>
            </w:r>
            <w:r>
              <w:rPr>
                <w:rFonts w:hint="eastAsia" w:ascii="宋体" w:hAnsi="宋体" w:cs="宋体"/>
                <w:kern w:val="0"/>
                <w:szCs w:val="21"/>
              </w:rPr>
              <w:t>分；未配足配齐所有学科教师的，扣1分；中小学教师“县管校聘”管理机制不健全或教师交流轮岗制度落实不到位的，扣1分。</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通过教育事业统计数据查看教师配备和学历情况，提交并查看教师招聘和交流轮岗有关材料，实地核查，访谈了解。</w:t>
            </w:r>
          </w:p>
        </w:tc>
        <w:tc>
          <w:tcPr>
            <w:tcW w:w="2066"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区教体局组织人事科；</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976" w:type="dxa"/>
            <w:vMerge w:val="continue"/>
            <w:tcBorders>
              <w:lef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restart"/>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B9.</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提高教师队伍素质（6分）</w:t>
            </w:r>
          </w:p>
        </w:tc>
        <w:tc>
          <w:tcPr>
            <w:tcW w:w="5594"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20.加强师德师风建设，师德考核机制完善，按照《新时代中小学教师职业行为十项准则》要求，严肃查处教师体罚学生、违规收受学生和学生家长礼品礼金及在职教师参与有偿补课等师德失范行为，年内未发生师德失范事件；定期开展</w:t>
            </w:r>
            <w:r>
              <w:rPr>
                <w:rFonts w:ascii="宋体" w:hAnsi="宋体" w:cs="宋体"/>
                <w:kern w:val="0"/>
                <w:szCs w:val="21"/>
              </w:rPr>
              <w:t>优秀教师</w:t>
            </w:r>
            <w:r>
              <w:rPr>
                <w:rFonts w:hint="eastAsia" w:ascii="宋体" w:hAnsi="宋体" w:cs="宋体"/>
                <w:kern w:val="0"/>
                <w:szCs w:val="21"/>
              </w:rPr>
              <w:t>选树活动。（2分）</w:t>
            </w:r>
          </w:p>
        </w:tc>
        <w:tc>
          <w:tcPr>
            <w:tcW w:w="2520" w:type="dxa"/>
            <w:vAlign w:val="center"/>
          </w:tcPr>
          <w:p>
            <w:pPr>
              <w:widowControl/>
              <w:spacing w:line="320" w:lineRule="exact"/>
              <w:textAlignment w:val="center"/>
            </w:pPr>
            <w:r>
              <w:rPr>
                <w:rFonts w:hint="eastAsia" w:ascii="宋体" w:hAnsi="宋体" w:cs="宋体"/>
                <w:kern w:val="0"/>
                <w:szCs w:val="21"/>
              </w:rPr>
              <w:t>每发现或被举报1次教师师德失范行为并查实的，扣1分；未定期开展</w:t>
            </w:r>
            <w:r>
              <w:rPr>
                <w:rFonts w:ascii="宋体" w:hAnsi="宋体" w:cs="宋体"/>
                <w:kern w:val="0"/>
                <w:szCs w:val="21"/>
              </w:rPr>
              <w:t>优秀教师</w:t>
            </w:r>
            <w:r>
              <w:rPr>
                <w:rFonts w:hint="eastAsia" w:ascii="宋体" w:hAnsi="宋体" w:cs="宋体"/>
                <w:kern w:val="0"/>
                <w:szCs w:val="21"/>
              </w:rPr>
              <w:t>选树活动的，扣1分。</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提交并查看师德师风建设及</w:t>
            </w:r>
            <w:r>
              <w:rPr>
                <w:rFonts w:ascii="宋体" w:hAnsi="宋体" w:cs="宋体"/>
                <w:kern w:val="0"/>
                <w:szCs w:val="21"/>
              </w:rPr>
              <w:t>优秀教师</w:t>
            </w:r>
            <w:r>
              <w:rPr>
                <w:rFonts w:hint="eastAsia" w:ascii="宋体" w:hAnsi="宋体" w:cs="宋体"/>
                <w:kern w:val="0"/>
                <w:szCs w:val="21"/>
              </w:rPr>
              <w:t>选树活动的有关材料，举报信息，访谈了解。</w:t>
            </w:r>
          </w:p>
        </w:tc>
        <w:tc>
          <w:tcPr>
            <w:tcW w:w="2066"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w:t>
            </w:r>
            <w:r>
              <w:rPr>
                <w:rFonts w:hint="eastAsia" w:ascii="宋体" w:hAnsi="宋体" w:cs="宋体"/>
                <w:kern w:val="0"/>
                <w:szCs w:val="21"/>
                <w:lang w:val="en-US" w:eastAsia="zh-CN"/>
              </w:rPr>
              <w:t>思政科</w:t>
            </w:r>
            <w:r>
              <w:rPr>
                <w:rFonts w:hint="eastAsia" w:ascii="宋体" w:hAnsi="宋体" w:cs="宋体"/>
                <w:kern w:val="0"/>
                <w:szCs w:val="21"/>
              </w:rPr>
              <w:t>；</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exact"/>
          <w:jc w:val="center"/>
        </w:trPr>
        <w:tc>
          <w:tcPr>
            <w:tcW w:w="976" w:type="dxa"/>
            <w:vMerge w:val="continue"/>
            <w:tcBorders>
              <w:lef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continue"/>
            <w:vAlign w:val="center"/>
          </w:tcPr>
          <w:p>
            <w:pPr>
              <w:widowControl/>
              <w:spacing w:line="320" w:lineRule="exact"/>
              <w:jc w:val="center"/>
              <w:textAlignment w:val="center"/>
              <w:rPr>
                <w:rFonts w:ascii="宋体" w:hAnsi="宋体" w:cs="宋体"/>
                <w:kern w:val="0"/>
                <w:szCs w:val="21"/>
              </w:rPr>
            </w:pPr>
          </w:p>
        </w:tc>
        <w:tc>
          <w:tcPr>
            <w:tcW w:w="5594"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21.落实教师全员培训制度，教师5年360学时培训完成率达到100%；名师、名校长、名班主任（简称“三名”）建设体系完善，省市县“三名”数量逐年增加；加强骨干教师队伍建设，提高教师专业化水平和信息化应用能力。（2分）</w:t>
            </w:r>
          </w:p>
        </w:tc>
        <w:tc>
          <w:tcPr>
            <w:tcW w:w="2520"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教师培训完成率不达标的，扣1分；“三名”数量未逐年增加或教师专业化水平和信息化能力普遍较低的，扣1分。</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提交并查看教师培训、“三名”工程建设等有关制度，通过平台查看教师培训有关数据，实地核查，访谈了解。</w:t>
            </w:r>
          </w:p>
        </w:tc>
        <w:tc>
          <w:tcPr>
            <w:tcW w:w="2066"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w:t>
            </w:r>
            <w:r>
              <w:rPr>
                <w:rFonts w:hint="eastAsia" w:ascii="宋体" w:hAnsi="宋体" w:cs="宋体"/>
                <w:kern w:val="0"/>
                <w:szCs w:val="21"/>
                <w:lang w:val="en-US" w:eastAsia="zh-CN"/>
              </w:rPr>
              <w:t>教育研究中心、组织人事科</w:t>
            </w:r>
            <w:r>
              <w:rPr>
                <w:rFonts w:hint="eastAsia" w:ascii="宋体" w:hAnsi="宋体" w:cs="宋体"/>
                <w:kern w:val="0"/>
                <w:szCs w:val="21"/>
              </w:rPr>
              <w:t>；</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976" w:type="dxa"/>
            <w:vMerge w:val="continue"/>
            <w:tcBorders>
              <w:lef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continue"/>
            <w:vAlign w:val="center"/>
          </w:tcPr>
          <w:p>
            <w:pPr>
              <w:widowControl/>
              <w:spacing w:line="320" w:lineRule="exact"/>
              <w:jc w:val="center"/>
              <w:textAlignment w:val="center"/>
              <w:rPr>
                <w:rFonts w:ascii="宋体" w:hAnsi="宋体" w:cs="宋体"/>
                <w:kern w:val="0"/>
                <w:szCs w:val="21"/>
              </w:rPr>
            </w:pPr>
          </w:p>
        </w:tc>
        <w:tc>
          <w:tcPr>
            <w:tcW w:w="5594"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C22.加强教研机构和教研队伍建设，按照教研员专业标准配足配齐所有学科专职教研员；建立专职教研员定期到学校任教制度，教研员在岗工作满5年后，原则上要到学校从事1学年以上教育教学工作；健全教研制度</w:t>
            </w:r>
            <w:r>
              <w:rPr>
                <w:rFonts w:eastAsia="仿宋_GB2312"/>
                <w:sz w:val="24"/>
              </w:rPr>
              <w:t>，</w:t>
            </w:r>
            <w:r>
              <w:rPr>
                <w:rFonts w:hint="eastAsia" w:ascii="宋体" w:hAnsi="宋体" w:cs="宋体"/>
                <w:kern w:val="0"/>
                <w:szCs w:val="21"/>
              </w:rPr>
              <w:t>扎实有效开展联动教研、联片教研、教学视导、教学示范与帮扶、教研员任教和培训等活动。（2分）</w:t>
            </w:r>
          </w:p>
        </w:tc>
        <w:tc>
          <w:tcPr>
            <w:tcW w:w="2520"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未按专业标准配足配齐所有学科专职教研员、专职教研员未按要求到学校任教的或未有效开展教研活动的，每有1项扣1分，扣完2分止。</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提交并查看教研机构、教研队伍建设及教研制度落实情况等有关材料，实地核查，访谈了解。</w:t>
            </w:r>
          </w:p>
        </w:tc>
        <w:tc>
          <w:tcPr>
            <w:tcW w:w="2066" w:type="dxa"/>
            <w:vAlign w:val="center"/>
          </w:tcPr>
          <w:p>
            <w:pPr>
              <w:widowControl/>
              <w:spacing w:line="320" w:lineRule="exact"/>
              <w:textAlignment w:val="center"/>
              <w:rPr>
                <w:rFonts w:hint="default" w:ascii="宋体" w:hAnsi="宋体" w:eastAsia="宋体" w:cs="宋体"/>
                <w:kern w:val="0"/>
                <w:szCs w:val="21"/>
                <w:lang w:val="en-US" w:eastAsia="zh-CN"/>
              </w:rPr>
            </w:pPr>
            <w:r>
              <w:rPr>
                <w:rFonts w:hint="eastAsia" w:ascii="宋体" w:hAnsi="宋体" w:cs="宋体"/>
                <w:kern w:val="0"/>
                <w:szCs w:val="21"/>
              </w:rPr>
              <w:t>区教体局</w:t>
            </w:r>
            <w:r>
              <w:rPr>
                <w:rFonts w:hint="eastAsia" w:ascii="宋体" w:hAnsi="宋体" w:cs="宋体"/>
                <w:kern w:val="0"/>
                <w:szCs w:val="21"/>
                <w:lang w:val="en-US" w:eastAsia="zh-CN"/>
              </w:rPr>
              <w:t>教育研究中心、组织人事科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976" w:type="dxa"/>
            <w:vMerge w:val="continue"/>
            <w:tcBorders>
              <w:lef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restart"/>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B10.</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落实教师地位待遇（</w:t>
            </w:r>
            <w:r>
              <w:rPr>
                <w:rFonts w:ascii="宋体" w:hAnsi="宋体" w:cs="宋体"/>
                <w:kern w:val="0"/>
                <w:szCs w:val="21"/>
              </w:rPr>
              <w:t>8</w:t>
            </w:r>
            <w:r>
              <w:rPr>
                <w:rFonts w:hint="eastAsia" w:ascii="宋体" w:hAnsi="宋体" w:cs="宋体"/>
                <w:kern w:val="0"/>
                <w:szCs w:val="21"/>
              </w:rPr>
              <w:t>分）</w:t>
            </w:r>
          </w:p>
        </w:tc>
        <w:tc>
          <w:tcPr>
            <w:tcW w:w="5594"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23.依法保障教师工资收入水平，确保义务教育教师平均工资收入水平不低于或高于当地公务员平均工资收入水平；新增绩效工资增量全部纳入奖励性绩效工资部分，按规定依程序核定学校绩效工资总量，教育行政部门具体分配各学校绩效工资数量，指导学校建立绩效考核和评价办法，学校实际分配的奖励性绩效工资占绩效工资总量的比例不低于70%。（</w:t>
            </w:r>
            <w:r>
              <w:rPr>
                <w:rFonts w:ascii="宋体" w:hAnsi="宋体" w:cs="宋体"/>
                <w:kern w:val="0"/>
                <w:szCs w:val="21"/>
              </w:rPr>
              <w:t>4</w:t>
            </w:r>
            <w:r>
              <w:rPr>
                <w:rFonts w:hint="eastAsia" w:ascii="宋体" w:hAnsi="宋体" w:cs="宋体"/>
                <w:kern w:val="0"/>
                <w:szCs w:val="21"/>
              </w:rPr>
              <w:t>分）</w:t>
            </w:r>
          </w:p>
        </w:tc>
        <w:tc>
          <w:tcPr>
            <w:tcW w:w="2520"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义务教育教师平均工资收入水平低于当地公务员平均工资收入水平的，扣2分；未合理核定学校绩效工资总量或教师绩效工资分配办法不完善的，扣</w:t>
            </w:r>
            <w:r>
              <w:rPr>
                <w:rFonts w:ascii="宋体" w:hAnsi="宋体" w:cs="宋体"/>
                <w:kern w:val="0"/>
                <w:szCs w:val="21"/>
              </w:rPr>
              <w:t>2</w:t>
            </w:r>
            <w:r>
              <w:rPr>
                <w:rFonts w:hint="eastAsia" w:ascii="宋体" w:hAnsi="宋体" w:cs="宋体"/>
                <w:kern w:val="0"/>
                <w:szCs w:val="21"/>
              </w:rPr>
              <w:t>分。</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提交并查看义务教育教师和当地公务员平均工资收入有关材料数据及绩效工资分配方案，举报信息，实地核查，访谈了解。</w:t>
            </w:r>
          </w:p>
        </w:tc>
        <w:tc>
          <w:tcPr>
            <w:tcW w:w="2066"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区教体局组织人事科；</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976" w:type="dxa"/>
            <w:vMerge w:val="continue"/>
            <w:tcBorders>
              <w:lef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continue"/>
            <w:vAlign w:val="center"/>
          </w:tcPr>
          <w:p>
            <w:pPr>
              <w:widowControl/>
              <w:spacing w:line="320" w:lineRule="exact"/>
              <w:jc w:val="center"/>
              <w:textAlignment w:val="center"/>
              <w:rPr>
                <w:rFonts w:ascii="宋体" w:hAnsi="宋体" w:cs="宋体"/>
                <w:kern w:val="0"/>
                <w:szCs w:val="21"/>
              </w:rPr>
            </w:pPr>
          </w:p>
        </w:tc>
        <w:tc>
          <w:tcPr>
            <w:tcW w:w="5594"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24.全面推行教师岗位分层逐级竞聘，突出课时量和教学实绩刚性要求；落实乡村教师职称评聘倾斜政策；教师的医疗同当地国家公务员享受同等的待遇，每年定期对教师进行健康体检；逐步提高并落实班主任津贴标准，营造全社会尊师重教浓厚氛围。（2分）</w:t>
            </w:r>
          </w:p>
        </w:tc>
        <w:tc>
          <w:tcPr>
            <w:tcW w:w="2520"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未落实教师岗位分层逐级竞聘或乡村教师职称评聘倾斜政策的，扣1分；教师的医疗同当地国家公务员未享受同等待遇或班主任津贴标准未逐年提高的，扣1分。</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提交并查看教师分级竞聘、乡村教师职称评聘、教师体检及提高班主任津贴标准的有关文件，举报信息，实地核查，访谈了解。</w:t>
            </w:r>
          </w:p>
        </w:tc>
        <w:tc>
          <w:tcPr>
            <w:tcW w:w="2066"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区教体局组织人事科</w:t>
            </w:r>
            <w:r>
              <w:rPr>
                <w:rFonts w:hint="eastAsia" w:ascii="宋体" w:hAnsi="宋体" w:cs="宋体"/>
                <w:kern w:val="0"/>
                <w:szCs w:val="21"/>
                <w:lang w:eastAsia="zh-CN"/>
              </w:rPr>
              <w:t>、</w:t>
            </w:r>
            <w:r>
              <w:rPr>
                <w:rFonts w:hint="eastAsia" w:ascii="宋体" w:hAnsi="宋体" w:cs="宋体"/>
                <w:kern w:val="0"/>
                <w:szCs w:val="21"/>
                <w:lang w:val="en-US" w:eastAsia="zh-CN"/>
              </w:rPr>
              <w:t>工会</w:t>
            </w:r>
            <w:r>
              <w:rPr>
                <w:rFonts w:hint="eastAsia" w:ascii="宋体" w:hAnsi="宋体" w:cs="宋体"/>
                <w:kern w:val="0"/>
                <w:szCs w:val="21"/>
              </w:rPr>
              <w:t>；</w:t>
            </w:r>
          </w:p>
          <w:p>
            <w:pPr>
              <w:widowControl/>
              <w:spacing w:line="320" w:lineRule="exact"/>
              <w:textAlignment w:val="center"/>
              <w:rPr>
                <w:rFonts w:hint="eastAsia" w:ascii="宋体" w:hAnsi="宋体" w:cs="宋体"/>
                <w:kern w:val="0"/>
                <w:szCs w:val="21"/>
              </w:rPr>
            </w:pPr>
            <w:r>
              <w:rPr>
                <w:rFonts w:hint="eastAsia" w:ascii="宋体" w:hAnsi="宋体" w:cs="宋体"/>
                <w:kern w:val="0"/>
                <w:szCs w:val="21"/>
              </w:rPr>
              <w:t>全区义务教育学校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976" w:type="dxa"/>
            <w:vMerge w:val="continue"/>
            <w:tcBorders>
              <w:lef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continue"/>
            <w:vAlign w:val="center"/>
          </w:tcPr>
          <w:p>
            <w:pPr>
              <w:widowControl/>
              <w:spacing w:line="320" w:lineRule="exact"/>
              <w:jc w:val="center"/>
              <w:textAlignment w:val="center"/>
              <w:rPr>
                <w:rFonts w:ascii="宋体" w:hAnsi="宋体" w:cs="宋体"/>
                <w:kern w:val="0"/>
                <w:szCs w:val="21"/>
              </w:rPr>
            </w:pPr>
          </w:p>
        </w:tc>
        <w:tc>
          <w:tcPr>
            <w:tcW w:w="5594"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25.落实农村教师享受乡镇工作人员补贴、艰苦偏远乡村教师生活补助、农村学校特级教师岗位津贴等惠师政策；为乡村教师提供“设施齐全、功能配套、宜居适用”的周转宿舍，出台乡村教师在工作地所属城区购买自住住房优惠政策。（2分）</w:t>
            </w:r>
          </w:p>
        </w:tc>
        <w:tc>
          <w:tcPr>
            <w:tcW w:w="2520"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乡村教师优惠政策每有1项未落实的扣1分，扣完2分止。</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提交并查看乡村教师倾斜政策有关文件，举报信息，实地核查，访谈了解。</w:t>
            </w:r>
          </w:p>
        </w:tc>
        <w:tc>
          <w:tcPr>
            <w:tcW w:w="2066"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区教体局组织人事科；</w:t>
            </w: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976" w:type="dxa"/>
            <w:vMerge w:val="restart"/>
            <w:tcBorders>
              <w:lef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 xml:space="preserve"> A5.</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均</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衡</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发</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展</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（20分）</w:t>
            </w:r>
          </w:p>
          <w:p>
            <w:pPr>
              <w:widowControl/>
              <w:spacing w:line="320" w:lineRule="exact"/>
              <w:jc w:val="center"/>
              <w:textAlignment w:val="center"/>
              <w:rPr>
                <w:rFonts w:ascii="宋体" w:hAnsi="宋体" w:cs="宋体"/>
                <w:kern w:val="0"/>
                <w:szCs w:val="21"/>
              </w:rPr>
            </w:pPr>
          </w:p>
          <w:p>
            <w:pPr>
              <w:widowControl/>
              <w:spacing w:line="320" w:lineRule="exact"/>
              <w:jc w:val="center"/>
              <w:textAlignment w:val="center"/>
              <w:rPr>
                <w:rFonts w:ascii="宋体" w:hAnsi="宋体" w:cs="宋体"/>
                <w:kern w:val="0"/>
                <w:szCs w:val="21"/>
              </w:rPr>
            </w:pPr>
          </w:p>
        </w:tc>
        <w:tc>
          <w:tcPr>
            <w:tcW w:w="957" w:type="dxa"/>
            <w:vMerge w:val="restart"/>
            <w:vAlign w:val="center"/>
          </w:tcPr>
          <w:p>
            <w:pPr>
              <w:widowControl/>
              <w:spacing w:line="320" w:lineRule="exact"/>
              <w:jc w:val="center"/>
              <w:textAlignment w:val="center"/>
              <w:rPr>
                <w:rFonts w:ascii="宋体" w:hAnsi="宋体" w:cs="宋体"/>
                <w:kern w:val="0"/>
                <w:szCs w:val="21"/>
              </w:rPr>
            </w:pP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B11.</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保障教育机会均等（10分）</w:t>
            </w:r>
          </w:p>
        </w:tc>
        <w:tc>
          <w:tcPr>
            <w:tcW w:w="5594"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C26.加快义务教育优质均衡发展和城乡一体化，优化区域教育资源配置，加快乡村学校、薄弱学校改善提升，推进集团化、学区化办学，制定义务教育优质均衡发展县创建工作规划和实施方案并有效推进。（3分）</w:t>
            </w:r>
          </w:p>
        </w:tc>
        <w:tc>
          <w:tcPr>
            <w:tcW w:w="2520"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未制定义务教育优质均衡发展县创建规划并有效推进，集团化和学区化办学成效不明显，乡村和薄弱学校办学条件不达标的，每有1项扣1分，扣完3分止。</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提交并查看义务教育优质均衡发展县创建规划和实施方案，推进集团化、学区化办学和薄弱学校改善提升的有关材料，实地核查，访谈了解。</w:t>
            </w:r>
          </w:p>
        </w:tc>
        <w:tc>
          <w:tcPr>
            <w:tcW w:w="2066" w:type="dxa"/>
            <w:vAlign w:val="center"/>
          </w:tcPr>
          <w:p>
            <w:pPr>
              <w:widowControl/>
              <w:spacing w:line="320" w:lineRule="exact"/>
              <w:textAlignment w:val="center"/>
              <w:rPr>
                <w:rFonts w:hint="eastAsia" w:ascii="宋体" w:hAnsi="宋体" w:cs="宋体"/>
                <w:kern w:val="0"/>
                <w:szCs w:val="21"/>
              </w:rPr>
            </w:pPr>
            <w:r>
              <w:rPr>
                <w:rFonts w:hint="eastAsia" w:ascii="宋体" w:hAnsi="宋体" w:cs="宋体"/>
                <w:kern w:val="0"/>
                <w:szCs w:val="21"/>
              </w:rPr>
              <w:t>区教体局基教科，区政府教育督导室</w:t>
            </w:r>
            <w:r>
              <w:rPr>
                <w:rFonts w:hint="eastAsia" w:ascii="宋体" w:hAnsi="宋体" w:cs="宋体"/>
                <w:kern w:val="0"/>
                <w:szCs w:val="21"/>
                <w:lang w:eastAsia="zh-CN"/>
              </w:rPr>
              <w:t>、</w:t>
            </w:r>
            <w:r>
              <w:rPr>
                <w:rFonts w:hint="eastAsia" w:ascii="宋体" w:hAnsi="宋体" w:cs="宋体"/>
                <w:kern w:val="0"/>
                <w:szCs w:val="21"/>
                <w:lang w:val="en-US" w:eastAsia="zh-CN"/>
              </w:rPr>
              <w:t>基建办、计财科</w:t>
            </w:r>
            <w:r>
              <w:rPr>
                <w:rFonts w:hint="eastAsia" w:ascii="宋体" w:hAnsi="宋体" w:cs="宋体"/>
                <w:kern w:val="0"/>
                <w:szCs w:val="21"/>
              </w:rPr>
              <w:t>；</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976" w:type="dxa"/>
            <w:vMerge w:val="continue"/>
            <w:tcBorders>
              <w:lef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continue"/>
            <w:vAlign w:val="center"/>
          </w:tcPr>
          <w:p>
            <w:pPr>
              <w:widowControl/>
              <w:spacing w:line="320" w:lineRule="exact"/>
              <w:jc w:val="center"/>
              <w:textAlignment w:val="center"/>
              <w:rPr>
                <w:rFonts w:ascii="宋体" w:hAnsi="宋体" w:cs="宋体"/>
                <w:kern w:val="0"/>
                <w:szCs w:val="21"/>
              </w:rPr>
            </w:pPr>
          </w:p>
        </w:tc>
        <w:tc>
          <w:tcPr>
            <w:tcW w:w="5594" w:type="dxa"/>
            <w:tcBorders>
              <w:bottom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C27.健全控辍保学机制，落实入学通知书、强制入学、动态监测等制度，完善“一县一案”工作方案，完成控辍保学“清零”任务，确保适龄儿童少年应入尽入，实现义务教育有保障。（2分）</w:t>
            </w:r>
          </w:p>
        </w:tc>
        <w:tc>
          <w:tcPr>
            <w:tcW w:w="2520"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每发现有1人辍学的扣1分，扣完2分止。</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提交并查看有关文件材料和工作方案，通过有关平台查看入学率和巩固率，实地核查，访谈了解。</w:t>
            </w:r>
          </w:p>
        </w:tc>
        <w:tc>
          <w:tcPr>
            <w:tcW w:w="2066"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区教体局基教科；</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w:t>
            </w:r>
            <w:r>
              <w:rPr>
                <w:rFonts w:hint="eastAsia" w:ascii="宋体" w:hAnsi="宋体" w:cs="宋体"/>
                <w:kern w:val="0"/>
                <w:szCs w:val="21"/>
              </w:rPr>
              <w:t>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976" w:type="dxa"/>
            <w:vMerge w:val="continue"/>
            <w:tcBorders>
              <w:lef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continue"/>
            <w:vAlign w:val="center"/>
          </w:tcPr>
          <w:p>
            <w:pPr>
              <w:widowControl/>
              <w:spacing w:line="320" w:lineRule="exact"/>
              <w:jc w:val="center"/>
              <w:textAlignment w:val="center"/>
              <w:rPr>
                <w:rFonts w:ascii="宋体" w:hAnsi="宋体" w:cs="宋体"/>
                <w:kern w:val="0"/>
                <w:szCs w:val="21"/>
              </w:rPr>
            </w:pPr>
          </w:p>
        </w:tc>
        <w:tc>
          <w:tcPr>
            <w:tcW w:w="5594" w:type="dxa"/>
            <w:tcBorders>
              <w:bottom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C28.推进免试就近入学全覆盖，规范公办民办学校同步招生，所有义务教育学校均不得跨区域、跨范围、考试掐尖招生；监管学校不设重点班，实行均衡编班。（2分）</w:t>
            </w:r>
          </w:p>
        </w:tc>
        <w:tc>
          <w:tcPr>
            <w:tcW w:w="2520"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未按有关规定免试就近入学、违规招生或设立重点班的，每有1项扣1分，扣完2分止。</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提交并查看义务教育招生有关文件材料，举报信息，实地查看，访谈了解。</w:t>
            </w:r>
          </w:p>
        </w:tc>
        <w:tc>
          <w:tcPr>
            <w:tcW w:w="2066"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区教体局基教科；</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w:t>
            </w:r>
            <w:r>
              <w:rPr>
                <w:rFonts w:hint="eastAsia" w:ascii="宋体" w:hAnsi="宋体" w:cs="宋体"/>
                <w:kern w:val="0"/>
                <w:szCs w:val="21"/>
              </w:rPr>
              <w:t>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76" w:type="dxa"/>
            <w:vMerge w:val="continue"/>
            <w:tcBorders>
              <w:lef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Merge w:val="continue"/>
            <w:vAlign w:val="center"/>
          </w:tcPr>
          <w:p>
            <w:pPr>
              <w:widowControl/>
              <w:spacing w:line="320" w:lineRule="exact"/>
              <w:jc w:val="center"/>
              <w:textAlignment w:val="center"/>
              <w:rPr>
                <w:rFonts w:ascii="宋体" w:hAnsi="宋体" w:cs="宋体"/>
                <w:kern w:val="0"/>
                <w:szCs w:val="21"/>
              </w:rPr>
            </w:pPr>
          </w:p>
        </w:tc>
        <w:tc>
          <w:tcPr>
            <w:tcW w:w="5594" w:type="dxa"/>
            <w:tcBorders>
              <w:bottom w:val="single" w:color="auto" w:sz="4" w:space="0"/>
            </w:tcBorders>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C29.保障进城务工人员随迁子女平等接受义务教育，按照不低于省定标准落实家庭经济困难学生资助政策；健全残疾儿童、留守儿童、困境儿童教育关爱体系，开展有温度有成效的关爱服务。（3分）</w:t>
            </w:r>
          </w:p>
        </w:tc>
        <w:tc>
          <w:tcPr>
            <w:tcW w:w="2520"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未按规定要求保障进城务工人员随迁子女入学的，扣1分；家庭经济困难学生资助政策落实不到位的，扣1分；未健全特殊儿童关爱体系的，扣1分。</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提交并查看随迁子女入学、学生资助、关爱体系有关文件材料，举报信息，实地核查，访谈了解。</w:t>
            </w:r>
          </w:p>
        </w:tc>
        <w:tc>
          <w:tcPr>
            <w:tcW w:w="2066"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区教体局基教科</w:t>
            </w:r>
            <w:r>
              <w:rPr>
                <w:rFonts w:hint="eastAsia" w:ascii="宋体" w:hAnsi="宋体" w:cs="宋体"/>
                <w:kern w:val="0"/>
                <w:szCs w:val="21"/>
                <w:lang w:eastAsia="zh-CN"/>
              </w:rPr>
              <w:t>、</w:t>
            </w:r>
            <w:r>
              <w:rPr>
                <w:rFonts w:hint="eastAsia" w:ascii="宋体" w:hAnsi="宋体" w:cs="宋体"/>
                <w:kern w:val="0"/>
                <w:szCs w:val="21"/>
                <w:lang w:val="en-US" w:eastAsia="zh-CN"/>
              </w:rPr>
              <w:t>资助中心</w:t>
            </w:r>
            <w:r>
              <w:rPr>
                <w:rFonts w:hint="eastAsia" w:ascii="宋体" w:hAnsi="宋体" w:cs="宋体"/>
                <w:kern w:val="0"/>
                <w:szCs w:val="21"/>
              </w:rPr>
              <w:t>；</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w:t>
            </w:r>
            <w:r>
              <w:rPr>
                <w:rFonts w:hint="eastAsia" w:ascii="宋体" w:hAnsi="宋体" w:cs="宋体"/>
                <w:kern w:val="0"/>
                <w:szCs w:val="21"/>
              </w:rPr>
              <w:t>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5" w:hRule="atLeast"/>
          <w:jc w:val="center"/>
        </w:trPr>
        <w:tc>
          <w:tcPr>
            <w:tcW w:w="976" w:type="dxa"/>
            <w:vMerge w:val="continue"/>
            <w:tcBorders>
              <w:left w:val="single" w:color="auto" w:sz="4" w:space="0"/>
            </w:tcBorders>
            <w:vAlign w:val="center"/>
          </w:tcPr>
          <w:p>
            <w:pPr>
              <w:widowControl/>
              <w:spacing w:line="320" w:lineRule="exact"/>
              <w:jc w:val="center"/>
              <w:textAlignment w:val="center"/>
              <w:rPr>
                <w:rFonts w:ascii="宋体" w:hAnsi="宋体" w:cs="宋体"/>
                <w:kern w:val="0"/>
                <w:szCs w:val="21"/>
              </w:rPr>
            </w:pPr>
          </w:p>
        </w:tc>
        <w:tc>
          <w:tcPr>
            <w:tcW w:w="957" w:type="dxa"/>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B12.</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学校办学质量状况（10分）</w:t>
            </w:r>
          </w:p>
        </w:tc>
        <w:tc>
          <w:tcPr>
            <w:tcW w:w="5594"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C30.县域内校际优质均衡资源配置7项指标差异系数达到国家标准；在义务教育质量监测中，有关科目学生学业水平达到良好以上；初中学生学业水平考试成绩合格率逐年提升；学生体质健康监测合格率达到</w:t>
            </w:r>
            <w:r>
              <w:rPr>
                <w:rFonts w:ascii="宋体" w:hAnsi="宋体" w:cs="宋体"/>
                <w:kern w:val="0"/>
                <w:szCs w:val="21"/>
              </w:rPr>
              <w:t>90%以上、优良率达到50%（2025年55%）以上或逐年提高；</w:t>
            </w:r>
            <w:r>
              <w:rPr>
                <w:rFonts w:hint="eastAsia" w:ascii="宋体" w:hAnsi="宋体" w:cs="宋体"/>
                <w:kern w:val="0"/>
                <w:szCs w:val="21"/>
              </w:rPr>
              <w:t>学生</w:t>
            </w:r>
            <w:r>
              <w:rPr>
                <w:rFonts w:ascii="宋体" w:hAnsi="宋体" w:cs="宋体"/>
                <w:kern w:val="0"/>
                <w:szCs w:val="21"/>
              </w:rPr>
              <w:t>近视率逐年下降</w:t>
            </w:r>
            <w:r>
              <w:rPr>
                <w:rFonts w:hint="eastAsia" w:ascii="宋体" w:hAnsi="宋体" w:cs="宋体"/>
                <w:kern w:val="0"/>
                <w:szCs w:val="21"/>
              </w:rPr>
              <w:t>；小学和初中学生</w:t>
            </w:r>
            <w:r>
              <w:rPr>
                <w:rFonts w:ascii="宋体" w:hAnsi="宋体" w:cs="宋体"/>
                <w:kern w:val="0"/>
                <w:szCs w:val="21"/>
              </w:rPr>
              <w:t>睡眠时间</w:t>
            </w:r>
            <w:r>
              <w:rPr>
                <w:rFonts w:hint="eastAsia" w:ascii="宋体" w:hAnsi="宋体" w:cs="宋体"/>
                <w:kern w:val="0"/>
                <w:szCs w:val="21"/>
              </w:rPr>
              <w:t>分别达到规定要求；学生</w:t>
            </w:r>
            <w:r>
              <w:rPr>
                <w:rFonts w:ascii="宋体" w:hAnsi="宋体" w:cs="宋体"/>
                <w:kern w:val="0"/>
                <w:szCs w:val="21"/>
              </w:rPr>
              <w:t>心理健康水平逐年提高</w:t>
            </w:r>
            <w:r>
              <w:rPr>
                <w:rFonts w:hint="eastAsia" w:ascii="宋体" w:hAnsi="宋体" w:cs="宋体"/>
                <w:kern w:val="0"/>
                <w:szCs w:val="21"/>
              </w:rPr>
              <w:t>；师生、家长、社会等方面对义务教育质量满意度达到8</w:t>
            </w:r>
            <w:r>
              <w:rPr>
                <w:rFonts w:ascii="宋体" w:hAnsi="宋体" w:cs="宋体"/>
                <w:kern w:val="0"/>
                <w:szCs w:val="21"/>
              </w:rPr>
              <w:t>5</w:t>
            </w:r>
            <w:r>
              <w:rPr>
                <w:rFonts w:hint="eastAsia" w:ascii="宋体" w:hAnsi="宋体" w:cs="宋体"/>
                <w:kern w:val="0"/>
                <w:szCs w:val="21"/>
              </w:rPr>
              <w:t>%以上。</w:t>
            </w:r>
          </w:p>
        </w:tc>
        <w:tc>
          <w:tcPr>
            <w:tcW w:w="2520"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县域内校际优质均衡资源配置7项指标差异系数，每有1项不达标扣1分，扣完</w:t>
            </w:r>
            <w:r>
              <w:rPr>
                <w:rFonts w:ascii="宋体" w:hAnsi="宋体" w:cs="宋体"/>
                <w:kern w:val="0"/>
                <w:szCs w:val="21"/>
              </w:rPr>
              <w:t>4</w:t>
            </w:r>
            <w:r>
              <w:rPr>
                <w:rFonts w:hint="eastAsia" w:ascii="宋体" w:hAnsi="宋体" w:cs="宋体"/>
                <w:kern w:val="0"/>
                <w:szCs w:val="21"/>
              </w:rPr>
              <w:t>分止；质量监测每有1个学科未达到良好以上扣</w:t>
            </w:r>
            <w:r>
              <w:rPr>
                <w:rFonts w:ascii="宋体" w:hAnsi="宋体" w:cs="宋体"/>
                <w:kern w:val="0"/>
                <w:szCs w:val="21"/>
              </w:rPr>
              <w:t>1</w:t>
            </w:r>
            <w:r>
              <w:rPr>
                <w:rFonts w:hint="eastAsia" w:ascii="宋体" w:hAnsi="宋体" w:cs="宋体"/>
                <w:kern w:val="0"/>
                <w:szCs w:val="21"/>
              </w:rPr>
              <w:t>分，扣完2分止；学生体质健康监测合格率、优良率比上年下降的，分别扣1分；学生</w:t>
            </w:r>
            <w:r>
              <w:rPr>
                <w:rFonts w:ascii="宋体" w:hAnsi="宋体" w:cs="宋体"/>
                <w:kern w:val="0"/>
                <w:szCs w:val="21"/>
              </w:rPr>
              <w:t>近视率</w:t>
            </w:r>
            <w:r>
              <w:rPr>
                <w:rFonts w:hint="eastAsia" w:ascii="宋体" w:hAnsi="宋体" w:cs="宋体"/>
                <w:kern w:val="0"/>
                <w:szCs w:val="21"/>
              </w:rPr>
              <w:t>比上年上升的，扣2分；满意度未达到85%及以上的，扣1</w:t>
            </w:r>
            <w:r>
              <w:rPr>
                <w:rFonts w:ascii="宋体" w:hAnsi="宋体" w:cs="宋体"/>
                <w:kern w:val="0"/>
                <w:szCs w:val="21"/>
              </w:rPr>
              <w:t>0</w:t>
            </w:r>
            <w:r>
              <w:rPr>
                <w:rFonts w:hint="eastAsia" w:ascii="宋体" w:hAnsi="宋体" w:cs="宋体"/>
                <w:kern w:val="0"/>
                <w:szCs w:val="21"/>
              </w:rPr>
              <w:t>分；此项扣完1</w:t>
            </w:r>
            <w:r>
              <w:rPr>
                <w:rFonts w:ascii="宋体" w:hAnsi="宋体" w:cs="宋体"/>
                <w:kern w:val="0"/>
                <w:szCs w:val="21"/>
              </w:rPr>
              <w:t>0</w:t>
            </w:r>
            <w:r>
              <w:rPr>
                <w:rFonts w:hint="eastAsia" w:ascii="宋体" w:hAnsi="宋体" w:cs="宋体"/>
                <w:kern w:val="0"/>
                <w:szCs w:val="21"/>
              </w:rPr>
              <w:t>分止。</w:t>
            </w:r>
          </w:p>
        </w:tc>
        <w:tc>
          <w:tcPr>
            <w:tcW w:w="2055" w:type="dxa"/>
            <w:vAlign w:val="center"/>
          </w:tcPr>
          <w:p>
            <w:pPr>
              <w:widowControl/>
              <w:spacing w:line="320" w:lineRule="exact"/>
              <w:textAlignment w:val="center"/>
              <w:rPr>
                <w:rFonts w:ascii="宋体" w:hAnsi="宋体" w:cs="宋体"/>
                <w:kern w:val="0"/>
                <w:szCs w:val="21"/>
              </w:rPr>
            </w:pPr>
            <w:r>
              <w:rPr>
                <w:rFonts w:hint="eastAsia" w:ascii="宋体" w:hAnsi="宋体" w:cs="宋体"/>
                <w:kern w:val="0"/>
                <w:szCs w:val="21"/>
              </w:rPr>
              <w:t>通过教育事业统计计算差异系数，教育质量监测结果，学生体质健康和近视率抽测结果，满意度调查，举报信息，实地核查，访谈了解。</w:t>
            </w:r>
          </w:p>
        </w:tc>
        <w:tc>
          <w:tcPr>
            <w:tcW w:w="2066" w:type="dxa"/>
            <w:vAlign w:val="center"/>
          </w:tcPr>
          <w:p>
            <w:pPr>
              <w:widowControl/>
              <w:spacing w:line="320" w:lineRule="exact"/>
              <w:textAlignment w:val="center"/>
              <w:rPr>
                <w:rFonts w:hint="eastAsia" w:ascii="宋体" w:hAnsi="宋体" w:eastAsia="宋体" w:cs="宋体"/>
                <w:kern w:val="0"/>
                <w:szCs w:val="21"/>
                <w:lang w:eastAsia="zh-CN"/>
              </w:rPr>
            </w:pPr>
            <w:r>
              <w:rPr>
                <w:rFonts w:hint="eastAsia" w:ascii="宋体" w:hAnsi="宋体" w:cs="宋体"/>
                <w:kern w:val="0"/>
                <w:szCs w:val="21"/>
              </w:rPr>
              <w:t>区教体局计财科、</w:t>
            </w:r>
            <w:r>
              <w:rPr>
                <w:rFonts w:hint="eastAsia" w:ascii="宋体" w:hAnsi="宋体" w:cs="宋体"/>
                <w:kern w:val="0"/>
                <w:szCs w:val="21"/>
                <w:lang w:val="en-US" w:eastAsia="zh-CN"/>
              </w:rPr>
              <w:t>教育研究中心、</w:t>
            </w:r>
            <w:r>
              <w:rPr>
                <w:rFonts w:hint="eastAsia" w:ascii="宋体" w:hAnsi="宋体" w:cs="宋体"/>
                <w:kern w:val="0"/>
                <w:szCs w:val="21"/>
              </w:rPr>
              <w:t>体艺卫科、</w:t>
            </w:r>
            <w:r>
              <w:rPr>
                <w:rFonts w:hint="eastAsia" w:ascii="宋体" w:hAnsi="宋体" w:cs="宋体"/>
                <w:kern w:val="0"/>
                <w:szCs w:val="21"/>
                <w:lang w:val="en-US" w:eastAsia="zh-CN"/>
              </w:rPr>
              <w:t>办公室</w:t>
            </w:r>
          </w:p>
          <w:p>
            <w:pPr>
              <w:widowControl/>
              <w:spacing w:line="320" w:lineRule="exact"/>
              <w:textAlignment w:val="center"/>
              <w:rPr>
                <w:rFonts w:hint="eastAsia" w:ascii="宋体" w:hAnsi="宋体" w:cs="宋体"/>
                <w:kern w:val="0"/>
                <w:szCs w:val="21"/>
              </w:rPr>
            </w:pPr>
          </w:p>
          <w:p>
            <w:pPr>
              <w:widowControl/>
              <w:spacing w:line="320" w:lineRule="exact"/>
              <w:textAlignment w:val="center"/>
              <w:rPr>
                <w:rFonts w:hint="eastAsia" w:ascii="宋体" w:hAnsi="宋体" w:cs="宋体"/>
                <w:kern w:val="0"/>
                <w:szCs w:val="21"/>
              </w:rPr>
            </w:pPr>
            <w:r>
              <w:rPr>
                <w:rFonts w:ascii="宋体" w:hAnsi="宋体" w:cs="宋体"/>
                <w:kern w:val="0"/>
                <w:szCs w:val="21"/>
              </w:rPr>
              <w:t>全</w:t>
            </w:r>
            <w:r>
              <w:rPr>
                <w:rFonts w:hint="eastAsia" w:ascii="宋体" w:hAnsi="宋体" w:cs="宋体"/>
                <w:kern w:val="0"/>
                <w:szCs w:val="21"/>
              </w:rPr>
              <w:t>区</w:t>
            </w:r>
            <w:r>
              <w:rPr>
                <w:rFonts w:ascii="宋体" w:hAnsi="宋体" w:cs="宋体"/>
                <w:kern w:val="0"/>
                <w:szCs w:val="21"/>
              </w:rPr>
              <w:t>义务教育学校</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书宋一简">
    <w:altName w:val="宋体"/>
    <w:panose1 w:val="02010609000101010101"/>
    <w:charset w:val="86"/>
    <w:family w:val="modern"/>
    <w:pitch w:val="default"/>
    <w:sig w:usb0="00000000" w:usb1="0000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MTY0YWY3NWE0YjQxMGZkZGY2NmMyMjllOTIzYzMifQ=="/>
  </w:docVars>
  <w:rsids>
    <w:rsidRoot w:val="00000000"/>
    <w:rsid w:val="20FC2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pacing w:after="120"/>
      <w:textAlignment w:val="baseline"/>
    </w:pPr>
    <w:rPr>
      <w:rFonts w:ascii="Times New Roman" w:hAnsi="Times New Roman"/>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2023-10-26T02:34:15Z</dcterms:created>
  <dc:creator>Administrator</dc:creator>
  <cp:lastModifiedBy>张XL</cp:lastModifiedBy>
  <dcterms:modified xsi:type="dcterms:W3CDTF">2023-10-26T02:34:39Z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B6F8AF8BBA4D4FF29533B4935D2BF35B_12</vt:lpwstr>
  </property>
</Properties>
</file>