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 xml:space="preserve">2        </w:t>
      </w:r>
    </w:p>
    <w:p>
      <w:pPr>
        <w:tabs>
          <w:tab w:val="left" w:pos="447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张店区执法检查结果备案表</w:t>
      </w:r>
    </w:p>
    <w:p>
      <w:pPr>
        <w:tabs>
          <w:tab w:val="left" w:pos="447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00" w:lineRule="exact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单位（公章）：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　张店交通运输管理所　　　　　　　　　　　　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2021.3.30</w:t>
      </w:r>
    </w:p>
    <w:tbl>
      <w:tblPr>
        <w:tblStyle w:val="5"/>
        <w:tblpPr w:leftFromText="180" w:rightFromText="180" w:vertAnchor="text" w:horzAnchor="page" w:tblpX="1561" w:tblpY="65"/>
        <w:tblOverlap w:val="never"/>
        <w:tblW w:w="14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320"/>
        <w:gridCol w:w="2948"/>
        <w:gridCol w:w="3640"/>
        <w:gridCol w:w="1439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检查相对人</w:t>
            </w:r>
          </w:p>
        </w:tc>
        <w:tc>
          <w:tcPr>
            <w:tcW w:w="23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检查基本情况</w:t>
            </w:r>
          </w:p>
        </w:tc>
        <w:tc>
          <w:tcPr>
            <w:tcW w:w="29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检查结果（不予处罚）</w:t>
            </w:r>
          </w:p>
        </w:tc>
        <w:tc>
          <w:tcPr>
            <w:tcW w:w="36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检查结果（应当处罚）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淄博祥安道路运输有限公司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淄博速泽运输有限公司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淄博佰特货运有限公司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1、应急救援预案不完整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山东悦通运输有限公司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1、未提供应急救援预案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山东集时车供应链管理有限公司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公司主要负责人和安全生产管理人员未按规定考核合格。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罚款1万元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淄博金铁运输有限公司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1、应急救援预案不完整2、隐患排查记录不完善。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淄博君驰燃气有限公司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山东达顺物流有限公司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淄博旭泰交通运输有限公司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淄博金润运输有限公司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淄博盛泽渣土运输有限公司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山东辰昇物流有限公司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1、动态监控未按公司奖惩制度执行（鲁CP2572)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淄博顺通公交旅游客运有限公司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该公司春运期间值班记录不完整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淄博山水旅游客运有限公司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该公司营运车辆鲁CC6050包车2月2日轨迹不完整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淄博交通运输集团有限公司张店分公司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山东长运企业集团张店分公司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该公司营运车辆鲁CL0088客车未按照规定周期进行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维护 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淄博陆海联运有限公司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该公司营运车辆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鲁C10132班车司机佩戴安全带不规范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 w:bidi="ar-SA"/>
              </w:rPr>
              <w:t>山东东方时尚驾驶学校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淄博易通驾驶培训有限公司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鑫峰驾校有限公司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9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434AB"/>
    <w:rsid w:val="00B940DE"/>
    <w:rsid w:val="03B5789D"/>
    <w:rsid w:val="05991DF6"/>
    <w:rsid w:val="06896704"/>
    <w:rsid w:val="097B3564"/>
    <w:rsid w:val="09D4234F"/>
    <w:rsid w:val="0BAD0AA4"/>
    <w:rsid w:val="0C521C88"/>
    <w:rsid w:val="0FDC07C2"/>
    <w:rsid w:val="138D72F3"/>
    <w:rsid w:val="14133464"/>
    <w:rsid w:val="14EF476B"/>
    <w:rsid w:val="1AC67F8C"/>
    <w:rsid w:val="1CD948CC"/>
    <w:rsid w:val="1DF83B0B"/>
    <w:rsid w:val="1FC100C0"/>
    <w:rsid w:val="1FDB1477"/>
    <w:rsid w:val="23ED155F"/>
    <w:rsid w:val="25613AE5"/>
    <w:rsid w:val="26E246C9"/>
    <w:rsid w:val="29777CA5"/>
    <w:rsid w:val="29AE37B5"/>
    <w:rsid w:val="2C8A4756"/>
    <w:rsid w:val="2D696AA4"/>
    <w:rsid w:val="2E0761AF"/>
    <w:rsid w:val="32372873"/>
    <w:rsid w:val="33C80B8B"/>
    <w:rsid w:val="38B67E64"/>
    <w:rsid w:val="3DA05C39"/>
    <w:rsid w:val="3F613D4B"/>
    <w:rsid w:val="407B3263"/>
    <w:rsid w:val="46EF30D0"/>
    <w:rsid w:val="48B34C89"/>
    <w:rsid w:val="4AA819D3"/>
    <w:rsid w:val="4DB93254"/>
    <w:rsid w:val="4FD434AB"/>
    <w:rsid w:val="50165811"/>
    <w:rsid w:val="50956F45"/>
    <w:rsid w:val="5226039B"/>
    <w:rsid w:val="540366A0"/>
    <w:rsid w:val="54060A33"/>
    <w:rsid w:val="564E4952"/>
    <w:rsid w:val="56B249B1"/>
    <w:rsid w:val="56E769CD"/>
    <w:rsid w:val="59815610"/>
    <w:rsid w:val="6AC71B6D"/>
    <w:rsid w:val="726957F1"/>
    <w:rsid w:val="74F149B3"/>
    <w:rsid w:val="7C0F5B80"/>
    <w:rsid w:val="7C2E2178"/>
    <w:rsid w:val="7C323D52"/>
    <w:rsid w:val="7D3A60D2"/>
    <w:rsid w:val="7EEB13CA"/>
    <w:rsid w:val="7F882F40"/>
    <w:rsid w:val="7FA91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9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2020-02-04T03:50:00Z</dcterms:created>
  <dc:creator>Administrator</dc:creator>
  <cp:lastModifiedBy>Administrator</cp:lastModifiedBy>
  <cp:lastPrinted>2021-02-01T07:29:00Z</cp:lastPrinted>
  <dcterms:modified xsi:type="dcterms:W3CDTF">2021-03-30T01:50:17Z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