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cs="Times New Roman"/>
          <w:b/>
          <w:bCs/>
          <w:sz w:val="30"/>
          <w:szCs w:val="30"/>
        </w:rPr>
      </w:pPr>
      <w:r>
        <w:rPr>
          <w:rFonts w:hint="default" w:ascii="Times New Roman" w:hAnsi="Times New Roman" w:cs="Times New Roman"/>
          <w:b/>
          <w:bCs/>
          <w:sz w:val="30"/>
          <w:szCs w:val="30"/>
          <w:lang w:eastAsia="zh-CN"/>
        </w:rPr>
        <w:t>一、</w:t>
      </w:r>
      <w:r>
        <w:rPr>
          <w:rFonts w:hint="default" w:ascii="Times New Roman" w:hAnsi="Times New Roman" w:cs="Times New Roman"/>
          <w:b/>
          <w:bCs/>
          <w:sz w:val="30"/>
          <w:szCs w:val="30"/>
        </w:rPr>
        <w:t>建设项目基本情况</w:t>
      </w:r>
    </w:p>
    <w:tbl>
      <w:tblPr>
        <w:tblStyle w:val="17"/>
        <w:tblW w:w="9111" w:type="dxa"/>
        <w:jc w:val="center"/>
        <w:tblInd w:w="-25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243"/>
        <w:gridCol w:w="752"/>
        <w:gridCol w:w="1017"/>
        <w:gridCol w:w="33"/>
        <w:gridCol w:w="1421"/>
        <w:gridCol w:w="1635"/>
        <w:gridCol w:w="94"/>
        <w:gridCol w:w="10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项目名称</w:t>
            </w:r>
          </w:p>
        </w:tc>
        <w:tc>
          <w:tcPr>
            <w:tcW w:w="7281"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cs="Times New Roman"/>
                <w:b w:val="0"/>
                <w:bCs w:val="0"/>
                <w:sz w:val="24"/>
                <w:szCs w:val="24"/>
                <w:highlight w:val="none"/>
                <w:lang w:val="en-US" w:eastAsia="zh-CN"/>
              </w:rPr>
              <w:t>年产7000件木制品生产项目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建设单位</w:t>
            </w:r>
          </w:p>
        </w:tc>
        <w:tc>
          <w:tcPr>
            <w:tcW w:w="7281"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b w:val="0"/>
                <w:bCs w:val="0"/>
                <w:sz w:val="24"/>
                <w:szCs w:val="24"/>
                <w:highlight w:val="none"/>
                <w:lang w:val="en-US" w:eastAsia="zh-CN"/>
              </w:rPr>
              <w:t>淄博为家红木家具有限公司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法人代表</w:t>
            </w:r>
          </w:p>
        </w:tc>
        <w:tc>
          <w:tcPr>
            <w:tcW w:w="30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郭峰</w:t>
            </w:r>
          </w:p>
        </w:tc>
        <w:tc>
          <w:tcPr>
            <w:tcW w:w="145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联系人</w:t>
            </w:r>
          </w:p>
        </w:tc>
        <w:tc>
          <w:tcPr>
            <w:tcW w:w="281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郭峰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通讯地址</w:t>
            </w:r>
          </w:p>
        </w:tc>
        <w:tc>
          <w:tcPr>
            <w:tcW w:w="7281"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default" w:ascii="Times New Roman" w:hAnsi="Times New Roman" w:eastAsia="宋体" w:cs="Times New Roman"/>
                <w:color w:val="000000"/>
                <w:spacing w:val="-20"/>
                <w:sz w:val="24"/>
                <w:highlight w:val="none"/>
                <w:lang w:eastAsia="zh-CN"/>
              </w:rPr>
            </w:pPr>
            <w:r>
              <w:rPr>
                <w:rFonts w:hint="default" w:ascii="Times New Roman" w:hAnsi="Times New Roman" w:cs="Times New Roman" w:eastAsiaTheme="minorEastAsia"/>
                <w:color w:val="000000"/>
                <w:spacing w:val="-20"/>
                <w:sz w:val="24"/>
                <w:highlight w:val="none"/>
                <w:lang w:eastAsia="zh-CN"/>
              </w:rPr>
              <w:t>淄博市张店区淄河大道</w:t>
            </w:r>
            <w:r>
              <w:rPr>
                <w:rFonts w:hint="default" w:ascii="Times New Roman" w:hAnsi="Times New Roman" w:cs="Times New Roman" w:eastAsiaTheme="minorEastAsia"/>
                <w:color w:val="000000"/>
                <w:spacing w:val="-20"/>
                <w:sz w:val="24"/>
                <w:highlight w:val="none"/>
                <w:lang w:val="en-US" w:eastAsia="zh-CN"/>
              </w:rPr>
              <w:t>38号原淄博轴承钢球厂院内南第一、第二车间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联系电话</w:t>
            </w:r>
          </w:p>
        </w:tc>
        <w:tc>
          <w:tcPr>
            <w:tcW w:w="1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000000"/>
                <w:sz w:val="24"/>
                <w:highlight w:val="none"/>
                <w:lang w:val="en-US" w:eastAsia="zh-CN"/>
              </w:rPr>
            </w:pPr>
            <w:r>
              <w:rPr>
                <w:rFonts w:hint="eastAsia" w:ascii="Times New Roman" w:hAnsi="Times New Roman" w:cs="Times New Roman" w:eastAsiaTheme="minorEastAsia"/>
                <w:color w:val="000000"/>
                <w:sz w:val="24"/>
                <w:highlight w:val="none"/>
                <w:lang w:val="en-US" w:eastAsia="zh-CN"/>
              </w:rPr>
              <w:t>13361597216</w:t>
            </w:r>
          </w:p>
        </w:tc>
        <w:tc>
          <w:tcPr>
            <w:tcW w:w="10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传真</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4"/>
                <w:highlight w:val="none"/>
              </w:rPr>
            </w:pP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邮政编码</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25</w:t>
            </w:r>
            <w:r>
              <w:rPr>
                <w:rFonts w:hint="eastAsia" w:ascii="Times New Roman" w:hAnsi="Times New Roman" w:cs="Times New Roman"/>
                <w:sz w:val="24"/>
                <w:highlight w:val="none"/>
                <w:lang w:val="en-US" w:eastAsia="zh-CN"/>
              </w:rPr>
              <w:t>5022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建设地点</w:t>
            </w:r>
          </w:p>
        </w:tc>
        <w:tc>
          <w:tcPr>
            <w:tcW w:w="7281"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default" w:ascii="Times New Roman" w:hAnsi="Times New Roman" w:cs="Times New Roman"/>
                <w:color w:val="FF0000"/>
                <w:spacing w:val="-20"/>
                <w:sz w:val="24"/>
                <w:highlight w:val="none"/>
              </w:rPr>
            </w:pPr>
            <w:r>
              <w:rPr>
                <w:rFonts w:hint="default" w:ascii="Times New Roman" w:hAnsi="Times New Roman" w:cs="Times New Roman" w:eastAsiaTheme="minorEastAsia"/>
                <w:color w:val="000000"/>
                <w:spacing w:val="-20"/>
                <w:sz w:val="24"/>
                <w:highlight w:val="none"/>
                <w:lang w:eastAsia="zh-CN"/>
              </w:rPr>
              <w:t>张店区</w:t>
            </w:r>
            <w:r>
              <w:rPr>
                <w:rFonts w:hint="eastAsia" w:ascii="Times New Roman" w:hAnsi="Times New Roman" w:cs="Times New Roman"/>
                <w:color w:val="000000"/>
                <w:spacing w:val="-20"/>
                <w:sz w:val="24"/>
                <w:highlight w:val="none"/>
                <w:lang w:eastAsia="zh-CN"/>
              </w:rPr>
              <w:t>南定镇</w:t>
            </w:r>
            <w:r>
              <w:rPr>
                <w:rFonts w:hint="default" w:ascii="Times New Roman" w:hAnsi="Times New Roman" w:cs="Times New Roman" w:eastAsiaTheme="minorEastAsia"/>
                <w:color w:val="000000"/>
                <w:spacing w:val="-20"/>
                <w:sz w:val="24"/>
                <w:highlight w:val="none"/>
                <w:lang w:eastAsia="zh-CN"/>
              </w:rPr>
              <w:t>淄河大道</w:t>
            </w:r>
            <w:r>
              <w:rPr>
                <w:rFonts w:hint="default" w:ascii="Times New Roman" w:hAnsi="Times New Roman" w:cs="Times New Roman" w:eastAsiaTheme="minorEastAsia"/>
                <w:color w:val="000000"/>
                <w:spacing w:val="-20"/>
                <w:sz w:val="24"/>
                <w:highlight w:val="none"/>
                <w:lang w:val="en-US" w:eastAsia="zh-CN"/>
              </w:rPr>
              <w:t>38号原淄博轴承钢球厂院内南第一、第二车间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pacing w:val="-18"/>
                <w:sz w:val="24"/>
                <w:highlight w:val="none"/>
              </w:rPr>
            </w:pPr>
            <w:r>
              <w:rPr>
                <w:rFonts w:hint="default" w:ascii="Times New Roman" w:hAnsi="Times New Roman" w:cs="Times New Roman"/>
                <w:color w:val="auto"/>
                <w:sz w:val="24"/>
                <w:highlight w:val="none"/>
              </w:rPr>
              <w:t>立项审批部门</w:t>
            </w:r>
          </w:p>
        </w:tc>
        <w:tc>
          <w:tcPr>
            <w:tcW w:w="304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4"/>
                <w:highlight w:val="none"/>
                <w:lang w:val="en-US" w:eastAsia="zh-CN"/>
              </w:rPr>
            </w:pPr>
            <w:r>
              <w:rPr>
                <w:rFonts w:hint="eastAsia" w:ascii="Times New Roman" w:hAnsi="Times New Roman" w:cs="Times New Roman"/>
                <w:color w:val="auto"/>
                <w:sz w:val="24"/>
                <w:highlight w:val="none"/>
                <w:lang w:eastAsia="zh-CN"/>
              </w:rPr>
              <w:t>张店区发展和改革局</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批准文号</w:t>
            </w:r>
          </w:p>
        </w:tc>
        <w:tc>
          <w:tcPr>
            <w:tcW w:w="281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eastAsiaTheme="minorEastAsia"/>
                <w:color w:val="auto"/>
                <w:sz w:val="24"/>
                <w:highlight w:val="none"/>
                <w:lang w:val="en-US" w:eastAsia="zh-CN"/>
              </w:rPr>
            </w:pPr>
            <w:r>
              <w:rPr>
                <w:rFonts w:hint="eastAsia" w:ascii="Times New Roman" w:hAnsi="Times New Roman" w:cs="Times New Roman"/>
                <w:color w:val="auto"/>
                <w:sz w:val="24"/>
                <w:highlight w:val="none"/>
                <w:lang w:val="en-US" w:eastAsia="zh-CN"/>
              </w:rPr>
              <w:t>2018-370303-21-03-039954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建设性质</w:t>
            </w:r>
          </w:p>
        </w:tc>
        <w:tc>
          <w:tcPr>
            <w:tcW w:w="304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lang w:eastAsia="zh-CN"/>
              </w:rPr>
              <w:t>√新建 □改扩建 □技术改造</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行业类别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及代码</w:t>
            </w:r>
          </w:p>
        </w:tc>
        <w:tc>
          <w:tcPr>
            <w:tcW w:w="281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4"/>
                <w:highlight w:val="none"/>
                <w:lang w:eastAsia="zh-CN"/>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val="en-US" w:eastAsia="zh-CN"/>
              </w:rPr>
              <w:t>C</w:t>
            </w:r>
            <w:r>
              <w:rPr>
                <w:rFonts w:hint="eastAsia" w:ascii="Times New Roman" w:hAnsi="Times New Roman" w:cs="Times New Roman"/>
                <w:sz w:val="24"/>
                <w:highlight w:val="none"/>
                <w:lang w:val="en-US" w:eastAsia="zh-CN"/>
              </w:rPr>
              <w:t>2110木质家具制造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占地面积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(平方米)</w:t>
            </w:r>
          </w:p>
        </w:tc>
        <w:tc>
          <w:tcPr>
            <w:tcW w:w="304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3500</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绿化面积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(平方米)</w:t>
            </w:r>
          </w:p>
        </w:tc>
        <w:tc>
          <w:tcPr>
            <w:tcW w:w="281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总投资(万元)</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100</w:t>
            </w:r>
          </w:p>
        </w:tc>
        <w:tc>
          <w:tcPr>
            <w:tcW w:w="180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其中：环保投资(万元)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15</w:t>
            </w:r>
          </w:p>
        </w:tc>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环保投资占总投资比例</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30" w:type="dxa"/>
            <w:tcBorders>
              <w:bottom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评价经费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w:t>
            </w:r>
            <w:r>
              <w:rPr>
                <w:rFonts w:hint="eastAsia" w:ascii="Times New Roman" w:hAnsi="Times New Roman" w:cs="Times New Roman"/>
                <w:sz w:val="24"/>
                <w:highlight w:val="none"/>
                <w:lang w:eastAsia="zh-CN"/>
              </w:rPr>
              <w:t>万</w:t>
            </w:r>
            <w:r>
              <w:rPr>
                <w:rFonts w:hint="default" w:ascii="Times New Roman" w:hAnsi="Times New Roman" w:cs="Times New Roman"/>
                <w:sz w:val="24"/>
                <w:highlight w:val="none"/>
              </w:rPr>
              <w:t>元)</w:t>
            </w:r>
          </w:p>
        </w:tc>
        <w:tc>
          <w:tcPr>
            <w:tcW w:w="1243" w:type="dxa"/>
            <w:tcBorders>
              <w:bottom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color w:val="000000"/>
                <w:sz w:val="24"/>
                <w:highlight w:val="none"/>
              </w:rPr>
              <w:t>----</w:t>
            </w:r>
          </w:p>
        </w:tc>
        <w:tc>
          <w:tcPr>
            <w:tcW w:w="1802" w:type="dxa"/>
            <w:gridSpan w:val="3"/>
            <w:tcBorders>
              <w:bottom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sz w:val="24"/>
                <w:highlight w:val="none"/>
              </w:rPr>
            </w:pPr>
            <w:r>
              <w:rPr>
                <w:rFonts w:hint="eastAsia" w:ascii="Times New Roman" w:hAnsi="Times New Roman" w:cs="Times New Roman"/>
                <w:sz w:val="24"/>
                <w:highlight w:val="none"/>
                <w:lang w:eastAsia="zh-CN"/>
              </w:rPr>
              <w:t>预计</w:t>
            </w:r>
            <w:r>
              <w:rPr>
                <w:rFonts w:hint="default" w:ascii="Times New Roman" w:hAnsi="Times New Roman" w:cs="Times New Roman"/>
                <w:sz w:val="24"/>
                <w:highlight w:val="none"/>
              </w:rPr>
              <w:t>投产日期</w:t>
            </w:r>
          </w:p>
        </w:tc>
        <w:tc>
          <w:tcPr>
            <w:tcW w:w="4236" w:type="dxa"/>
            <w:gridSpan w:val="4"/>
            <w:tcBorders>
              <w:bottom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2018年9月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02" w:hRule="atLeast"/>
          <w:jc w:val="center"/>
        </w:trPr>
        <w:tc>
          <w:tcPr>
            <w:tcW w:w="9111" w:type="dxa"/>
            <w:gridSpan w:val="9"/>
            <w:tcBorders>
              <w:bottom w:val="single" w:color="000000" w:sz="12" w:space="0"/>
            </w:tcBorders>
            <w:vAlign w:val="center"/>
          </w:tcPr>
          <w:p>
            <w:pPr>
              <w:spacing w:line="600" w:lineRule="exact"/>
              <w:rPr>
                <w:rFonts w:hint="default" w:ascii="Times New Roman" w:hAnsi="Times New Roman" w:cs="Times New Roman"/>
                <w:b/>
                <w:sz w:val="28"/>
                <w:szCs w:val="28"/>
              </w:rPr>
            </w:pPr>
            <w:r>
              <w:rPr>
                <w:rFonts w:hint="default" w:ascii="Times New Roman" w:hAnsi="Times New Roman" w:cs="Times New Roman"/>
                <w:b/>
                <w:sz w:val="28"/>
                <w:szCs w:val="28"/>
              </w:rPr>
              <w:t>工程内容及规模</w:t>
            </w:r>
          </w:p>
          <w:p>
            <w:pPr>
              <w:numPr>
                <w:ilvl w:val="0"/>
                <w:numId w:val="1"/>
              </w:numPr>
              <w:tabs>
                <w:tab w:val="left" w:pos="567"/>
                <w:tab w:val="clear" w:pos="720"/>
              </w:tabs>
              <w:spacing w:line="600" w:lineRule="exact"/>
              <w:rPr>
                <w:rFonts w:hint="default" w:ascii="Times New Roman" w:hAnsi="Times New Roman" w:cs="Times New Roman"/>
                <w:b/>
                <w:sz w:val="24"/>
              </w:rPr>
            </w:pPr>
            <w:r>
              <w:rPr>
                <w:rFonts w:hint="default" w:ascii="Times New Roman" w:hAnsi="Times New Roman" w:cs="Times New Roman"/>
                <w:b/>
                <w:sz w:val="24"/>
              </w:rPr>
              <w:t>项目建设的由来</w:t>
            </w:r>
          </w:p>
          <w:p>
            <w:pPr>
              <w:pStyle w:val="7"/>
              <w:spacing w:line="600" w:lineRule="exact"/>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淄博为家红木家具有限公司</w:t>
            </w:r>
            <w:r>
              <w:rPr>
                <w:rFonts w:hint="default" w:ascii="Times New Roman" w:hAnsi="Times New Roman" w:eastAsia="宋体" w:cs="Times New Roman"/>
                <w:sz w:val="24"/>
                <w:szCs w:val="24"/>
                <w:lang w:eastAsia="zh-CN"/>
              </w:rPr>
              <w:t>成立于</w:t>
            </w:r>
            <w:r>
              <w:rPr>
                <w:rFonts w:hint="default" w:ascii="Times New Roman" w:hAnsi="Times New Roman" w:eastAsia="宋体" w:cs="Times New Roman"/>
                <w:sz w:val="24"/>
                <w:szCs w:val="24"/>
                <w:lang w:val="en-US" w:eastAsia="zh-CN"/>
              </w:rPr>
              <w:t>201</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年</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月</w:t>
            </w:r>
            <w:r>
              <w:rPr>
                <w:rFonts w:hint="eastAsia" w:ascii="Times New Roman" w:hAnsi="Times New Roman" w:eastAsia="宋体" w:cs="Times New Roman"/>
                <w:sz w:val="24"/>
                <w:szCs w:val="24"/>
                <w:lang w:val="en-US" w:eastAsia="zh-CN"/>
              </w:rPr>
              <w:t>25</w:t>
            </w:r>
            <w:r>
              <w:rPr>
                <w:rFonts w:hint="default" w:ascii="Times New Roman" w:hAnsi="Times New Roman" w:eastAsia="宋体" w:cs="Times New Roman"/>
                <w:sz w:val="24"/>
                <w:szCs w:val="24"/>
                <w:lang w:val="en-US" w:eastAsia="zh-CN"/>
              </w:rPr>
              <w:t>日</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是一家从事</w:t>
            </w:r>
            <w:r>
              <w:rPr>
                <w:rFonts w:hint="eastAsia" w:ascii="Times New Roman" w:hAnsi="Times New Roman" w:eastAsia="宋体" w:cs="Times New Roman"/>
                <w:sz w:val="24"/>
                <w:szCs w:val="24"/>
                <w:lang w:val="en-US" w:eastAsia="zh-CN"/>
              </w:rPr>
              <w:t>红木家具、工艺品加工、生产、批发及零售</w:t>
            </w:r>
            <w:r>
              <w:rPr>
                <w:rFonts w:hint="default" w:ascii="Times New Roman" w:hAnsi="Times New Roman" w:eastAsia="宋体" w:cs="Times New Roman"/>
                <w:sz w:val="24"/>
                <w:szCs w:val="24"/>
                <w:lang w:val="en-US" w:eastAsia="zh-CN"/>
              </w:rPr>
              <w:t>的企</w:t>
            </w:r>
            <w:r>
              <w:rPr>
                <w:rFonts w:hint="default" w:ascii="Times New Roman" w:hAnsi="Times New Roman" w:eastAsia="宋体" w:cs="Times New Roman"/>
                <w:kern w:val="2"/>
                <w:sz w:val="24"/>
                <w:szCs w:val="24"/>
                <w:lang w:val="en-US" w:eastAsia="zh-CN" w:bidi="ar-SA"/>
              </w:rPr>
              <w:t>业，注册地址位于淄博市张店区淄河大道38号原淄博轴承钢球厂院内南第一</w:t>
            </w:r>
            <w:r>
              <w:rPr>
                <w:rFonts w:hint="default" w:ascii="Times New Roman" w:hAnsi="Times New Roman" w:eastAsia="宋体" w:cs="Times New Roman"/>
                <w:sz w:val="24"/>
                <w:szCs w:val="24"/>
                <w:lang w:val="en-US" w:eastAsia="zh-CN"/>
              </w:rPr>
              <w:t>、第二车间，法人代表郭峰。</w:t>
            </w:r>
          </w:p>
          <w:p>
            <w:pPr>
              <w:pStyle w:val="7"/>
              <w:spacing w:line="600" w:lineRule="exact"/>
              <w:ind w:firstLine="48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家具是指采用木材、金属、塑料、竹、藤等材料制作，</w:t>
            </w:r>
            <w:r>
              <w:rPr>
                <w:rFonts w:hint="eastAsia" w:ascii="Arial" w:hAnsi="Arial" w:eastAsia="Arial" w:cs="Arial"/>
                <w:b w:val="0"/>
                <w:i w:val="0"/>
                <w:caps w:val="0"/>
                <w:color w:val="191919"/>
                <w:spacing w:val="0"/>
                <w:sz w:val="24"/>
                <w:szCs w:val="24"/>
                <w:shd w:val="clear" w:fill="FFFFFF"/>
              </w:rPr>
              <w:t>近年来，人们对木质家具的需求已经逐渐从注重外观上升到注重材质的层面，更多的新产品是以原创的设计和优质的原材料制胜。出自天然的古老材质，时刻给人一种干净、清新的舒适感觉，因此，无论是木质的家具还是雕刻而成的木质饰品，总是受到许多消费者的青睐。</w:t>
            </w:r>
          </w:p>
          <w:p>
            <w:pPr>
              <w:pStyle w:val="7"/>
              <w:spacing w:line="600" w:lineRule="exact"/>
              <w:ind w:firstLine="48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lang w:val="en-US" w:eastAsia="zh-CN"/>
              </w:rPr>
              <w:t>在此背景下，</w:t>
            </w:r>
            <w:r>
              <w:rPr>
                <w:rFonts w:hint="default" w:ascii="Times New Roman" w:hAnsi="Times New Roman" w:eastAsia="宋体" w:cs="Times New Roman"/>
                <w:sz w:val="24"/>
                <w:szCs w:val="24"/>
                <w:lang w:val="en-US" w:eastAsia="zh-CN"/>
              </w:rPr>
              <w:t>淄博为家红木家具</w:t>
            </w:r>
            <w:r>
              <w:rPr>
                <w:rFonts w:hint="default" w:ascii="Times New Roman" w:hAnsi="Times New Roman" w:eastAsia="宋体" w:cs="Times New Roman"/>
                <w:kern w:val="2"/>
                <w:sz w:val="24"/>
                <w:szCs w:val="24"/>
                <w:lang w:val="en-US" w:eastAsia="zh-CN" w:bidi="ar-SA"/>
              </w:rPr>
              <w:t>有限公司</w:t>
            </w:r>
            <w:r>
              <w:rPr>
                <w:rFonts w:hint="eastAsia" w:ascii="Times New Roman" w:hAnsi="Times New Roman" w:eastAsia="宋体" w:cs="Times New Roman"/>
                <w:kern w:val="2"/>
                <w:sz w:val="24"/>
                <w:szCs w:val="24"/>
                <w:lang w:val="en-US" w:eastAsia="zh-CN" w:bidi="ar-SA"/>
              </w:rPr>
              <w:t>租赁3500平方米场地，拟投资100万利用开榫机、带锯机、</w:t>
            </w:r>
            <w:r>
              <w:rPr>
                <w:rFonts w:hint="default" w:ascii="Times New Roman" w:hAnsi="Times New Roman" w:eastAsia="宋体" w:cs="Times New Roman"/>
                <w:kern w:val="2"/>
                <w:sz w:val="24"/>
                <w:szCs w:val="24"/>
                <w:lang w:val="en-US" w:eastAsia="zh-CN" w:bidi="ar-SA"/>
              </w:rPr>
              <w:t>砂光机</w:t>
            </w:r>
            <w:r>
              <w:rPr>
                <w:rFonts w:hint="eastAsia" w:ascii="Times New Roman" w:hAnsi="Times New Roman" w:eastAsia="宋体" w:cs="Times New Roman"/>
                <w:kern w:val="2"/>
                <w:sz w:val="24"/>
                <w:szCs w:val="24"/>
                <w:lang w:val="en-US" w:eastAsia="zh-CN" w:bidi="ar-SA"/>
              </w:rPr>
              <w:t>、喷漆房等建设</w:t>
            </w:r>
            <w:r>
              <w:rPr>
                <w:rFonts w:hint="default" w:ascii="Times New Roman" w:hAnsi="Times New Roman" w:eastAsia="宋体" w:cs="Times New Roman"/>
                <w:kern w:val="2"/>
                <w:sz w:val="24"/>
                <w:szCs w:val="24"/>
                <w:lang w:val="en-US" w:eastAsia="zh-CN" w:bidi="ar-SA"/>
              </w:rPr>
              <w:t>年产7000件木制品生产项目</w:t>
            </w:r>
            <w:r>
              <w:rPr>
                <w:rFonts w:hint="eastAsia" w:ascii="Times New Roman" w:hAnsi="Times New Roman" w:eastAsia="宋体" w:cs="Times New Roman"/>
                <w:kern w:val="2"/>
                <w:sz w:val="24"/>
                <w:szCs w:val="24"/>
                <w:lang w:val="en-US" w:eastAsia="zh-CN" w:bidi="ar-SA"/>
              </w:rPr>
              <w:t>，可年产家具1000件、门窗1000件、工艺品5000件。</w:t>
            </w:r>
          </w:p>
          <w:p>
            <w:pPr>
              <w:pStyle w:val="7"/>
              <w:spacing w:line="60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据《中华人民共和国环境保护法》、《中华人民共和国环境影响评价法》、《国务院关于修改〈建设项目环境保护管理条例〉的决定》（国务院第</w:t>
            </w:r>
            <w:r>
              <w:rPr>
                <w:rFonts w:hint="eastAsia" w:ascii="Times New Roman" w:hAnsi="Times New Roman" w:eastAsia="宋体" w:cs="Times New Roman"/>
                <w:kern w:val="2"/>
                <w:sz w:val="24"/>
                <w:szCs w:val="24"/>
                <w:lang w:val="en-US" w:eastAsia="zh-CN" w:bidi="ar-SA"/>
              </w:rPr>
              <w:t>682</w:t>
            </w:r>
            <w:r>
              <w:rPr>
                <w:rFonts w:hint="default" w:ascii="Times New Roman" w:hAnsi="Times New Roman" w:eastAsia="宋体" w:cs="Times New Roman"/>
                <w:kern w:val="2"/>
                <w:sz w:val="24"/>
                <w:szCs w:val="24"/>
                <w:lang w:val="en-US" w:eastAsia="zh-CN" w:bidi="ar-SA"/>
              </w:rPr>
              <w:t>号令）、《建设项目环境影响评价分类管理名录》（201</w:t>
            </w:r>
            <w:r>
              <w:rPr>
                <w:rFonts w:hint="eastAsia" w:ascii="Times New Roman" w:hAnsi="Times New Roman" w:eastAsia="宋体"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年）等有关条款规定和</w:t>
            </w:r>
            <w:r>
              <w:rPr>
                <w:rFonts w:hint="eastAsia" w:ascii="Times New Roman" w:hAnsi="Times New Roman" w:eastAsia="宋体" w:cs="Times New Roman"/>
                <w:kern w:val="2"/>
                <w:sz w:val="24"/>
                <w:szCs w:val="24"/>
                <w:lang w:val="en-US" w:eastAsia="zh-CN" w:bidi="ar-SA"/>
              </w:rPr>
              <w:t>张店区</w:t>
            </w:r>
            <w:r>
              <w:rPr>
                <w:rFonts w:hint="default" w:ascii="Times New Roman" w:hAnsi="Times New Roman" w:eastAsia="宋体" w:cs="Times New Roman"/>
                <w:kern w:val="2"/>
                <w:sz w:val="24"/>
                <w:szCs w:val="24"/>
                <w:lang w:val="en-US" w:eastAsia="zh-CN" w:bidi="ar-SA"/>
              </w:rPr>
              <w:t>环保部门要求，建设单位委托我单位对该项目进行环境影响评价。我单位受委托后，派有关工程技术人员到现场进行环境调查和收集有关工程资料，按照国家有关环评技术规范要求，编制完成该项目环境影响报告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b/>
                <w:iCs/>
                <w:sz w:val="24"/>
              </w:rPr>
            </w:pPr>
            <w:r>
              <w:rPr>
                <w:rFonts w:hint="default" w:ascii="Times New Roman" w:hAnsi="Times New Roman" w:cs="Times New Roman"/>
                <w:b/>
                <w:iCs/>
                <w:sz w:val="24"/>
              </w:rPr>
              <w:t>二、项目基本情况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b/>
                <w:sz w:val="24"/>
              </w:rPr>
            </w:pPr>
            <w:r>
              <w:rPr>
                <w:rFonts w:hint="default" w:ascii="Times New Roman" w:hAnsi="Times New Roman" w:cs="Times New Roman"/>
                <w:b/>
                <w:sz w:val="24"/>
              </w:rPr>
              <w:t>1、项目名称、地点、建设单位及性质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项目名称：</w:t>
            </w:r>
            <w:r>
              <w:rPr>
                <w:rFonts w:hint="default" w:ascii="Times New Roman" w:hAnsi="Times New Roman" w:cs="Times New Roman"/>
                <w:b w:val="0"/>
                <w:bCs w:val="0"/>
                <w:sz w:val="24"/>
                <w:szCs w:val="24"/>
                <w:lang w:val="en-US" w:eastAsia="zh-CN"/>
              </w:rPr>
              <w:t>年产7000件木制品生产项目</w:t>
            </w:r>
            <w:r>
              <w:rPr>
                <w:rFonts w:hint="default" w:ascii="Times New Roman" w:hAnsi="Times New Roman"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FF0000"/>
                <w:sz w:val="24"/>
              </w:rPr>
            </w:pPr>
            <w:r>
              <w:rPr>
                <w:rFonts w:hint="default" w:ascii="Times New Roman" w:hAnsi="Times New Roman" w:cs="Times New Roman"/>
                <w:sz w:val="24"/>
              </w:rPr>
              <w:t>建设地点：</w:t>
            </w:r>
            <w:r>
              <w:rPr>
                <w:rFonts w:hint="eastAsia" w:ascii="Times New Roman" w:hAnsi="Times New Roman" w:cs="Times New Roman" w:eastAsiaTheme="minorEastAsia"/>
                <w:spacing w:val="0"/>
                <w:sz w:val="24"/>
                <w:lang w:eastAsia="zh-CN"/>
              </w:rPr>
              <w:t>张店区南定镇淄河大道38号原淄博轴承钢球厂院内南第一、第二车间</w:t>
            </w:r>
            <w:r>
              <w:rPr>
                <w:rFonts w:hint="default" w:ascii="Times New Roman" w:hAnsi="Times New Roman" w:cs="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建设单位：</w:t>
            </w:r>
            <w:r>
              <w:rPr>
                <w:rFonts w:hint="default" w:ascii="Times New Roman" w:hAnsi="Times New Roman" w:cs="Times New Roman"/>
                <w:b w:val="0"/>
                <w:bCs w:val="0"/>
                <w:sz w:val="24"/>
                <w:szCs w:val="24"/>
                <w:lang w:val="en-US" w:eastAsia="zh-CN"/>
              </w:rPr>
              <w:t>淄博为家红木家具有限公司</w:t>
            </w:r>
            <w:r>
              <w:rPr>
                <w:rFonts w:hint="default"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建设性质：</w:t>
            </w:r>
            <w:r>
              <w:rPr>
                <w:rFonts w:hint="eastAsia" w:ascii="Times New Roman" w:hAnsi="Times New Roman" w:cs="Times New Roman"/>
                <w:sz w:val="24"/>
                <w:lang w:eastAsia="zh-CN"/>
              </w:rPr>
              <w:t>新建</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本项目的地理位置图见附图。</w:t>
            </w:r>
          </w:p>
          <w:p>
            <w:pPr>
              <w:numPr>
                <w:ilvl w:val="0"/>
                <w:numId w:val="0"/>
              </w:numPr>
              <w:adjustRightInd w:val="0"/>
              <w:spacing w:line="520" w:lineRule="exact"/>
              <w:rPr>
                <w:rFonts w:hint="default" w:ascii="Times New Roman" w:hAnsi="Times New Roman" w:eastAsia="宋体" w:cs="Times New Roman"/>
                <w:bCs/>
                <w:color w:val="auto"/>
                <w:sz w:val="24"/>
                <w:szCs w:val="24"/>
              </w:rPr>
            </w:pPr>
            <w:r>
              <w:rPr>
                <w:rFonts w:hint="default" w:ascii="Times New Roman" w:hAnsi="Times New Roman" w:cs="Times New Roman"/>
                <w:b/>
                <w:sz w:val="24"/>
                <w:lang w:val="en-US" w:eastAsia="zh-CN"/>
              </w:rPr>
              <w:t>2、</w:t>
            </w:r>
            <w:r>
              <w:rPr>
                <w:rFonts w:hint="default" w:ascii="Times New Roman" w:hAnsi="Times New Roman" w:cs="Times New Roman"/>
                <w:b/>
                <w:sz w:val="24"/>
                <w:lang w:eastAsia="zh-CN"/>
              </w:rPr>
              <w:t>产业政策</w:t>
            </w:r>
            <w:r>
              <w:rPr>
                <w:rFonts w:hint="default" w:ascii="Times New Roman" w:hAnsi="Times New Roman" w:cs="Times New Roman"/>
                <w:b/>
                <w:sz w:val="24"/>
              </w:rPr>
              <w:t>符合性分析</w:t>
            </w:r>
          </w:p>
          <w:p>
            <w:pPr>
              <w:pStyle w:val="7"/>
              <w:spacing w:line="600" w:lineRule="exact"/>
              <w:ind w:firstLine="480"/>
              <w:jc w:val="left"/>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根据《产业结构调整指导目录（2011年本）（2013年修正本）》（发展改革委令[2013]第21 号）和《淄博市人民政府办公厅关于印发淄博市产业结构调整指导意见和指导目录的通知》（淄政办发[2011]35 号）中的规定，该项目不属于其中</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限制类</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淘汰类</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和</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鼓励类</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，属允许建设项目，符合国家及</w:t>
            </w:r>
            <w:r>
              <w:rPr>
                <w:rFonts w:hint="default" w:ascii="Times New Roman" w:hAnsi="Times New Roman" w:eastAsia="宋体" w:cs="Times New Roman"/>
                <w:bCs/>
                <w:color w:val="auto"/>
                <w:sz w:val="24"/>
                <w:szCs w:val="24"/>
                <w:lang w:eastAsia="zh-CN"/>
              </w:rPr>
              <w:t>淄博市</w:t>
            </w:r>
            <w:r>
              <w:rPr>
                <w:rFonts w:hint="default" w:ascii="Times New Roman" w:hAnsi="Times New Roman" w:eastAsia="宋体" w:cs="Times New Roman"/>
                <w:bCs/>
                <w:color w:val="auto"/>
                <w:sz w:val="24"/>
                <w:szCs w:val="24"/>
              </w:rPr>
              <w:t>产业政策。</w:t>
            </w:r>
          </w:p>
          <w:p>
            <w:pPr>
              <w:spacing w:line="600" w:lineRule="exact"/>
              <w:rPr>
                <w:rFonts w:hint="default" w:ascii="Times New Roman" w:hAnsi="Times New Roman" w:cs="Times New Roman"/>
                <w:b/>
                <w:bCs/>
                <w:sz w:val="24"/>
                <w:szCs w:val="24"/>
              </w:rPr>
            </w:pPr>
            <w:r>
              <w:rPr>
                <w:rFonts w:hint="eastAsia" w:ascii="Times New Roman" w:hAnsi="Times New Roman" w:cs="Times New Roman"/>
                <w:b/>
                <w:bCs/>
                <w:color w:val="000000"/>
                <w:kern w:val="2"/>
                <w:sz w:val="24"/>
                <w:szCs w:val="24"/>
                <w:lang w:val="en-US" w:eastAsia="zh-CN" w:bidi="ar-SA"/>
              </w:rPr>
              <w:t>3、</w:t>
            </w:r>
            <w:r>
              <w:rPr>
                <w:rFonts w:hint="default" w:ascii="Times New Roman" w:hAnsi="Times New Roman" w:cs="Times New Roman"/>
                <w:b/>
                <w:bCs/>
                <w:sz w:val="24"/>
                <w:szCs w:val="24"/>
              </w:rPr>
              <w:t>项目与环发[2009]62号</w:t>
            </w:r>
            <w:r>
              <w:rPr>
                <w:rFonts w:hint="eastAsia" w:ascii="Times New Roman" w:hAnsi="Times New Roman" w:cs="Times New Roman"/>
                <w:b/>
                <w:bCs/>
                <w:sz w:val="24"/>
                <w:szCs w:val="24"/>
                <w:lang w:eastAsia="zh-CN"/>
              </w:rPr>
              <w:t>文</w:t>
            </w:r>
            <w:r>
              <w:rPr>
                <w:rFonts w:hint="default" w:ascii="Times New Roman" w:hAnsi="Times New Roman" w:cs="Times New Roman"/>
                <w:b/>
                <w:bCs/>
                <w:sz w:val="24"/>
                <w:szCs w:val="24"/>
              </w:rPr>
              <w:t>件的符合性分析</w:t>
            </w:r>
          </w:p>
          <w:p>
            <w:pPr>
              <w:spacing w:line="6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依据《关于加强对环境影响评价审批工作监督检查的意见》（环发[2009]62号）指出了建设项目“禁批”、“限批”的具体规定，现就本项目环保的符合性进行评价。建设项目“禁批”、“限批”具体规定的符合性见表1-</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w:t>
            </w:r>
          </w:p>
          <w:p>
            <w:pPr>
              <w:spacing w:line="600" w:lineRule="exact"/>
              <w:jc w:val="center"/>
              <w:rPr>
                <w:rFonts w:hint="eastAsia" w:ascii="Times New Roman" w:hAnsi="Times New Roman" w:cs="Times New Roman"/>
                <w:b/>
                <w:bCs/>
                <w:sz w:val="24"/>
                <w:szCs w:val="24"/>
                <w:lang w:eastAsia="zh-CN"/>
              </w:rPr>
            </w:pPr>
          </w:p>
          <w:p>
            <w:pPr>
              <w:spacing w:line="240" w:lineRule="auto"/>
              <w:jc w:val="center"/>
              <w:rPr>
                <w:rFonts w:hint="default" w:ascii="Times New Roman" w:hAnsi="Times New Roman" w:cs="Times New Roman"/>
                <w:sz w:val="24"/>
                <w:szCs w:val="24"/>
              </w:rPr>
            </w:pPr>
            <w:r>
              <w:rPr>
                <w:rFonts w:hint="eastAsia" w:ascii="Times New Roman" w:hAnsi="Times New Roman" w:cs="Times New Roman"/>
                <w:b/>
                <w:bCs/>
                <w:sz w:val="24"/>
                <w:szCs w:val="24"/>
                <w:lang w:eastAsia="zh-CN"/>
              </w:rPr>
              <w:t>表</w:t>
            </w:r>
            <w:r>
              <w:rPr>
                <w:rFonts w:hint="eastAsia" w:ascii="Times New Roman" w:hAnsi="Times New Roman" w:cs="Times New Roman"/>
                <w:b/>
                <w:bCs/>
                <w:sz w:val="24"/>
                <w:szCs w:val="24"/>
                <w:lang w:val="en-US" w:eastAsia="zh-CN"/>
              </w:rPr>
              <w:t xml:space="preserve">1-1 </w:t>
            </w:r>
            <w:r>
              <w:rPr>
                <w:rFonts w:hint="default" w:ascii="Times New Roman" w:hAnsi="Times New Roman" w:cs="Times New Roman"/>
                <w:b/>
                <w:bCs/>
                <w:sz w:val="24"/>
                <w:szCs w:val="24"/>
              </w:rPr>
              <w:t>项目与环发[2009]62号文件符合性分析一览表</w:t>
            </w:r>
          </w:p>
          <w:tbl>
            <w:tblPr>
              <w:tblStyle w:val="17"/>
              <w:tblW w:w="85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6966"/>
              <w:gridCol w:w="410"/>
              <w:gridCol w:w="4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04" w:type="dxa"/>
                  <w:gridSpan w:val="4"/>
                  <w:vAlign w:val="center"/>
                </w:tcPr>
                <w:p>
                  <w:pPr>
                    <w:rPr>
                      <w:rFonts w:hint="default" w:ascii="Times New Roman" w:hAnsi="Times New Roman" w:cs="Times New Roman"/>
                      <w:szCs w:val="21"/>
                    </w:rPr>
                  </w:pPr>
                  <w:r>
                    <w:rPr>
                      <w:rFonts w:hint="default" w:ascii="Times New Roman" w:hAnsi="Times New Roman" w:cs="Times New Roman"/>
                      <w:szCs w:val="21"/>
                    </w:rPr>
                    <w:t>涉及下列情况之一的建设项目一律不予审批：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6966" w:type="dxa"/>
                </w:tcPr>
                <w:p>
                  <w:pPr>
                    <w:jc w:val="center"/>
                    <w:rPr>
                      <w:rFonts w:hint="default" w:ascii="Times New Roman" w:hAnsi="Times New Roman" w:cs="Times New Roman"/>
                      <w:szCs w:val="21"/>
                    </w:rPr>
                  </w:pPr>
                  <w:r>
                    <w:rPr>
                      <w:rFonts w:hint="default" w:ascii="Times New Roman" w:hAnsi="Times New Roman" w:cs="Times New Roman"/>
                      <w:szCs w:val="21"/>
                    </w:rPr>
                    <w:t>禁批的条件</w:t>
                  </w:r>
                </w:p>
              </w:tc>
              <w:tc>
                <w:tcPr>
                  <w:tcW w:w="4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是否属于国家明令淘汰、禁止建设、不符合国家产业政策的建设项目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是否属于污染物排放量大，高耗能、高物耗、高水耗项目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是否属于环境质量不能满足环境功能区要求的建设项目</w:t>
                  </w:r>
                </w:p>
                <w:p>
                  <w:pPr>
                    <w:rPr>
                      <w:rFonts w:hint="default" w:ascii="Times New Roman" w:hAnsi="Times New Roman" w:cs="Times New Roman"/>
                      <w:szCs w:val="21"/>
                    </w:rPr>
                  </w:pPr>
                  <w:r>
                    <w:rPr>
                      <w:rFonts w:hint="default" w:ascii="Times New Roman" w:hAnsi="Times New Roman" w:cs="Times New Roman"/>
                      <w:szCs w:val="21"/>
                    </w:rPr>
                    <w:t>之外，有污染的新上</w:t>
                  </w:r>
                  <w:r>
                    <w:rPr>
                      <w:rFonts w:hint="default" w:ascii="Times New Roman" w:hAnsi="Times New Roman" w:cs="Times New Roman"/>
                      <w:szCs w:val="21"/>
                    </w:rPr>
                    <w:cr/>
                  </w:r>
                  <w:r>
                    <w:rPr>
                      <w:rFonts w:hint="default" w:ascii="Times New Roman" w:hAnsi="Times New Roman" w:cs="Times New Roman"/>
                      <w:szCs w:val="21"/>
                    </w:rPr>
                    <w:t>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是否属于自然保护区核心区、缓冲区内的建设项目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是否属于饮用水水源地一级保护区内于供水设施和保护水源无关的建设项目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04" w:type="dxa"/>
                  <w:gridSpan w:val="4"/>
                  <w:vAlign w:val="center"/>
                </w:tcPr>
                <w:p>
                  <w:pPr>
                    <w:rPr>
                      <w:rFonts w:hint="default" w:ascii="Times New Roman" w:hAnsi="Times New Roman" w:cs="Times New Roman"/>
                      <w:szCs w:val="21"/>
                    </w:rPr>
                  </w:pPr>
                  <w:r>
                    <w:rPr>
                      <w:rFonts w:hint="default" w:ascii="Times New Roman" w:hAnsi="Times New Roman" w:cs="Times New Roman"/>
                      <w:szCs w:val="21"/>
                    </w:rPr>
                    <w:t>涉及下列情况之一的建设项目实行区域限批：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6966" w:type="dxa"/>
                </w:tcPr>
                <w:p>
                  <w:pPr>
                    <w:jc w:val="center"/>
                    <w:rPr>
                      <w:rFonts w:hint="default" w:ascii="Times New Roman" w:hAnsi="Times New Roman" w:cs="Times New Roman"/>
                      <w:szCs w:val="21"/>
                    </w:rPr>
                  </w:pPr>
                  <w:r>
                    <w:rPr>
                      <w:rFonts w:hint="default" w:ascii="Times New Roman" w:hAnsi="Times New Roman" w:cs="Times New Roman"/>
                      <w:szCs w:val="21"/>
                    </w:rPr>
                    <w:t>限批的条件</w:t>
                  </w:r>
                </w:p>
              </w:tc>
              <w:tc>
                <w:tcPr>
                  <w:tcW w:w="4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是否属于毗邻居民区的化工等有环境风险的建设项目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8" w:hRule="atLeas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966" w:type="dxa"/>
                </w:tcPr>
                <w:p>
                  <w:pPr>
                    <w:rPr>
                      <w:rFonts w:hint="default" w:ascii="Times New Roman" w:hAnsi="Times New Roman" w:cs="Times New Roman"/>
                      <w:szCs w:val="21"/>
                    </w:rPr>
                  </w:pPr>
                  <w:r>
                    <w:rPr>
                      <w:rFonts w:hint="default" w:ascii="Times New Roman" w:hAnsi="Times New Roman" w:cs="Times New Roman"/>
                      <w:szCs w:val="21"/>
                    </w:rPr>
                    <w:t>是否属于城市规划区内、经济技术开发区和高新技术产业开发区等工业园区外有污染的新建项目</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是否属于南水北调和小清河大堤两侧5公里之内有污水排放项目</w:t>
                  </w:r>
                </w:p>
              </w:tc>
              <w:tc>
                <w:tcPr>
                  <w:tcW w:w="410" w:type="dxa"/>
                  <w:vAlign w:val="center"/>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是否属于全省重点河流水环境质量未达到省环保局确定的年度改善目标的河流两侧5公里之内，有污水排放的项目</w:t>
                  </w:r>
                </w:p>
              </w:tc>
              <w:tc>
                <w:tcPr>
                  <w:tcW w:w="410" w:type="dxa"/>
                  <w:vAlign w:val="center"/>
                </w:tcPr>
                <w:p>
                  <w:pPr>
                    <w:widowControl/>
                    <w:jc w:val="left"/>
                    <w:rPr>
                      <w:rFonts w:hint="default" w:ascii="Times New Roman" w:hAnsi="Times New Roman" w:cs="Times New Roman"/>
                      <w:szCs w:val="21"/>
                    </w:rPr>
                  </w:pPr>
                </w:p>
                <w:p>
                  <w:pP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是否建在连续2年未完成治污减排任务的县(市、区)</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是否建在城市污水处理厂建成后1年内污水处理率达不到60%的县(市、区)</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966" w:type="dxa"/>
                  <w:vAlign w:val="center"/>
                </w:tcPr>
                <w:p>
                  <w:pPr>
                    <w:rPr>
                      <w:rFonts w:hint="default" w:ascii="Times New Roman" w:hAnsi="Times New Roman" w:cs="Times New Roman"/>
                      <w:szCs w:val="21"/>
                    </w:rPr>
                  </w:pPr>
                  <w:r>
                    <w:rPr>
                      <w:rFonts w:hint="default" w:ascii="Times New Roman" w:hAnsi="Times New Roman" w:cs="Times New Roman"/>
                      <w:szCs w:val="21"/>
                    </w:rPr>
                    <w:t>是否建在污染严重、防治不力的设区市或县(市、区)</w:t>
                  </w:r>
                </w:p>
              </w:tc>
              <w:tc>
                <w:tcPr>
                  <w:tcW w:w="410" w:type="dxa"/>
                  <w:vAlign w:val="center"/>
                </w:tcPr>
                <w:p>
                  <w:pPr>
                    <w:jc w:val="center"/>
                    <w:rPr>
                      <w:rFonts w:hint="default" w:ascii="Times New Roman" w:hAnsi="Times New Roman" w:cs="Times New Roman"/>
                      <w:szCs w:val="21"/>
                    </w:rPr>
                  </w:pPr>
                </w:p>
              </w:tc>
              <w:tc>
                <w:tcPr>
                  <w:tcW w:w="4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bl>
          <w:p>
            <w:pPr>
              <w:spacing w:line="600" w:lineRule="exact"/>
              <w:ind w:firstLine="480" w:firstLineChars="200"/>
              <w:jc w:val="left"/>
              <w:rPr>
                <w:rFonts w:hint="eastAsia" w:ascii="Times New Roman" w:hAnsi="Times New Roman" w:cs="Times New Roman"/>
                <w:sz w:val="24"/>
                <w:szCs w:val="24"/>
                <w:lang w:eastAsia="zh-CN"/>
              </w:rPr>
            </w:pPr>
            <w:r>
              <w:rPr>
                <w:sz w:val="24"/>
              </w:rPr>
              <w:t>由以上分</w:t>
            </w:r>
            <w:r>
              <w:rPr>
                <w:rFonts w:hint="default" w:ascii="Times New Roman" w:hAnsi="Times New Roman" w:cs="Times New Roman"/>
                <w:sz w:val="24"/>
              </w:rPr>
              <w:t>析可知，本建设项目满足《关于加强对环境影响评价审批工作监督检查的意见》（环发[2009]62号）中有关建设项</w:t>
            </w:r>
            <w:r>
              <w:rPr>
                <w:rFonts w:hint="default" w:ascii="Times New Roman" w:hAnsi="Times New Roman" w:cs="Times New Roman" w:eastAsiaTheme="minorEastAsia"/>
                <w:sz w:val="24"/>
              </w:rPr>
              <w:t>目“禁批”、“限批”的具</w:t>
            </w:r>
            <w:r>
              <w:rPr>
                <w:rFonts w:hint="default" w:ascii="Times New Roman" w:hAnsi="Times New Roman" w:cs="Times New Roman"/>
                <w:sz w:val="24"/>
              </w:rPr>
              <w:t>体规定的要求。因此，本建设项目符合相应环保政策要求，不属禁批、限批项目之列</w:t>
            </w:r>
            <w:r>
              <w:rPr>
                <w:sz w:val="24"/>
              </w:rPr>
              <w:t>。</w:t>
            </w:r>
          </w:p>
          <w:p>
            <w:pPr>
              <w:numPr>
                <w:ilvl w:val="0"/>
                <w:numId w:val="0"/>
              </w:numPr>
              <w:spacing w:line="600" w:lineRule="exact"/>
              <w:jc w:val="left"/>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4、项目与“三线一单”的符合性分析</w:t>
            </w:r>
          </w:p>
          <w:p>
            <w:pPr>
              <w:spacing w:line="240" w:lineRule="auto"/>
              <w:jc w:val="center"/>
              <w:rPr>
                <w:rFonts w:hint="default" w:ascii="Times New Roman" w:hAnsi="Times New Roman" w:cs="Times New Roman"/>
                <w:sz w:val="24"/>
                <w:szCs w:val="24"/>
              </w:rPr>
            </w:pPr>
            <w:r>
              <w:rPr>
                <w:rFonts w:hint="eastAsia" w:ascii="Times New Roman" w:hAnsi="Times New Roman" w:cs="Times New Roman"/>
                <w:b/>
                <w:bCs/>
                <w:sz w:val="24"/>
                <w:szCs w:val="24"/>
                <w:lang w:eastAsia="zh-CN"/>
              </w:rPr>
              <w:t>表</w:t>
            </w:r>
            <w:r>
              <w:rPr>
                <w:rFonts w:hint="eastAsia" w:ascii="Times New Roman" w:hAnsi="Times New Roman" w:cs="Times New Roman"/>
                <w:b/>
                <w:bCs/>
                <w:sz w:val="24"/>
                <w:szCs w:val="24"/>
                <w:lang w:val="en-US" w:eastAsia="zh-CN"/>
              </w:rPr>
              <w:t xml:space="preserve">1-2 </w:t>
            </w:r>
            <w:r>
              <w:rPr>
                <w:rFonts w:hint="default" w:ascii="Times New Roman" w:hAnsi="Times New Roman" w:cs="Times New Roman"/>
                <w:b/>
                <w:bCs/>
                <w:sz w:val="24"/>
                <w:szCs w:val="24"/>
              </w:rPr>
              <w:t>项目与</w:t>
            </w:r>
            <w:r>
              <w:rPr>
                <w:rFonts w:hint="eastAsia" w:ascii="Times New Roman" w:hAnsi="Times New Roman" w:cs="Times New Roman"/>
                <w:b/>
                <w:bCs/>
                <w:sz w:val="24"/>
                <w:szCs w:val="24"/>
                <w:lang w:val="en-US" w:eastAsia="zh-CN"/>
              </w:rPr>
              <w:t>“三线一单”的符合性分析</w:t>
            </w:r>
            <w:r>
              <w:rPr>
                <w:rFonts w:hint="default" w:ascii="Times New Roman" w:hAnsi="Times New Roman" w:cs="Times New Roman"/>
                <w:b/>
                <w:bCs/>
                <w:sz w:val="24"/>
                <w:szCs w:val="24"/>
              </w:rPr>
              <w:t>一览表</w:t>
            </w:r>
          </w:p>
          <w:tbl>
            <w:tblPr>
              <w:tblStyle w:val="18"/>
              <w:tblW w:w="8504" w:type="dxa"/>
              <w:jc w:val="center"/>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62"/>
              <w:gridCol w:w="51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2"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基本原则</w:t>
                  </w:r>
                </w:p>
              </w:tc>
              <w:tc>
                <w:tcPr>
                  <w:tcW w:w="5142"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362" w:type="dxa"/>
                  <w:tcBorders>
                    <w:tl2br w:val="nil"/>
                    <w:tr2bl w:val="nil"/>
                  </w:tcBorders>
                  <w:vAlign w:val="center"/>
                </w:tcPr>
                <w:p>
                  <w:pPr>
                    <w:jc w:val="center"/>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（一）与生态保护红线的符合性</w:t>
                  </w:r>
                </w:p>
              </w:tc>
              <w:tc>
                <w:tcPr>
                  <w:tcW w:w="5142" w:type="dxa"/>
                  <w:tcBorders>
                    <w:tl2br w:val="nil"/>
                    <w:tr2bl w:val="nil"/>
                  </w:tcBorders>
                  <w:vAlign w:val="center"/>
                </w:tcPr>
                <w:p>
                  <w:pPr>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符合，本项目不在生态保护红线区，不涉及占用或穿越生态保护红线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362" w:type="dxa"/>
                  <w:tcBorders>
                    <w:tl2br w:val="nil"/>
                    <w:tr2bl w:val="nil"/>
                  </w:tcBorders>
                  <w:vAlign w:val="center"/>
                </w:tcPr>
                <w:p>
                  <w:pPr>
                    <w:jc w:val="center"/>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w:t>
                  </w:r>
                  <w:r>
                    <w:rPr>
                      <w:rFonts w:hint="default" w:ascii="Times New Roman" w:hAnsi="Times New Roman" w:cs="Times New Roman"/>
                      <w:b w:val="0"/>
                      <w:bCs w:val="0"/>
                      <w:color w:val="auto"/>
                      <w:szCs w:val="21"/>
                      <w:lang w:eastAsia="zh-CN"/>
                    </w:rPr>
                    <w:t>二</w:t>
                  </w:r>
                  <w:r>
                    <w:rPr>
                      <w:rFonts w:hint="default" w:ascii="Times New Roman" w:hAnsi="Times New Roman" w:cs="Times New Roman"/>
                      <w:b w:val="0"/>
                      <w:bCs w:val="0"/>
                      <w:color w:val="auto"/>
                      <w:szCs w:val="21"/>
                    </w:rPr>
                    <w:t>）与环境质量底线的符合性</w:t>
                  </w:r>
                </w:p>
              </w:tc>
              <w:tc>
                <w:tcPr>
                  <w:tcW w:w="5142" w:type="dxa"/>
                  <w:tcBorders>
                    <w:tl2br w:val="nil"/>
                    <w:tr2bl w:val="nil"/>
                  </w:tcBorders>
                  <w:vAlign w:val="center"/>
                </w:tcPr>
                <w:p>
                  <w:pPr>
                    <w:jc w:val="center"/>
                    <w:rPr>
                      <w:rFonts w:hint="default" w:ascii="Times New Roman" w:hAnsi="Times New Roman" w:cs="Times New Roman"/>
                      <w:b w:val="0"/>
                      <w:bCs w:val="0"/>
                      <w:color w:val="auto"/>
                      <w:szCs w:val="21"/>
                    </w:rPr>
                  </w:pPr>
                  <w:r>
                    <w:rPr>
                      <w:rFonts w:hint="eastAsia" w:ascii="Times New Roman" w:hAnsi="Times New Roman" w:eastAsia="宋体" w:cs="Times New Roman"/>
                      <w:b w:val="0"/>
                      <w:bCs w:val="0"/>
                      <w:color w:val="auto"/>
                      <w:szCs w:val="21"/>
                      <w:lang w:val="en-US" w:eastAsia="zh-CN"/>
                    </w:rPr>
                    <w:t>符合，</w:t>
                  </w:r>
                  <w:r>
                    <w:rPr>
                      <w:rFonts w:hint="default" w:ascii="Times New Roman" w:hAnsi="Times New Roman" w:cs="Times New Roman"/>
                      <w:b w:val="0"/>
                      <w:bCs w:val="0"/>
                      <w:color w:val="auto"/>
                      <w:szCs w:val="21"/>
                    </w:rPr>
                    <w:t>该项目所排放的污染物对周围环境的影响较小，在可接受范围之内。项目周围大气环境容量可以承载当地经济发展，环境目标可达。经预测，项目所排放的污染物满足相关排放标准和总量控制指标的要求不影响</w:t>
                  </w:r>
                  <w:r>
                    <w:rPr>
                      <w:rFonts w:hint="eastAsia" w:ascii="Times New Roman" w:hAnsi="Times New Roman" w:cs="Times New Roman"/>
                      <w:b w:val="0"/>
                      <w:bCs w:val="0"/>
                      <w:color w:val="auto"/>
                      <w:szCs w:val="21"/>
                      <w:lang w:eastAsia="zh-CN"/>
                    </w:rPr>
                    <w:t>当地</w:t>
                  </w:r>
                  <w:r>
                    <w:rPr>
                      <w:rFonts w:hint="default" w:ascii="Times New Roman" w:hAnsi="Times New Roman" w:cs="Times New Roman"/>
                      <w:b w:val="0"/>
                      <w:bCs w:val="0"/>
                      <w:color w:val="auto"/>
                      <w:szCs w:val="21"/>
                    </w:rPr>
                    <w:t>污染物减排任务的完成，该项目对周围环境的影响程度不大，满足环境质量底线要求。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2"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（三）与资源利用上限的符合性</w:t>
                  </w:r>
                </w:p>
              </w:tc>
              <w:tc>
                <w:tcPr>
                  <w:tcW w:w="5142" w:type="dxa"/>
                  <w:tcBorders>
                    <w:tl2br w:val="nil"/>
                    <w:tr2bl w:val="nil"/>
                  </w:tcBorders>
                  <w:vAlign w:val="center"/>
                </w:tcPr>
                <w:p>
                  <w:pPr>
                    <w:jc w:val="center"/>
                    <w:rPr>
                      <w:rFonts w:hint="default" w:ascii="Times New Roman" w:hAnsi="Times New Roman" w:cs="Times New Roman"/>
                      <w:szCs w:val="21"/>
                    </w:rPr>
                  </w:pPr>
                  <w:r>
                    <w:rPr>
                      <w:rFonts w:hint="eastAsia" w:ascii="Times New Roman" w:hAnsi="Times New Roman" w:eastAsia="宋体" w:cs="Times New Roman"/>
                      <w:b w:val="0"/>
                      <w:bCs w:val="0"/>
                      <w:color w:val="auto"/>
                      <w:szCs w:val="21"/>
                      <w:lang w:val="en-US" w:eastAsia="zh-CN"/>
                    </w:rPr>
                    <w:t>符合，</w:t>
                  </w:r>
                  <w:r>
                    <w:rPr>
                      <w:rFonts w:hint="default" w:ascii="Times New Roman" w:hAnsi="Times New Roman" w:cs="Times New Roman"/>
                      <w:szCs w:val="21"/>
                      <w:lang w:val="zh-CN"/>
                    </w:rPr>
                    <w:t>本项目周围配套设施较为完善，用水、用电等公共设施方便</w:t>
                  </w:r>
                  <w:r>
                    <w:rPr>
                      <w:rFonts w:hint="default" w:ascii="Times New Roman" w:hAnsi="Times New Roman" w:cs="Times New Roman"/>
                      <w:szCs w:val="21"/>
                    </w:rPr>
                    <w:t>；在工艺流程设计和生产管理中，还体现了资源能源的小循环，在项目整个生产过程中贯穿了循环经济的理念。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2"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lang w:eastAsia="zh-CN"/>
                    </w:rPr>
                    <w:t>四</w:t>
                  </w:r>
                  <w:r>
                    <w:rPr>
                      <w:rFonts w:hint="default" w:ascii="Times New Roman" w:hAnsi="Times New Roman" w:cs="Times New Roman"/>
                      <w:szCs w:val="21"/>
                    </w:rPr>
                    <w:t>）环境准入负面清单</w:t>
                  </w:r>
                </w:p>
              </w:tc>
              <w:tc>
                <w:tcPr>
                  <w:tcW w:w="5142" w:type="dxa"/>
                  <w:tcBorders>
                    <w:tl2br w:val="nil"/>
                    <w:tr2bl w:val="nil"/>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b w:val="0"/>
                      <w:bCs w:val="0"/>
                      <w:color w:val="auto"/>
                      <w:sz w:val="21"/>
                      <w:szCs w:val="21"/>
                      <w:lang w:val="en-US" w:eastAsia="zh-CN"/>
                    </w:rPr>
                    <w:t>符合，根据《淄博市人民政府办公厅关于印发淄博市产业结构调整指导意见和指导目录的通知》（淄政办发[2011]35号），本项目不属于其中规定的“淘汰类”和“限制类”之列，可按程序办理环评审批。</w:t>
                  </w:r>
                </w:p>
              </w:tc>
            </w:tr>
          </w:tbl>
          <w:p>
            <w:pPr>
              <w:pStyle w:val="14"/>
              <w:spacing w:before="0" w:beforeAutospacing="0" w:after="0" w:afterAutospacing="0" w:line="360" w:lineRule="auto"/>
              <w:jc w:val="both"/>
              <w:rPr>
                <w:rFonts w:hint="eastAsia" w:ascii="Times New Roman" w:hAnsi="Times New Roman" w:cs="Times New Roman" w:eastAsiaTheme="minorEastAsia"/>
                <w:b/>
                <w:bCs/>
                <w:kern w:val="2"/>
                <w:sz w:val="24"/>
                <w:szCs w:val="24"/>
                <w:lang w:val="en-US" w:eastAsia="zh-CN" w:bidi="ar-SA"/>
              </w:rPr>
            </w:pPr>
            <w:r>
              <w:rPr>
                <w:rFonts w:hint="eastAsia" w:ascii="Times New Roman" w:hAnsi="Times New Roman" w:cs="Times New Roman" w:eastAsiaTheme="minorEastAsia"/>
                <w:b/>
                <w:bCs/>
                <w:kern w:val="2"/>
                <w:sz w:val="24"/>
                <w:szCs w:val="24"/>
                <w:lang w:val="en-US" w:eastAsia="zh-CN" w:bidi="ar-SA"/>
              </w:rPr>
              <w:t>5、与《山东省“十三五”挥发性有机物污染防治方案》符合性分析</w:t>
            </w:r>
          </w:p>
          <w:p>
            <w:pPr>
              <w:pStyle w:val="22"/>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b/>
              </w:rPr>
            </w:pPr>
            <w:r>
              <w:rPr>
                <w:rFonts w:hint="default" w:ascii="Times New Roman" w:hAnsi="Times New Roman" w:cs="Times New Roman" w:eastAsiaTheme="minorEastAsia"/>
                <w:b/>
                <w:bCs/>
                <w:kern w:val="2"/>
                <w:sz w:val="24"/>
                <w:szCs w:val="24"/>
                <w:lang w:val="en-US" w:eastAsia="zh-CN" w:bidi="ar-SA"/>
              </w:rPr>
              <w:t>表1</w:t>
            </w:r>
            <w:r>
              <w:rPr>
                <w:rFonts w:hint="eastAsia" w:ascii="Times New Roman" w:hAnsi="Times New Roman" w:cs="Times New Roman" w:eastAsiaTheme="minorEastAsia"/>
                <w:b/>
                <w:bCs/>
                <w:kern w:val="2"/>
                <w:sz w:val="24"/>
                <w:szCs w:val="24"/>
                <w:lang w:val="en-US" w:eastAsia="zh-CN" w:bidi="ar-SA"/>
              </w:rPr>
              <w:t>-3</w:t>
            </w:r>
            <w:r>
              <w:rPr>
                <w:rFonts w:hint="default" w:ascii="Times New Roman" w:hAnsi="Times New Roman" w:cs="Times New Roman" w:eastAsiaTheme="minorEastAsia"/>
                <w:b/>
                <w:bCs/>
                <w:kern w:val="2"/>
                <w:sz w:val="24"/>
                <w:szCs w:val="24"/>
                <w:lang w:val="en-US" w:eastAsia="zh-CN" w:bidi="ar-SA"/>
              </w:rPr>
              <w:t xml:space="preserve"> 与《山东省“十三五”挥发性有机物污染防治方案》符合情况</w:t>
            </w:r>
          </w:p>
          <w:tbl>
            <w:tblPr>
              <w:tblStyle w:val="17"/>
              <w:tblW w:w="8504"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781"/>
              <w:gridCol w:w="4904"/>
              <w:gridCol w:w="1216"/>
              <w:gridCol w:w="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0" w:type="dxa"/>
                  <w:tcBorders>
                    <w:tl2br w:val="nil"/>
                    <w:tr2bl w:val="nil"/>
                  </w:tcBorders>
                  <w:vAlign w:val="center"/>
                </w:tcPr>
                <w:p>
                  <w:pPr>
                    <w:pStyle w:val="14"/>
                    <w:spacing w:before="0" w:beforeAutospacing="0" w:after="0" w:afterAutospacing="0"/>
                    <w:jc w:val="center"/>
                    <w:rPr>
                      <w:rFonts w:ascii="Times New Roman" w:hAnsi="Times New Roman"/>
                      <w:b/>
                      <w:sz w:val="21"/>
                      <w:szCs w:val="21"/>
                    </w:rPr>
                  </w:pPr>
                  <w:r>
                    <w:rPr>
                      <w:rFonts w:ascii="Times New Roman" w:hAnsi="Times New Roman"/>
                      <w:b/>
                      <w:sz w:val="21"/>
                      <w:szCs w:val="21"/>
                    </w:rPr>
                    <w:t>分类</w:t>
                  </w:r>
                </w:p>
              </w:tc>
              <w:tc>
                <w:tcPr>
                  <w:tcW w:w="5685" w:type="dxa"/>
                  <w:gridSpan w:val="2"/>
                  <w:tcBorders>
                    <w:tl2br w:val="nil"/>
                    <w:tr2bl w:val="nil"/>
                  </w:tcBorders>
                  <w:vAlign w:val="center"/>
                </w:tcPr>
                <w:p>
                  <w:pPr>
                    <w:pStyle w:val="14"/>
                    <w:spacing w:before="0" w:beforeAutospacing="0" w:after="0" w:afterAutospacing="0"/>
                    <w:jc w:val="center"/>
                    <w:rPr>
                      <w:rFonts w:ascii="Times New Roman" w:hAnsi="Times New Roman"/>
                      <w:b/>
                      <w:sz w:val="21"/>
                      <w:szCs w:val="21"/>
                    </w:rPr>
                  </w:pPr>
                  <w:r>
                    <w:rPr>
                      <w:rFonts w:ascii="Times New Roman" w:hAnsi="Times New Roman"/>
                      <w:b/>
                      <w:sz w:val="21"/>
                      <w:szCs w:val="21"/>
                    </w:rPr>
                    <w:t>山东省“十三五”挥发性有机物污染防治方案</w:t>
                  </w:r>
                </w:p>
              </w:tc>
              <w:tc>
                <w:tcPr>
                  <w:tcW w:w="1216" w:type="dxa"/>
                  <w:tcBorders>
                    <w:tl2br w:val="nil"/>
                    <w:tr2bl w:val="nil"/>
                  </w:tcBorders>
                  <w:vAlign w:val="center"/>
                </w:tcPr>
                <w:p>
                  <w:pPr>
                    <w:pStyle w:val="14"/>
                    <w:spacing w:before="0" w:beforeAutospacing="0" w:after="0" w:afterAutospacing="0"/>
                    <w:jc w:val="center"/>
                    <w:rPr>
                      <w:rFonts w:ascii="Times New Roman" w:hAnsi="Times New Roman"/>
                      <w:b/>
                      <w:sz w:val="21"/>
                      <w:szCs w:val="21"/>
                    </w:rPr>
                  </w:pPr>
                  <w:r>
                    <w:rPr>
                      <w:rFonts w:ascii="Times New Roman" w:hAnsi="Times New Roman"/>
                      <w:b/>
                      <w:sz w:val="21"/>
                      <w:szCs w:val="21"/>
                    </w:rPr>
                    <w:t>项目情况</w:t>
                  </w:r>
                </w:p>
              </w:tc>
              <w:tc>
                <w:tcPr>
                  <w:tcW w:w="763" w:type="dxa"/>
                  <w:tcBorders>
                    <w:tl2br w:val="nil"/>
                    <w:tr2bl w:val="nil"/>
                  </w:tcBorders>
                  <w:vAlign w:val="center"/>
                </w:tcPr>
                <w:p>
                  <w:pPr>
                    <w:pStyle w:val="14"/>
                    <w:spacing w:before="0" w:beforeAutospacing="0" w:after="0" w:afterAutospacing="0"/>
                    <w:jc w:val="center"/>
                    <w:rPr>
                      <w:rFonts w:ascii="Times New Roman" w:hAnsi="Times New Roman"/>
                      <w:b/>
                      <w:sz w:val="21"/>
                      <w:szCs w:val="21"/>
                    </w:rPr>
                  </w:pPr>
                  <w:r>
                    <w:rPr>
                      <w:rFonts w:ascii="Times New Roman" w:hAnsi="Times New Roman"/>
                      <w:b/>
                      <w:sz w:val="21"/>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0" w:type="dxa"/>
                  <w:vMerge w:val="restart"/>
                  <w:tcBorders>
                    <w:tl2br w:val="nil"/>
                    <w:tr2bl w:val="nil"/>
                  </w:tcBorders>
                  <w:vAlign w:val="center"/>
                </w:tcPr>
                <w:p>
                  <w:pPr>
                    <w:rPr>
                      <w:rFonts w:ascii="Times New Roman" w:hAnsi="Times New Roman"/>
                      <w:kern w:val="0"/>
                      <w:szCs w:val="21"/>
                    </w:rPr>
                  </w:pPr>
                  <w:r>
                    <w:rPr>
                      <w:rFonts w:ascii="Times New Roman" w:hAnsi="Times New Roman"/>
                      <w:szCs w:val="21"/>
                    </w:rPr>
                    <w:t>（一）</w:t>
                  </w:r>
                  <w:r>
                    <w:rPr>
                      <w:rFonts w:ascii="Times New Roman" w:hAnsi="Times New Roman"/>
                      <w:kern w:val="0"/>
                      <w:szCs w:val="21"/>
                    </w:rPr>
                    <w:t>加大产业结构调整力度</w:t>
                  </w:r>
                </w:p>
              </w:tc>
              <w:tc>
                <w:tcPr>
                  <w:tcW w:w="781"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1、加快推进“散乱污”企业综合整治</w:t>
                  </w:r>
                </w:p>
              </w:tc>
              <w:tc>
                <w:tcPr>
                  <w:tcW w:w="4904" w:type="dxa"/>
                  <w:tcBorders>
                    <w:tl2br w:val="nil"/>
                    <w:tr2bl w:val="nil"/>
                  </w:tcBorders>
                  <w:vAlign w:val="center"/>
                </w:tcPr>
                <w:p>
                  <w:pPr>
                    <w:pStyle w:val="14"/>
                    <w:spacing w:before="0" w:beforeAutospacing="0" w:after="0" w:afterAutospacing="0"/>
                    <w:jc w:val="both"/>
                    <w:rPr>
                      <w:rFonts w:ascii="Times New Roman" w:hAnsi="Times New Roman"/>
                      <w:sz w:val="21"/>
                      <w:szCs w:val="21"/>
                    </w:rPr>
                  </w:pPr>
                  <w:r>
                    <w:rPr>
                      <w:rFonts w:ascii="Times New Roman" w:hAnsi="Times New Roman"/>
                      <w:sz w:val="21"/>
                      <w:szCs w:val="21"/>
                    </w:rPr>
                    <w:t>针对涉VOCs排放的“散乱污”企业（主要为涂料、油墨、合成革、橡胶制品、塑料制品、化纤生产等行业企业，使用溶剂型涂料、油墨、胶粘剂和其他有机溶剂的印刷、家具、钢结构、人造板、注塑等制造加工企业，以及露天喷涂汽车维修作业等），在落实《2017年环境保护突出问题综合整治攻坚方案》、《山东省落实〈京津冀及周边地区2017—2018 年秋冬季大气污染综合治理攻坚行动方案〉实施细则》要求基础上，坚持边整治、边摸排，对新排查出的“散乱污”企业，坚持“先停后治”的原则。建立管理台账，实施分类处置。实行网格化管理，建立由乡(镇、街道)党政主要领导为“网格长”的监管制度，明确网格督查员，落实监察和整改责任。</w:t>
                  </w:r>
                </w:p>
              </w:tc>
              <w:tc>
                <w:tcPr>
                  <w:tcW w:w="1216"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本项目属于新建项目，为家具生产项目，不属于“散乱污”企业。</w:t>
                  </w:r>
                </w:p>
              </w:tc>
              <w:tc>
                <w:tcPr>
                  <w:tcW w:w="763"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0" w:type="dxa"/>
                  <w:vMerge w:val="continue"/>
                  <w:tcBorders>
                    <w:tl2br w:val="nil"/>
                    <w:tr2bl w:val="nil"/>
                  </w:tcBorders>
                  <w:vAlign w:val="center"/>
                </w:tcPr>
                <w:p>
                  <w:pPr>
                    <w:rPr>
                      <w:rFonts w:ascii="Times New Roman" w:hAnsi="Times New Roman"/>
                      <w:szCs w:val="21"/>
                    </w:rPr>
                  </w:pPr>
                </w:p>
              </w:tc>
              <w:tc>
                <w:tcPr>
                  <w:tcW w:w="781"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2、严格建设项目环境准入</w:t>
                  </w:r>
                </w:p>
              </w:tc>
              <w:tc>
                <w:tcPr>
                  <w:tcW w:w="4904" w:type="dxa"/>
                  <w:tcBorders>
                    <w:tl2br w:val="nil"/>
                    <w:tr2bl w:val="nil"/>
                  </w:tcBorders>
                  <w:vAlign w:val="center"/>
                </w:tcPr>
                <w:p>
                  <w:pPr>
                    <w:pStyle w:val="14"/>
                    <w:spacing w:before="0" w:beforeAutospacing="0" w:after="0" w:afterAutospacing="0"/>
                    <w:jc w:val="both"/>
                    <w:rPr>
                      <w:rFonts w:ascii="Times New Roman" w:hAnsi="Times New Roman"/>
                      <w:sz w:val="21"/>
                      <w:szCs w:val="21"/>
                    </w:rPr>
                  </w:pPr>
                  <w:r>
                    <w:rPr>
                      <w:rFonts w:ascii="Times New Roman" w:hAnsi="Times New Roman"/>
                      <w:sz w:val="21"/>
                      <w:szCs w:val="21"/>
                    </w:rPr>
                    <w:t>各市要严格落实“生态保护红线、环境质量底线、资源利用上线和环境准入负面清单”，逐步提高石化、化工、包装印刷、工业涂装等高VOCs排放建设项目的环保准入门槛，实行严格的控制措施。未列入国家批准的相关规划的新建炼油及扩建一次炼油项目、新建乙烯、对二甲苯（PX）、二苯基甲烷二异氰酸酯（MDI）项目，禁止建设。新建涉VOCs 排放的工业企业要入园区。严格涉VOCs建设项目环境影响评价，实行区域内VOCs 排放等量或倍量削减替代，并将替代方案落实到企业排污许可证中，纳入环境执法管理。新、改、扩建涉VOCs排放项目，应从源头加强控制，使用低（无）VOCs含量的原辅材料，加强废气收集，安装高效治理设施。</w:t>
                  </w:r>
                </w:p>
              </w:tc>
              <w:tc>
                <w:tcPr>
                  <w:tcW w:w="1216"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本项目符合</w:t>
                  </w:r>
                  <w:r>
                    <w:rPr>
                      <w:rFonts w:hint="eastAsia" w:ascii="Times New Roman" w:hAnsi="Times New Roman"/>
                      <w:sz w:val="21"/>
                      <w:szCs w:val="21"/>
                      <w:lang w:eastAsia="zh-CN"/>
                    </w:rPr>
                    <w:t>南定</w:t>
                  </w:r>
                  <w:r>
                    <w:rPr>
                      <w:rFonts w:ascii="Times New Roman" w:hAnsi="Times New Roman"/>
                      <w:sz w:val="21"/>
                      <w:szCs w:val="21"/>
                    </w:rPr>
                    <w:t>镇产业规划。使用水性漆等低VOCs含量的原辅材料，</w:t>
                  </w:r>
                </w:p>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配套光催化氧化装置处理有机废气。</w:t>
                  </w:r>
                </w:p>
              </w:tc>
              <w:tc>
                <w:tcPr>
                  <w:tcW w:w="763"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0"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（二）加快实施工业源VOCs 污染防治</w:t>
                  </w:r>
                </w:p>
              </w:tc>
              <w:tc>
                <w:tcPr>
                  <w:tcW w:w="781"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加大工业涂装VOCs治理力度</w:t>
                  </w:r>
                </w:p>
              </w:tc>
              <w:tc>
                <w:tcPr>
                  <w:tcW w:w="4904" w:type="dxa"/>
                  <w:tcBorders>
                    <w:tl2br w:val="nil"/>
                    <w:tr2bl w:val="nil"/>
                  </w:tcBorders>
                  <w:vAlign w:val="center"/>
                </w:tcPr>
                <w:p>
                  <w:pPr>
                    <w:pStyle w:val="14"/>
                    <w:spacing w:before="0" w:beforeAutospacing="0" w:after="0" w:afterAutospacing="0"/>
                    <w:jc w:val="both"/>
                    <w:rPr>
                      <w:rFonts w:ascii="Times New Roman" w:hAnsi="Times New Roman"/>
                      <w:sz w:val="21"/>
                      <w:szCs w:val="21"/>
                    </w:rPr>
                  </w:pPr>
                  <w:r>
                    <w:rPr>
                      <w:rFonts w:ascii="Times New Roman" w:hAnsi="Times New Roman"/>
                      <w:sz w:val="21"/>
                      <w:szCs w:val="21"/>
                    </w:rPr>
                    <w:t>木质家具制造行业。大力推广使用水性、紫外光固化涂料，到2020年底前，替代比例达到60%以上；全面使用水性胶粘剂，到2020年底前，替代比例达到100%。在平面板式木质家具制造领域，推广使用自动喷涂或辊涂等先进工艺技术。加强废气收集与处理，有机废气收集效率不低于80%；建设吸附燃烧等高效治理设施，实现达标排放。</w:t>
                  </w:r>
                </w:p>
              </w:tc>
              <w:tc>
                <w:tcPr>
                  <w:tcW w:w="1216"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本项目使用水性漆，有机废气收集效率＞80%，并配套光催化氧化装置处理有机废气。</w:t>
                  </w:r>
                </w:p>
              </w:tc>
              <w:tc>
                <w:tcPr>
                  <w:tcW w:w="763" w:type="dxa"/>
                  <w:tcBorders>
                    <w:tl2br w:val="nil"/>
                    <w:tr2bl w:val="nil"/>
                  </w:tcBorders>
                  <w:vAlign w:val="center"/>
                </w:tcPr>
                <w:p>
                  <w:pPr>
                    <w:pStyle w:val="14"/>
                    <w:spacing w:before="0" w:beforeAutospacing="0" w:after="0" w:afterAutospacing="0"/>
                    <w:jc w:val="center"/>
                    <w:rPr>
                      <w:rFonts w:ascii="Times New Roman" w:hAnsi="Times New Roman"/>
                      <w:sz w:val="21"/>
                      <w:szCs w:val="21"/>
                    </w:rPr>
                  </w:pPr>
                  <w:r>
                    <w:rPr>
                      <w:rFonts w:ascii="Times New Roman" w:hAnsi="Times New Roman"/>
                      <w:sz w:val="21"/>
                      <w:szCs w:val="21"/>
                    </w:rPr>
                    <w:t>符合</w:t>
                  </w:r>
                </w:p>
              </w:tc>
            </w:tr>
          </w:tbl>
          <w:p>
            <w:pPr>
              <w:numPr>
                <w:ilvl w:val="0"/>
                <w:numId w:val="2"/>
              </w:numPr>
              <w:spacing w:line="600" w:lineRule="exact"/>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建设内容</w:t>
            </w:r>
          </w:p>
          <w:p>
            <w:pPr>
              <w:spacing w:line="600" w:lineRule="exact"/>
              <w:ind w:firstLine="480" w:firstLineChars="200"/>
              <w:rPr>
                <w:rFonts w:hint="default" w:ascii="Times New Roman" w:hAnsi="Times New Roman" w:cs="Times New Roman"/>
                <w:iCs/>
                <w:color w:val="auto"/>
                <w:sz w:val="24"/>
                <w:highlight w:val="none"/>
              </w:rPr>
            </w:pPr>
            <w:r>
              <w:rPr>
                <w:rFonts w:hint="eastAsia" w:ascii="Times New Roman" w:hAnsi="Times New Roman" w:eastAsia="宋体" w:cs="Times New Roman"/>
                <w:kern w:val="2"/>
                <w:sz w:val="24"/>
                <w:szCs w:val="24"/>
                <w:lang w:val="en-US" w:eastAsia="zh-CN" w:bidi="ar-SA"/>
              </w:rPr>
              <w:t>项目占地3500平方米</w:t>
            </w: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iCs/>
                <w:color w:val="auto"/>
                <w:sz w:val="24"/>
                <w:highlight w:val="none"/>
              </w:rPr>
              <w:t>项目主要建设内容见下表：</w:t>
            </w:r>
          </w:p>
          <w:p>
            <w:pPr>
              <w:keepNext w:val="0"/>
              <w:keepLines w:val="0"/>
              <w:pageBreakBefore w:val="0"/>
              <w:widowControl w:val="0"/>
              <w:kinsoku/>
              <w:wordWrap/>
              <w:overflowPunct/>
              <w:topLinePunct w:val="0"/>
              <w:autoSpaceDE/>
              <w:autoSpaceDN/>
              <w:bidi w:val="0"/>
              <w:adjustRightInd/>
              <w:snapToGrid/>
              <w:spacing w:line="240" w:lineRule="auto"/>
              <w:ind w:firstLine="10" w:firstLineChars="4"/>
              <w:jc w:val="center"/>
              <w:textAlignment w:val="auto"/>
              <w:outlineLvl w:val="9"/>
              <w:rPr>
                <w:rFonts w:hint="default" w:ascii="Times New Roman" w:hAnsi="Times New Roman" w:cs="Times New Roman"/>
                <w:b/>
                <w:iCs/>
                <w:color w:val="auto"/>
                <w:sz w:val="24"/>
              </w:rPr>
            </w:pPr>
            <w:r>
              <w:rPr>
                <w:rFonts w:hint="eastAsia" w:ascii="Times New Roman" w:hAnsi="Times New Roman" w:cs="Times New Roman"/>
                <w:b/>
                <w:iCs/>
                <w:color w:val="auto"/>
                <w:sz w:val="24"/>
                <w:lang w:eastAsia="zh-CN"/>
              </w:rPr>
              <w:t>表</w:t>
            </w:r>
            <w:r>
              <w:rPr>
                <w:rFonts w:hint="eastAsia" w:ascii="Times New Roman" w:hAnsi="Times New Roman" w:cs="Times New Roman"/>
                <w:b/>
                <w:iCs/>
                <w:color w:val="auto"/>
                <w:sz w:val="24"/>
                <w:lang w:val="en-US" w:eastAsia="zh-CN"/>
              </w:rPr>
              <w:t xml:space="preserve">1-4 </w:t>
            </w:r>
            <w:r>
              <w:rPr>
                <w:rFonts w:hint="default" w:ascii="Times New Roman" w:hAnsi="Times New Roman" w:cs="Times New Roman"/>
                <w:b/>
                <w:iCs/>
                <w:color w:val="auto"/>
                <w:sz w:val="24"/>
              </w:rPr>
              <w:t>项目</w:t>
            </w:r>
            <w:r>
              <w:rPr>
                <w:rFonts w:hint="eastAsia" w:ascii="Times New Roman" w:hAnsi="Times New Roman" w:cs="Times New Roman"/>
                <w:b/>
                <w:iCs/>
                <w:color w:val="auto"/>
                <w:sz w:val="24"/>
                <w:lang w:eastAsia="zh-CN"/>
              </w:rPr>
              <w:t>建设内容</w:t>
            </w:r>
            <w:r>
              <w:rPr>
                <w:rFonts w:hint="default" w:ascii="Times New Roman" w:hAnsi="Times New Roman" w:cs="Times New Roman"/>
                <w:b/>
                <w:iCs/>
                <w:color w:val="auto"/>
                <w:sz w:val="24"/>
              </w:rPr>
              <w:t>一览表</w:t>
            </w:r>
          </w:p>
          <w:tbl>
            <w:tblPr>
              <w:tblStyle w:val="17"/>
              <w:tblW w:w="8504" w:type="dxa"/>
              <w:jc w:val="center"/>
              <w:tblInd w:w="-23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78"/>
              <w:gridCol w:w="1065"/>
              <w:gridCol w:w="3456"/>
              <w:gridCol w:w="2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序号</w:t>
                  </w:r>
                </w:p>
              </w:tc>
              <w:tc>
                <w:tcPr>
                  <w:tcW w:w="1078" w:type="dxa"/>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工程类别</w:t>
                  </w:r>
                </w:p>
              </w:tc>
              <w:tc>
                <w:tcPr>
                  <w:tcW w:w="1065" w:type="dxa"/>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项目名称</w:t>
                  </w:r>
                </w:p>
              </w:tc>
              <w:tc>
                <w:tcPr>
                  <w:tcW w:w="3456" w:type="dxa"/>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基本内容</w:t>
                  </w:r>
                </w:p>
              </w:tc>
              <w:tc>
                <w:tcPr>
                  <w:tcW w:w="2241" w:type="dxa"/>
                  <w:tcBorders>
                    <w:tl2br w:val="nil"/>
                    <w:tr2bl w:val="nil"/>
                  </w:tcBorders>
                  <w:vAlign w:val="center"/>
                </w:tcPr>
                <w:p>
                  <w:pPr>
                    <w:widowControl/>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restart"/>
                  <w:tcBorders>
                    <w:tl2br w:val="nil"/>
                    <w:tr2bl w:val="nil"/>
                  </w:tcBorders>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1078" w:type="dxa"/>
                  <w:vMerge w:val="restart"/>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eastAsia="zh-CN"/>
                    </w:rPr>
                  </w:pPr>
                  <w:r>
                    <w:rPr>
                      <w:rFonts w:hint="eastAsia" w:ascii="Times New Roman" w:hAnsi="Times New Roman" w:cs="Times New Roman"/>
                      <w:color w:val="auto"/>
                      <w:kern w:val="0"/>
                      <w:szCs w:val="21"/>
                      <w:lang w:eastAsia="zh-CN"/>
                    </w:rPr>
                    <w:t>主体工程</w:t>
                  </w:r>
                </w:p>
              </w:tc>
              <w:tc>
                <w:tcPr>
                  <w:tcW w:w="1065" w:type="dxa"/>
                  <w:tcBorders>
                    <w:tl2br w:val="nil"/>
                    <w:tr2bl w:val="nil"/>
                  </w:tcBorders>
                  <w:vAlign w:val="center"/>
                </w:tcPr>
                <w:p>
                  <w:pPr>
                    <w:widowControl/>
                    <w:jc w:val="center"/>
                    <w:rPr>
                      <w:rFonts w:hint="default"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北车间</w:t>
                  </w:r>
                </w:p>
              </w:tc>
              <w:tc>
                <w:tcPr>
                  <w:tcW w:w="3456" w:type="dxa"/>
                  <w:tcBorders>
                    <w:tl2br w:val="nil"/>
                    <w:tr2bl w:val="nil"/>
                  </w:tcBorders>
                  <w:vAlign w:val="center"/>
                </w:tcPr>
                <w:p>
                  <w:pPr>
                    <w:widowControl/>
                    <w:ind w:left="-107" w:leftChars="-51" w:right="-107" w:rightChars="-51" w:firstLine="107" w:firstLineChars="51"/>
                    <w:jc w:val="center"/>
                    <w:rPr>
                      <w:rFonts w:hint="eastAsia"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rPr>
                    <w:t>1座，</w:t>
                  </w:r>
                  <w:r>
                    <w:rPr>
                      <w:rFonts w:hint="eastAsia" w:ascii="Times New Roman" w:hAnsi="Times New Roman" w:cs="Times New Roman"/>
                      <w:color w:val="auto"/>
                      <w:kern w:val="0"/>
                      <w:szCs w:val="21"/>
                      <w:lang w:val="en-US" w:eastAsia="zh-CN"/>
                    </w:rPr>
                    <w:t>1</w:t>
                  </w:r>
                  <w:r>
                    <w:rPr>
                      <w:rFonts w:hint="default" w:ascii="Times New Roman" w:hAnsi="Times New Roman" w:cs="Times New Roman"/>
                      <w:color w:val="auto"/>
                      <w:kern w:val="0"/>
                      <w:szCs w:val="21"/>
                    </w:rPr>
                    <w:t>层，建筑面积</w:t>
                  </w:r>
                  <w:r>
                    <w:rPr>
                      <w:rFonts w:hint="eastAsia" w:ascii="Times New Roman" w:hAnsi="Times New Roman" w:cs="Times New Roman"/>
                      <w:color w:val="auto"/>
                      <w:kern w:val="0"/>
                      <w:szCs w:val="21"/>
                      <w:lang w:val="en-US" w:eastAsia="zh-CN"/>
                    </w:rPr>
                    <w:t>1600</w:t>
                  </w:r>
                  <w:r>
                    <w:rPr>
                      <w:rFonts w:hint="default" w:ascii="Times New Roman" w:hAnsi="Times New Roman" w:cs="Times New Roman"/>
                      <w:color w:val="auto"/>
                      <w:kern w:val="0"/>
                      <w:szCs w:val="21"/>
                    </w:rPr>
                    <w:t>m</w:t>
                  </w:r>
                  <w:r>
                    <w:rPr>
                      <w:rFonts w:hint="default" w:ascii="Times New Roman" w:hAnsi="Times New Roman" w:cs="Times New Roman"/>
                      <w:color w:val="auto"/>
                      <w:kern w:val="0"/>
                      <w:szCs w:val="21"/>
                      <w:vertAlign w:val="superscript"/>
                    </w:rPr>
                    <w:t>2</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eastAsiaTheme="minorEastAsia"/>
                      <w:color w:val="auto"/>
                      <w:kern w:val="0"/>
                      <w:szCs w:val="21"/>
                      <w:lang w:eastAsia="zh-CN"/>
                    </w:rPr>
                  </w:pPr>
                  <w:r>
                    <w:rPr>
                      <w:rFonts w:hint="eastAsia" w:ascii="Times New Roman" w:hAnsi="Times New Roman" w:eastAsia="宋体" w:cs="Times New Roman"/>
                      <w:color w:val="auto"/>
                      <w:kern w:val="0"/>
                      <w:szCs w:val="21"/>
                      <w:highlight w:val="none"/>
                      <w:lang w:eastAsia="zh-CN"/>
                    </w:rPr>
                    <w:t>混合结构、租赁现有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auto"/>
                      <w:kern w:val="0"/>
                      <w:szCs w:val="21"/>
                    </w:rPr>
                  </w:pPr>
                </w:p>
              </w:tc>
              <w:tc>
                <w:tcPr>
                  <w:tcW w:w="1078" w:type="dxa"/>
                  <w:vMerge w:val="continue"/>
                  <w:tcBorders>
                    <w:tl2br w:val="nil"/>
                    <w:tr2bl w:val="nil"/>
                  </w:tcBorders>
                  <w:vAlign w:val="center"/>
                </w:tcPr>
                <w:p>
                  <w:pPr>
                    <w:widowControl/>
                    <w:jc w:val="center"/>
                    <w:rPr>
                      <w:rFonts w:hint="eastAsia" w:ascii="Times New Roman" w:hAnsi="Times New Roman" w:cs="Times New Roman"/>
                      <w:color w:val="auto"/>
                      <w:kern w:val="0"/>
                      <w:szCs w:val="21"/>
                      <w:lang w:eastAsia="zh-CN"/>
                    </w:rPr>
                  </w:pPr>
                </w:p>
              </w:tc>
              <w:tc>
                <w:tcPr>
                  <w:tcW w:w="1065" w:type="dxa"/>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南车间</w:t>
                  </w:r>
                </w:p>
              </w:tc>
              <w:tc>
                <w:tcPr>
                  <w:tcW w:w="3456" w:type="dxa"/>
                  <w:tcBorders>
                    <w:tl2br w:val="nil"/>
                    <w:tr2bl w:val="nil"/>
                  </w:tcBorders>
                  <w:vAlign w:val="center"/>
                </w:tcPr>
                <w:p>
                  <w:pPr>
                    <w:widowControl/>
                    <w:ind w:left="-107" w:leftChars="-51" w:right="-107" w:rightChars="-51" w:firstLine="107" w:firstLineChars="51"/>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1座，</w:t>
                  </w:r>
                  <w:r>
                    <w:rPr>
                      <w:rFonts w:hint="eastAsia" w:ascii="Times New Roman" w:hAnsi="Times New Roman" w:cs="Times New Roman"/>
                      <w:color w:val="auto"/>
                      <w:kern w:val="0"/>
                      <w:szCs w:val="21"/>
                      <w:lang w:val="en-US" w:eastAsia="zh-CN"/>
                    </w:rPr>
                    <w:t>1</w:t>
                  </w:r>
                  <w:r>
                    <w:rPr>
                      <w:rFonts w:hint="default" w:ascii="Times New Roman" w:hAnsi="Times New Roman" w:cs="Times New Roman"/>
                      <w:color w:val="auto"/>
                      <w:kern w:val="0"/>
                      <w:szCs w:val="21"/>
                    </w:rPr>
                    <w:t>层，建筑面积</w:t>
                  </w:r>
                  <w:r>
                    <w:rPr>
                      <w:rFonts w:hint="eastAsia" w:ascii="Times New Roman" w:hAnsi="Times New Roman" w:cs="Times New Roman"/>
                      <w:color w:val="auto"/>
                      <w:kern w:val="0"/>
                      <w:szCs w:val="21"/>
                      <w:lang w:val="en-US" w:eastAsia="zh-CN"/>
                    </w:rPr>
                    <w:t>1300</w:t>
                  </w:r>
                  <w:r>
                    <w:rPr>
                      <w:rFonts w:hint="default" w:ascii="Times New Roman" w:hAnsi="Times New Roman" w:cs="Times New Roman"/>
                      <w:color w:val="auto"/>
                      <w:kern w:val="0"/>
                      <w:szCs w:val="21"/>
                    </w:rPr>
                    <w:t>m</w:t>
                  </w:r>
                  <w:r>
                    <w:rPr>
                      <w:rFonts w:hint="default" w:ascii="Times New Roman" w:hAnsi="Times New Roman" w:cs="Times New Roman"/>
                      <w:color w:val="auto"/>
                      <w:kern w:val="0"/>
                      <w:szCs w:val="21"/>
                      <w:vertAlign w:val="superscript"/>
                    </w:rPr>
                    <w:t>2</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color w:val="auto"/>
                      <w:kern w:val="0"/>
                      <w:szCs w:val="21"/>
                      <w:lang w:eastAsia="zh-CN"/>
                    </w:rPr>
                  </w:pPr>
                  <w:r>
                    <w:rPr>
                      <w:rFonts w:hint="eastAsia" w:ascii="Times New Roman" w:hAnsi="Times New Roman" w:eastAsia="宋体" w:cs="Times New Roman"/>
                      <w:color w:val="auto"/>
                      <w:kern w:val="0"/>
                      <w:szCs w:val="21"/>
                      <w:highlight w:val="none"/>
                      <w:lang w:eastAsia="zh-CN"/>
                    </w:rPr>
                    <w:t>混合结构、租赁现有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2</w:t>
                  </w:r>
                </w:p>
              </w:tc>
              <w:tc>
                <w:tcPr>
                  <w:tcW w:w="1078" w:type="dxa"/>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辅助工程</w:t>
                  </w:r>
                </w:p>
              </w:tc>
              <w:tc>
                <w:tcPr>
                  <w:tcW w:w="1065" w:type="dxa"/>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办公室</w:t>
                  </w:r>
                </w:p>
              </w:tc>
              <w:tc>
                <w:tcPr>
                  <w:tcW w:w="3456" w:type="dxa"/>
                  <w:tcBorders>
                    <w:tl2br w:val="nil"/>
                    <w:tr2bl w:val="nil"/>
                  </w:tcBorders>
                  <w:vAlign w:val="center"/>
                </w:tcPr>
                <w:p>
                  <w:pPr>
                    <w:widowControl/>
                    <w:ind w:left="-107" w:leftChars="-51" w:right="-107" w:rightChars="-51" w:firstLine="107" w:firstLineChars="51"/>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1座，</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层，建筑面积</w:t>
                  </w:r>
                  <w:r>
                    <w:rPr>
                      <w:rFonts w:hint="eastAsia" w:ascii="Times New Roman" w:hAnsi="Times New Roman" w:cs="Times New Roman"/>
                      <w:color w:val="auto"/>
                      <w:kern w:val="0"/>
                      <w:szCs w:val="21"/>
                      <w:highlight w:val="none"/>
                      <w:lang w:val="en-US" w:eastAsia="zh-CN"/>
                    </w:rPr>
                    <w:t>100</w:t>
                  </w:r>
                  <w:r>
                    <w:rPr>
                      <w:rFonts w:hint="default" w:ascii="Times New Roman" w:hAnsi="Times New Roman" w:cs="Times New Roman"/>
                      <w:color w:val="auto"/>
                      <w:kern w:val="0"/>
                      <w:szCs w:val="21"/>
                      <w:highlight w:val="none"/>
                    </w:rPr>
                    <w:t>m</w:t>
                  </w:r>
                  <w:r>
                    <w:rPr>
                      <w:rFonts w:hint="default" w:ascii="Times New Roman" w:hAnsi="Times New Roman" w:cs="Times New Roman"/>
                      <w:color w:val="auto"/>
                      <w:kern w:val="0"/>
                      <w:szCs w:val="21"/>
                      <w:highlight w:val="none"/>
                      <w:vertAlign w:val="superscript"/>
                    </w:rPr>
                    <w:t>2</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color w:val="auto"/>
                      <w:kern w:val="0"/>
                      <w:szCs w:val="21"/>
                      <w:highlight w:val="none"/>
                      <w:lang w:eastAsia="zh-CN"/>
                    </w:rPr>
                  </w:pPr>
                  <w:r>
                    <w:rPr>
                      <w:rFonts w:hint="eastAsia" w:ascii="Times New Roman" w:hAnsi="Times New Roman" w:eastAsia="宋体" w:cs="Times New Roman"/>
                      <w:color w:val="auto"/>
                      <w:kern w:val="0"/>
                      <w:szCs w:val="21"/>
                      <w:highlight w:val="none"/>
                      <w:lang w:eastAsia="zh-CN"/>
                    </w:rPr>
                    <w:t>混合结构、租赁现有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restart"/>
                  <w:tcBorders>
                    <w:tl2br w:val="nil"/>
                    <w:tr2bl w:val="nil"/>
                  </w:tcBorders>
                  <w:vAlign w:val="center"/>
                </w:tcPr>
                <w:p>
                  <w:pPr>
                    <w:widowControl/>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3</w:t>
                  </w:r>
                </w:p>
              </w:tc>
              <w:tc>
                <w:tcPr>
                  <w:tcW w:w="1078" w:type="dxa"/>
                  <w:vMerge w:val="restart"/>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公用工程</w:t>
                  </w:r>
                </w:p>
              </w:tc>
              <w:tc>
                <w:tcPr>
                  <w:tcW w:w="1065" w:type="dxa"/>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供水</w:t>
                  </w:r>
                </w:p>
              </w:tc>
              <w:tc>
                <w:tcPr>
                  <w:tcW w:w="3456" w:type="dxa"/>
                  <w:tcBorders>
                    <w:tl2br w:val="nil"/>
                    <w:tr2bl w:val="nil"/>
                  </w:tcBorders>
                  <w:vAlign w:val="center"/>
                </w:tcPr>
                <w:p>
                  <w:pPr>
                    <w:widowControl/>
                    <w:ind w:left="-107" w:leftChars="-51" w:right="-107" w:rightChars="-51" w:firstLine="107" w:firstLineChars="51"/>
                    <w:jc w:val="center"/>
                    <w:rPr>
                      <w:rFonts w:hint="eastAsia" w:ascii="Times New Roman" w:hAnsi="Times New Roman" w:cs="Times New Roman" w:eastAsiaTheme="minorEastAsia"/>
                      <w:color w:val="auto"/>
                      <w:kern w:val="0"/>
                      <w:szCs w:val="21"/>
                      <w:highlight w:val="none"/>
                      <w:lang w:eastAsia="zh-CN"/>
                    </w:rPr>
                  </w:pPr>
                  <w:r>
                    <w:rPr>
                      <w:rFonts w:ascii="Times New Roman" w:hAnsi="Times New Roman"/>
                      <w:highlight w:val="none"/>
                    </w:rPr>
                    <w:t>全厂用水量为</w:t>
                  </w:r>
                  <w:r>
                    <w:rPr>
                      <w:rFonts w:hint="eastAsia" w:ascii="Times New Roman" w:hAnsi="Times New Roman"/>
                      <w:highlight w:val="none"/>
                      <w:lang w:val="en-US" w:eastAsia="zh-CN"/>
                    </w:rPr>
                    <w:t>120t</w:t>
                  </w:r>
                  <w:r>
                    <w:rPr>
                      <w:rFonts w:ascii="Times New Roman" w:hAnsi="Times New Roman"/>
                      <w:highlight w:val="none"/>
                    </w:rPr>
                    <w:t>/a</w:t>
                  </w:r>
                  <w:r>
                    <w:rPr>
                      <w:rFonts w:hint="eastAsia" w:ascii="Times New Roman" w:hAnsi="Times New Roman"/>
                      <w:highlight w:val="none"/>
                      <w:lang w:eastAsia="zh-CN"/>
                    </w:rPr>
                    <w:t>。</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color w:val="auto"/>
                      <w:kern w:val="0"/>
                      <w:szCs w:val="21"/>
                      <w:highlight w:val="none"/>
                      <w:lang w:eastAsia="zh-CN"/>
                    </w:rPr>
                  </w:pPr>
                  <w:r>
                    <w:rPr>
                      <w:rFonts w:ascii="Times New Roman" w:hAnsi="Times New Roman"/>
                      <w:highlight w:val="none"/>
                    </w:rPr>
                    <w:t>由张店区供水管网供给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auto"/>
                      <w:kern w:val="0"/>
                      <w:szCs w:val="21"/>
                    </w:rPr>
                  </w:pPr>
                </w:p>
              </w:tc>
              <w:tc>
                <w:tcPr>
                  <w:tcW w:w="1078" w:type="dxa"/>
                  <w:vMerge w:val="continue"/>
                  <w:tcBorders>
                    <w:tl2br w:val="nil"/>
                    <w:tr2bl w:val="nil"/>
                  </w:tcBorders>
                  <w:vAlign w:val="center"/>
                </w:tcPr>
                <w:p>
                  <w:pPr>
                    <w:widowControl/>
                    <w:jc w:val="center"/>
                    <w:rPr>
                      <w:rFonts w:hint="eastAsia" w:ascii="Times New Roman" w:hAnsi="Times New Roman" w:cs="Times New Roman"/>
                      <w:color w:val="auto"/>
                      <w:kern w:val="0"/>
                      <w:szCs w:val="21"/>
                      <w:lang w:eastAsia="zh-CN"/>
                    </w:rPr>
                  </w:pPr>
                </w:p>
              </w:tc>
              <w:tc>
                <w:tcPr>
                  <w:tcW w:w="1065" w:type="dxa"/>
                  <w:tcBorders>
                    <w:tl2br w:val="nil"/>
                    <w:tr2bl w:val="nil"/>
                  </w:tcBorders>
                  <w:vAlign w:val="center"/>
                </w:tcPr>
                <w:p>
                  <w:pPr>
                    <w:widowControl/>
                    <w:jc w:val="center"/>
                    <w:rPr>
                      <w:rFonts w:hint="eastAsia" w:ascii="Times New Roman" w:hAnsi="Times New Roman" w:cs="Times New Roman"/>
                      <w:color w:val="auto"/>
                      <w:kern w:val="0"/>
                      <w:szCs w:val="21"/>
                      <w:lang w:eastAsia="zh-CN"/>
                    </w:rPr>
                  </w:pPr>
                  <w:r>
                    <w:rPr>
                      <w:rFonts w:hint="eastAsia" w:ascii="Times New Roman" w:hAnsi="Times New Roman" w:cs="Times New Roman"/>
                      <w:color w:val="auto"/>
                      <w:kern w:val="0"/>
                      <w:szCs w:val="21"/>
                      <w:lang w:eastAsia="zh-CN"/>
                    </w:rPr>
                    <w:t>供电</w:t>
                  </w:r>
                </w:p>
              </w:tc>
              <w:tc>
                <w:tcPr>
                  <w:tcW w:w="3456" w:type="dxa"/>
                  <w:tcBorders>
                    <w:tl2br w:val="nil"/>
                    <w:tr2bl w:val="nil"/>
                  </w:tcBorders>
                  <w:vAlign w:val="center"/>
                </w:tcPr>
                <w:p>
                  <w:pPr>
                    <w:widowControl/>
                    <w:ind w:left="-107" w:leftChars="-51" w:right="-107" w:rightChars="-51" w:firstLine="107" w:firstLineChars="51"/>
                    <w:jc w:val="center"/>
                    <w:rPr>
                      <w:rFonts w:hint="default" w:ascii="Times New Roman" w:hAnsi="Times New Roman" w:cs="Times New Roman"/>
                      <w:color w:val="auto"/>
                      <w:kern w:val="0"/>
                      <w:szCs w:val="21"/>
                    </w:rPr>
                  </w:pPr>
                  <w:r>
                    <w:rPr>
                      <w:rFonts w:ascii="Times New Roman" w:hAnsi="Times New Roman"/>
                    </w:rPr>
                    <w:t>全厂用电量为1</w:t>
                  </w:r>
                  <w:r>
                    <w:rPr>
                      <w:rFonts w:hint="eastAsia" w:ascii="Times New Roman" w:hAnsi="Times New Roman"/>
                      <w:lang w:val="en-US" w:eastAsia="zh-CN"/>
                    </w:rPr>
                    <w:t>6.2</w:t>
                  </w:r>
                  <w:r>
                    <w:rPr>
                      <w:rFonts w:ascii="Times New Roman" w:hAnsi="Times New Roman"/>
                    </w:rPr>
                    <w:t>万kWh/a。</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color w:val="auto"/>
                      <w:kern w:val="0"/>
                      <w:szCs w:val="21"/>
                      <w:lang w:eastAsia="zh-CN"/>
                    </w:rPr>
                  </w:pPr>
                  <w:r>
                    <w:rPr>
                      <w:rFonts w:ascii="Times New Roman" w:hAnsi="Times New Roman"/>
                    </w:rPr>
                    <w:t>由张店区供电网供给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restart"/>
                  <w:tcBorders>
                    <w:tl2br w:val="nil"/>
                    <w:tr2bl w:val="nil"/>
                  </w:tcBorders>
                  <w:vAlign w:val="center"/>
                </w:tcPr>
                <w:p>
                  <w:pPr>
                    <w:widowControl/>
                    <w:jc w:val="center"/>
                    <w:rPr>
                      <w:rFonts w:hint="eastAsia" w:ascii="Times New Roman" w:hAnsi="Times New Roman" w:cs="Times New Roman" w:eastAsiaTheme="minorEastAsia"/>
                      <w:color w:val="000000" w:themeColor="text1"/>
                      <w:kern w:val="0"/>
                      <w:szCs w:val="21"/>
                      <w:lang w:eastAsia="zh-CN"/>
                      <w14:textFill>
                        <w14:solidFill>
                          <w14:schemeClr w14:val="tx1"/>
                        </w14:solidFill>
                      </w14:textFill>
                    </w:rPr>
                  </w:pPr>
                  <w:bookmarkStart w:id="0" w:name="OLE_LINK2" w:colFirst="3" w:colLast="4"/>
                  <w:r>
                    <w:rPr>
                      <w:rFonts w:hint="eastAsia" w:ascii="Times New Roman" w:hAnsi="Times New Roman" w:cs="Times New Roman"/>
                      <w:color w:val="000000" w:themeColor="text1"/>
                      <w:kern w:val="0"/>
                      <w:szCs w:val="21"/>
                      <w:lang w:val="en-US" w:eastAsia="zh-CN"/>
                      <w14:textFill>
                        <w14:solidFill>
                          <w14:schemeClr w14:val="tx1"/>
                        </w14:solidFill>
                      </w14:textFill>
                    </w:rPr>
                    <w:t>2</w:t>
                  </w:r>
                </w:p>
              </w:tc>
              <w:tc>
                <w:tcPr>
                  <w:tcW w:w="1078" w:type="dxa"/>
                  <w:vMerge w:val="restart"/>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环保工程</w:t>
                  </w:r>
                </w:p>
              </w:tc>
              <w:tc>
                <w:tcPr>
                  <w:tcW w:w="1065" w:type="dxa"/>
                  <w:vMerge w:val="restart"/>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废气</w:t>
                  </w:r>
                </w:p>
              </w:tc>
              <w:tc>
                <w:tcPr>
                  <w:tcW w:w="3456" w:type="dxa"/>
                  <w:tcBorders>
                    <w:tl2br w:val="nil"/>
                    <w:tr2bl w:val="nil"/>
                  </w:tcBorders>
                  <w:vAlign w:val="center"/>
                </w:tcPr>
                <w:p>
                  <w:pPr>
                    <w:widowControl/>
                    <w:jc w:val="center"/>
                    <w:rPr>
                      <w:rFonts w:hint="default" w:ascii="Times New Roman" w:hAnsi="Times New Roman" w:cs="Times New Roman"/>
                      <w:color w:val="000000" w:themeColor="text1"/>
                      <w:kern w:val="0"/>
                      <w:szCs w:val="21"/>
                      <w:lang w:val="en-US"/>
                      <w14:textFill>
                        <w14:solidFill>
                          <w14:schemeClr w14:val="tx1"/>
                        </w14:solidFill>
                      </w14:textFill>
                    </w:rPr>
                  </w:pPr>
                  <w:r>
                    <w:rPr>
                      <w:rFonts w:hint="eastAsia" w:ascii="Times New Roman" w:hAnsi="Times New Roman" w:cs="Times New Roman"/>
                      <w:color w:val="000000" w:themeColor="text1"/>
                      <w:kern w:val="0"/>
                      <w:szCs w:val="21"/>
                      <w:highlight w:val="none"/>
                      <w:lang w:eastAsia="zh-CN"/>
                      <w14:textFill>
                        <w14:solidFill>
                          <w14:schemeClr w14:val="tx1"/>
                        </w14:solidFill>
                      </w14:textFill>
                    </w:rPr>
                    <w:t>布袋除尘器，</w:t>
                  </w: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1套</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eastAsia="宋体" w:cs="Times New Roman"/>
                      <w:color w:val="auto"/>
                      <w:kern w:val="0"/>
                      <w:szCs w:val="21"/>
                      <w:highlight w:val="yellow"/>
                      <w:lang w:val="en-US" w:eastAsia="zh-CN"/>
                    </w:rPr>
                  </w:pPr>
                  <w:r>
                    <w:rPr>
                      <w:rFonts w:hint="eastAsia" w:ascii="Times New Roman" w:hAnsi="Times New Roman" w:eastAsia="宋体" w:cs="Times New Roman"/>
                      <w:color w:val="auto"/>
                      <w:kern w:val="0"/>
                      <w:szCs w:val="21"/>
                      <w:highlight w:val="none"/>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eastAsia" w:ascii="Times New Roman" w:hAnsi="Times New Roman" w:cs="Times New Roman"/>
                      <w:color w:val="000000" w:themeColor="text1"/>
                      <w:kern w:val="0"/>
                      <w:szCs w:val="21"/>
                      <w:lang w:val="en-US" w:eastAsia="zh-CN"/>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3456" w:type="dxa"/>
                  <w:tcBorders>
                    <w:tl2br w:val="nil"/>
                    <w:tr2bl w:val="nil"/>
                  </w:tcBorders>
                  <w:vAlign w:val="center"/>
                </w:tcPr>
                <w:p>
                  <w:pPr>
                    <w:widowControl/>
                    <w:jc w:val="center"/>
                    <w:rPr>
                      <w:rFonts w:hint="eastAsia" w:ascii="Times New Roman" w:hAnsi="Times New Roman" w:cs="Times New Roman"/>
                      <w:color w:val="000000" w:themeColor="text1"/>
                      <w:kern w:val="0"/>
                      <w:szCs w:val="21"/>
                      <w:highlight w:val="none"/>
                      <w:lang w:eastAsia="zh-CN"/>
                      <w14:textFill>
                        <w14:solidFill>
                          <w14:schemeClr w14:val="tx1"/>
                        </w14:solidFill>
                      </w14:textFill>
                    </w:rPr>
                  </w:pP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木工专用除尘器</w:t>
                  </w:r>
                  <w:r>
                    <w:rPr>
                      <w:rFonts w:hint="eastAsia" w:ascii="Times New Roman" w:hAnsi="Times New Roman" w:cs="Times New Roman"/>
                      <w:color w:val="000000" w:themeColor="text1"/>
                      <w:kern w:val="0"/>
                      <w:szCs w:val="21"/>
                      <w:highlight w:val="none"/>
                      <w:lang w:eastAsia="zh-CN"/>
                      <w14:textFill>
                        <w14:solidFill>
                          <w14:schemeClr w14:val="tx1"/>
                        </w14:solidFill>
                      </w14:textFill>
                    </w:rPr>
                    <w:t>，</w:t>
                  </w: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6套</w:t>
                  </w:r>
                </w:p>
              </w:tc>
              <w:tc>
                <w:tcPr>
                  <w:tcW w:w="22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eastAsia="宋体" w:cs="Times New Roman"/>
                      <w:color w:val="auto"/>
                      <w:kern w:val="0"/>
                      <w:szCs w:val="21"/>
                      <w:highlight w:val="yellow"/>
                      <w:lang w:val="en-US" w:eastAsia="zh-CN"/>
                    </w:rPr>
                  </w:pPr>
                  <w:r>
                    <w:rPr>
                      <w:rFonts w:hint="eastAsia" w:ascii="Times New Roman" w:hAnsi="Times New Roman" w:eastAsia="宋体" w:cs="Times New Roman"/>
                      <w:color w:val="auto"/>
                      <w:kern w:val="0"/>
                      <w:szCs w:val="21"/>
                      <w:highlight w:val="none"/>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345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eastAsiaTheme="minorEastAsia"/>
                      <w:color w:val="000000" w:themeColor="text1"/>
                      <w:kern w:val="0"/>
                      <w:szCs w:val="21"/>
                      <w:lang w:val="en-US" w:eastAsia="zh-CN"/>
                      <w14:textFill>
                        <w14:solidFill>
                          <w14:schemeClr w14:val="tx1"/>
                        </w14:solidFill>
                      </w14:textFill>
                    </w:rPr>
                  </w:pPr>
                  <w:r>
                    <w:rPr>
                      <w:rFonts w:hint="eastAsia" w:ascii="Times New Roman" w:hAnsi="Times New Roman" w:cs="Times New Roman"/>
                      <w:color w:val="auto"/>
                      <w:kern w:val="0"/>
                      <w:szCs w:val="21"/>
                      <w:highlight w:val="none"/>
                      <w:lang w:val="en-US" w:eastAsia="zh-CN"/>
                    </w:rPr>
                    <w:t>过滤棉+</w:t>
                  </w:r>
                  <w:r>
                    <w:rPr>
                      <w:rFonts w:hint="default" w:ascii="Times New Roman" w:hAnsi="Times New Roman" w:cs="Times New Roman"/>
                      <w:color w:val="auto"/>
                      <w:kern w:val="0"/>
                      <w:szCs w:val="21"/>
                      <w:highlight w:val="none"/>
                      <w:lang w:val="en-US" w:eastAsia="zh-CN"/>
                    </w:rPr>
                    <w:t>UV</w:t>
                  </w:r>
                  <w:r>
                    <w:rPr>
                      <w:rFonts w:hint="eastAsia" w:cs="宋体"/>
                      <w:color w:val="auto"/>
                      <w:kern w:val="0"/>
                      <w:szCs w:val="21"/>
                      <w:highlight w:val="none"/>
                      <w:lang w:val="en-US" w:eastAsia="zh-CN"/>
                    </w:rPr>
                    <w:t>光氧处理设备</w:t>
                  </w:r>
                  <w:r>
                    <w:rPr>
                      <w:rFonts w:hint="eastAsia" w:ascii="Times New Roman" w:hAnsi="Times New Roman" w:cs="Times New Roman"/>
                      <w:color w:val="000000" w:themeColor="text1"/>
                      <w:kern w:val="0"/>
                      <w:szCs w:val="21"/>
                      <w:lang w:val="en-US" w:eastAsia="zh-CN"/>
                      <w14:textFill>
                        <w14:solidFill>
                          <w14:schemeClr w14:val="tx1"/>
                        </w14:solidFill>
                      </w14:textFill>
                    </w:rPr>
                    <w:t>，1套</w:t>
                  </w:r>
                </w:p>
              </w:tc>
              <w:tc>
                <w:tcPr>
                  <w:tcW w:w="2241" w:type="dxa"/>
                  <w:tcBorders>
                    <w:tl2br w:val="nil"/>
                    <w:tr2bl w:val="nil"/>
                  </w:tcBorders>
                  <w:vAlign w:val="center"/>
                </w:tcPr>
                <w:p>
                  <w:pPr>
                    <w:widowControl/>
                    <w:jc w:val="center"/>
                    <w:rPr>
                      <w:rFonts w:hint="default" w:ascii="Times New Roman" w:hAnsi="Times New Roman" w:eastAsia="宋体" w:cs="Times New Roman"/>
                      <w:color w:val="auto"/>
                      <w:kern w:val="0"/>
                      <w:szCs w:val="21"/>
                      <w:highlight w:val="red"/>
                      <w:lang w:eastAsia="zh-CN"/>
                    </w:rPr>
                  </w:pPr>
                  <w:r>
                    <w:rPr>
                      <w:rFonts w:hint="eastAsia" w:ascii="Times New Roman" w:hAnsi="Times New Roman" w:eastAsia="宋体" w:cs="Times New Roman"/>
                      <w:color w:val="auto"/>
                      <w:kern w:val="0"/>
                      <w:szCs w:val="21"/>
                      <w:highlight w:val="none"/>
                      <w:lang w:eastAsia="zh-CN"/>
                    </w:rPr>
                    <w:t>用于喷漆尾气处理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3456" w:type="dxa"/>
                  <w:tcBorders>
                    <w:tl2br w:val="nil"/>
                    <w:tr2bl w:val="nil"/>
                  </w:tcBorders>
                  <w:vAlign w:val="center"/>
                </w:tcPr>
                <w:p>
                  <w:pPr>
                    <w:widowControl/>
                    <w:jc w:val="center"/>
                    <w:rPr>
                      <w:rFonts w:hint="eastAsia" w:ascii="Times New Roman" w:hAnsi="Times New Roman" w:cs="Times New Roman"/>
                      <w:color w:val="000000" w:themeColor="text1"/>
                      <w:kern w:val="0"/>
                      <w:szCs w:val="21"/>
                      <w:lang w:eastAsia="zh-CN"/>
                      <w14:textFill>
                        <w14:solidFill>
                          <w14:schemeClr w14:val="tx1"/>
                        </w14:solidFill>
                      </w14:textFill>
                    </w:rPr>
                  </w:pPr>
                  <w:r>
                    <w:rPr>
                      <w:rFonts w:hint="eastAsia" w:ascii="Times New Roman" w:hAnsi="Times New Roman" w:cs="Times New Roman"/>
                      <w:color w:val="000000" w:themeColor="text1"/>
                      <w:kern w:val="0"/>
                      <w:szCs w:val="21"/>
                      <w:lang w:eastAsia="zh-CN"/>
                      <w14:textFill>
                        <w14:solidFill>
                          <w14:schemeClr w14:val="tx1"/>
                        </w14:solidFill>
                      </w14:textFill>
                    </w:rPr>
                    <w:t>排气筒，</w:t>
                  </w:r>
                  <w:r>
                    <w:rPr>
                      <w:rFonts w:hint="eastAsia" w:ascii="Times New Roman" w:hAnsi="Times New Roman" w:cs="Times New Roman"/>
                      <w:color w:val="000000" w:themeColor="text1"/>
                      <w:kern w:val="0"/>
                      <w:szCs w:val="21"/>
                      <w:lang w:val="en-US" w:eastAsia="zh-CN"/>
                      <w14:textFill>
                        <w14:solidFill>
                          <w14:schemeClr w14:val="tx1"/>
                        </w14:solidFill>
                      </w14:textFill>
                    </w:rPr>
                    <w:t>2根</w:t>
                  </w:r>
                </w:p>
              </w:tc>
              <w:tc>
                <w:tcPr>
                  <w:tcW w:w="2241" w:type="dxa"/>
                  <w:tcBorders>
                    <w:tl2br w:val="nil"/>
                    <w:tr2bl w:val="nil"/>
                  </w:tcBorders>
                  <w:vAlign w:val="center"/>
                </w:tcPr>
                <w:p>
                  <w:pPr>
                    <w:widowControl/>
                    <w:jc w:val="center"/>
                    <w:rPr>
                      <w:rFonts w:hint="default" w:ascii="Times New Roman" w:hAnsi="Times New Roman" w:eastAsia="宋体" w:cs="Times New Roman"/>
                      <w:color w:val="auto"/>
                      <w:kern w:val="0"/>
                      <w:szCs w:val="21"/>
                      <w:highlight w:val="red"/>
                      <w:lang w:eastAsia="zh-CN"/>
                    </w:rPr>
                  </w:pPr>
                  <w:r>
                    <w:rPr>
                      <w:rFonts w:hint="eastAsia" w:ascii="Times New Roman" w:hAnsi="Times New Roman" w:eastAsia="宋体" w:cs="Times New Roman"/>
                      <w:color w:val="auto"/>
                      <w:kern w:val="0"/>
                      <w:szCs w:val="21"/>
                      <w:highlight w:val="none"/>
                      <w:lang w:eastAsia="zh-CN"/>
                    </w:rPr>
                    <w:t>新建</w:t>
                  </w:r>
                </w:p>
              </w:tc>
            </w:tr>
            <w:bookmarkEnd w:id="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废水</w:t>
                  </w:r>
                </w:p>
              </w:tc>
              <w:tc>
                <w:tcPr>
                  <w:tcW w:w="3456"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lang w:eastAsia="zh-CN"/>
                      <w14:textFill>
                        <w14:solidFill>
                          <w14:schemeClr w14:val="tx1"/>
                        </w14:solidFill>
                      </w14:textFill>
                    </w:rPr>
                    <w:t>旱厕</w:t>
                  </w:r>
                </w:p>
              </w:tc>
              <w:tc>
                <w:tcPr>
                  <w:tcW w:w="2241" w:type="dxa"/>
                  <w:tcBorders>
                    <w:tl2br w:val="nil"/>
                    <w:tr2bl w:val="nil"/>
                  </w:tcBorders>
                  <w:vAlign w:val="center"/>
                </w:tcPr>
                <w:p>
                  <w:pPr>
                    <w:widowControl/>
                    <w:jc w:val="center"/>
                    <w:rPr>
                      <w:rFonts w:hint="eastAsia" w:ascii="Times New Roman" w:hAnsi="Times New Roman" w:cs="Times New Roman" w:eastAsiaTheme="minorEastAsia"/>
                      <w:color w:val="auto"/>
                      <w:kern w:val="0"/>
                      <w:szCs w:val="21"/>
                      <w:highlight w:val="red"/>
                      <w:lang w:eastAsia="zh-CN"/>
                    </w:rPr>
                  </w:pPr>
                  <w:r>
                    <w:rPr>
                      <w:rFonts w:hint="eastAsia" w:ascii="Times New Roman" w:hAnsi="Times New Roman" w:cs="Times New Roman"/>
                      <w:color w:val="auto"/>
                      <w:kern w:val="0"/>
                      <w:szCs w:val="21"/>
                      <w:highlight w:val="none"/>
                      <w:lang w:eastAsia="zh-CN"/>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噪声</w:t>
                  </w:r>
                </w:p>
              </w:tc>
              <w:tc>
                <w:tcPr>
                  <w:tcW w:w="3456"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隔声减震设施</w:t>
                  </w:r>
                </w:p>
              </w:tc>
              <w:tc>
                <w:tcPr>
                  <w:tcW w:w="2241" w:type="dxa"/>
                  <w:tcBorders>
                    <w:tl2br w:val="nil"/>
                    <w:tr2bl w:val="nil"/>
                  </w:tcBorders>
                  <w:vAlign w:val="center"/>
                </w:tcPr>
                <w:p>
                  <w:pPr>
                    <w:widowControl/>
                    <w:jc w:val="center"/>
                    <w:rPr>
                      <w:rFonts w:hint="eastAsia" w:ascii="Times New Roman" w:hAnsi="Times New Roman" w:cs="Times New Roman" w:eastAsiaTheme="minorEastAsia"/>
                      <w:color w:val="auto"/>
                      <w:kern w:val="0"/>
                      <w:szCs w:val="21"/>
                      <w:highlight w:val="red"/>
                      <w:lang w:eastAsia="zh-CN"/>
                    </w:rPr>
                  </w:pPr>
                  <w:r>
                    <w:rPr>
                      <w:rFonts w:hint="eastAsia" w:ascii="Times New Roman" w:hAnsi="Times New Roman" w:eastAsia="宋体" w:cs="Times New Roman"/>
                      <w:color w:val="auto"/>
                      <w:kern w:val="0"/>
                      <w:szCs w:val="21"/>
                      <w:highlight w:val="none"/>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4"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78" w:type="dxa"/>
                  <w:vMerge w:val="continue"/>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p>
              </w:tc>
              <w:tc>
                <w:tcPr>
                  <w:tcW w:w="1065"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固废</w:t>
                  </w:r>
                </w:p>
              </w:tc>
              <w:tc>
                <w:tcPr>
                  <w:tcW w:w="3456" w:type="dxa"/>
                  <w:tcBorders>
                    <w:tl2br w:val="nil"/>
                    <w:tr2bl w:val="nil"/>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一般固废暂存场所</w:t>
                  </w:r>
                </w:p>
              </w:tc>
              <w:tc>
                <w:tcPr>
                  <w:tcW w:w="2241" w:type="dxa"/>
                  <w:tcBorders>
                    <w:tl2br w:val="nil"/>
                    <w:tr2bl w:val="nil"/>
                  </w:tcBorders>
                  <w:vAlign w:val="center"/>
                </w:tcPr>
                <w:p>
                  <w:pPr>
                    <w:widowControl/>
                    <w:jc w:val="center"/>
                    <w:rPr>
                      <w:rFonts w:hint="eastAsia" w:ascii="Times New Roman" w:hAnsi="Times New Roman" w:cs="Times New Roman" w:eastAsiaTheme="minorEastAsia"/>
                      <w:color w:val="auto"/>
                      <w:kern w:val="0"/>
                      <w:szCs w:val="21"/>
                      <w:highlight w:val="red"/>
                      <w:lang w:eastAsia="zh-CN"/>
                    </w:rPr>
                  </w:pPr>
                  <w:r>
                    <w:rPr>
                      <w:rFonts w:hint="eastAsia" w:ascii="Times New Roman" w:hAnsi="Times New Roman" w:eastAsia="宋体" w:cs="Times New Roman"/>
                      <w:color w:val="auto"/>
                      <w:kern w:val="0"/>
                      <w:szCs w:val="21"/>
                      <w:highlight w:val="none"/>
                      <w:lang w:eastAsia="zh-CN"/>
                    </w:rPr>
                    <w:t>新建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imes New Roman" w:hAnsi="Times New Roman" w:cs="Times New Roman"/>
                <w:iCs/>
                <w:color w:val="auto"/>
                <w:sz w:val="24"/>
                <w:highlight w:val="none"/>
                <w:lang w:val="en-US" w:eastAsia="zh-CN"/>
              </w:rPr>
            </w:pPr>
            <w:r>
              <w:rPr>
                <w:rFonts w:hint="eastAsia" w:ascii="Times New Roman" w:hAnsi="Times New Roman" w:cs="Times New Roman"/>
                <w:iCs/>
                <w:color w:val="auto"/>
                <w:sz w:val="24"/>
                <w:highlight w:val="none"/>
                <w:lang w:eastAsia="zh-CN"/>
              </w:rPr>
              <w:t>项目设置</w:t>
            </w:r>
            <w:r>
              <w:rPr>
                <w:rFonts w:hint="eastAsia" w:ascii="Times New Roman" w:hAnsi="Times New Roman" w:cs="Times New Roman"/>
                <w:iCs/>
                <w:color w:val="auto"/>
                <w:sz w:val="24"/>
                <w:highlight w:val="none"/>
                <w:lang w:val="en-US" w:eastAsia="zh-CN"/>
              </w:rPr>
              <w:t>100平</w:t>
            </w:r>
            <w:r>
              <w:rPr>
                <w:rFonts w:hint="eastAsia" w:ascii="Times New Roman" w:hAnsi="Times New Roman" w:cs="Times New Roman"/>
                <w:iCs/>
                <w:color w:val="auto"/>
                <w:sz w:val="24"/>
                <w:highlight w:val="none"/>
                <w:lang w:eastAsia="zh-CN"/>
              </w:rPr>
              <w:t>喷漆房位于项目</w:t>
            </w:r>
            <w:r>
              <w:rPr>
                <w:rFonts w:hint="eastAsia" w:ascii="Times New Roman" w:hAnsi="Times New Roman" w:cs="Times New Roman"/>
                <w:iCs/>
                <w:color w:val="auto"/>
                <w:sz w:val="24"/>
                <w:highlight w:val="none"/>
                <w:lang w:val="en-US" w:eastAsia="zh-CN"/>
              </w:rPr>
              <w:t>北</w:t>
            </w:r>
            <w:r>
              <w:rPr>
                <w:rFonts w:hint="eastAsia" w:ascii="Times New Roman" w:hAnsi="Times New Roman" w:cs="Times New Roman"/>
                <w:iCs/>
                <w:color w:val="auto"/>
                <w:sz w:val="24"/>
                <w:highlight w:val="none"/>
                <w:lang w:eastAsia="zh-CN"/>
              </w:rPr>
              <w:t>车间内部</w:t>
            </w:r>
            <w:r>
              <w:rPr>
                <w:rFonts w:hint="eastAsia" w:ascii="Times New Roman" w:hAnsi="Times New Roman" w:cs="Times New Roman"/>
                <w:iCs/>
                <w:color w:val="auto"/>
                <w:sz w:val="24"/>
                <w:highlight w:val="none"/>
                <w:lang w:val="en-US" w:eastAsia="zh-CN"/>
              </w:rPr>
              <w:t>西</w:t>
            </w:r>
            <w:r>
              <w:rPr>
                <w:rFonts w:hint="eastAsia" w:ascii="Times New Roman" w:hAnsi="Times New Roman" w:cs="Times New Roman"/>
                <w:iCs/>
                <w:color w:val="auto"/>
                <w:sz w:val="24"/>
                <w:highlight w:val="none"/>
                <w:lang w:eastAsia="zh-CN"/>
              </w:rPr>
              <w:t>侧，</w:t>
            </w:r>
            <w:r>
              <w:rPr>
                <w:rFonts w:hint="eastAsia" w:ascii="Times New Roman" w:hAnsi="Times New Roman" w:cs="Times New Roman"/>
                <w:iCs/>
                <w:color w:val="auto"/>
                <w:sz w:val="24"/>
                <w:highlight w:val="none"/>
                <w:lang w:val="en-US" w:eastAsia="zh-CN"/>
              </w:rPr>
              <w:t>喷漆房配套建设“过滤棉过滤+UV光氧催化”废气处理措施，项目共消耗</w:t>
            </w:r>
            <w:r>
              <w:rPr>
                <w:rFonts w:hint="default" w:ascii="Times New Roman" w:hAnsi="Times New Roman" w:cs="Times New Roman"/>
                <w:iCs/>
                <w:color w:val="auto"/>
                <w:sz w:val="24"/>
                <w:highlight w:val="none"/>
                <w:lang w:val="en-US" w:eastAsia="zh-CN"/>
              </w:rPr>
              <w:t>1</w:t>
            </w:r>
            <w:r>
              <w:rPr>
                <w:rFonts w:hint="eastAsia" w:ascii="Times New Roman" w:hAnsi="Times New Roman" w:cs="Times New Roman"/>
                <w:iCs/>
                <w:color w:val="auto"/>
                <w:sz w:val="24"/>
                <w:highlight w:val="none"/>
                <w:lang w:val="en-US" w:eastAsia="zh-CN"/>
              </w:rPr>
              <w:t>吨水性漆。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default" w:ascii="Times New Roman" w:hAnsi="Times New Roman" w:cs="Times New Roman"/>
                <w:iCs/>
                <w:color w:val="auto"/>
                <w:sz w:val="24"/>
                <w:lang w:eastAsia="zh-CN"/>
              </w:rPr>
            </w:pPr>
            <w:r>
              <w:rPr>
                <w:rFonts w:hint="eastAsia" w:ascii="Times New Roman" w:hAnsi="Times New Roman" w:eastAsia="宋体" w:cs="Times New Roman"/>
                <w:b/>
                <w:bCs w:val="0"/>
                <w:color w:val="auto"/>
                <w:sz w:val="24"/>
                <w:szCs w:val="24"/>
                <w:highlight w:val="yellow"/>
                <w:vertAlign w:val="baseline"/>
                <w:lang w:val="en-US" w:eastAsia="zh-CN"/>
              </w:rPr>
              <w:drawing>
                <wp:anchor distT="0" distB="0" distL="114300" distR="114300" simplePos="0" relativeHeight="325740544" behindDoc="1" locked="0" layoutInCell="1" allowOverlap="1">
                  <wp:simplePos x="0" y="0"/>
                  <wp:positionH relativeFrom="column">
                    <wp:posOffset>2888615</wp:posOffset>
                  </wp:positionH>
                  <wp:positionV relativeFrom="paragraph">
                    <wp:posOffset>748030</wp:posOffset>
                  </wp:positionV>
                  <wp:extent cx="2296795" cy="3139440"/>
                  <wp:effectExtent l="9525" t="9525" r="17780" b="13335"/>
                  <wp:wrapNone/>
                  <wp:docPr id="7" name="图片 7" descr="18270943324495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82709433244959986"/>
                          <pic:cNvPicPr>
                            <a:picLocks noChangeAspect="1"/>
                          </pic:cNvPicPr>
                        </pic:nvPicPr>
                        <pic:blipFill>
                          <a:blip r:embed="rId7"/>
                          <a:srcRect t="6134" r="3142" b="19437"/>
                          <a:stretch>
                            <a:fillRect/>
                          </a:stretch>
                        </pic:blipFill>
                        <pic:spPr>
                          <a:xfrm>
                            <a:off x="0" y="0"/>
                            <a:ext cx="2296795" cy="3139440"/>
                          </a:xfrm>
                          <a:prstGeom prst="rect">
                            <a:avLst/>
                          </a:prstGeom>
                          <a:ln>
                            <a:solidFill>
                              <a:schemeClr val="tx1"/>
                            </a:solidFill>
                          </a:ln>
                        </pic:spPr>
                      </pic:pic>
                    </a:graphicData>
                  </a:graphic>
                </wp:anchor>
              </w:drawing>
            </w:r>
            <w:r>
              <w:rPr>
                <w:rFonts w:hint="default" w:ascii="Times New Roman" w:hAnsi="Times New Roman" w:eastAsia="宋体" w:cs="Times New Roman"/>
                <w:b/>
                <w:bCs w:val="0"/>
                <w:color w:val="auto"/>
                <w:sz w:val="24"/>
                <w:szCs w:val="24"/>
                <w:vertAlign w:val="baseline"/>
                <w:lang w:val="en-US" w:eastAsia="zh-CN"/>
              </w:rPr>
              <w:drawing>
                <wp:anchor distT="0" distB="0" distL="114300" distR="114300" simplePos="0" relativeHeight="325740544" behindDoc="1" locked="0" layoutInCell="1" allowOverlap="1">
                  <wp:simplePos x="0" y="0"/>
                  <wp:positionH relativeFrom="column">
                    <wp:posOffset>654050</wp:posOffset>
                  </wp:positionH>
                  <wp:positionV relativeFrom="paragraph">
                    <wp:posOffset>748030</wp:posOffset>
                  </wp:positionV>
                  <wp:extent cx="2226945" cy="3142615"/>
                  <wp:effectExtent l="9525" t="9525" r="11430" b="10160"/>
                  <wp:wrapNone/>
                  <wp:docPr id="5" name="图片 5" descr="86233638802682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62336388026827439"/>
                          <pic:cNvPicPr>
                            <a:picLocks noChangeAspect="1"/>
                          </pic:cNvPicPr>
                        </pic:nvPicPr>
                        <pic:blipFill>
                          <a:blip r:embed="rId8"/>
                          <a:srcRect t="10486" r="909" b="10870"/>
                          <a:stretch>
                            <a:fillRect/>
                          </a:stretch>
                        </pic:blipFill>
                        <pic:spPr>
                          <a:xfrm>
                            <a:off x="0" y="0"/>
                            <a:ext cx="2226945" cy="3142615"/>
                          </a:xfrm>
                          <a:prstGeom prst="rect">
                            <a:avLst/>
                          </a:prstGeom>
                          <a:ln>
                            <a:solidFill>
                              <a:schemeClr val="tx1"/>
                            </a:solidFill>
                          </a:ln>
                        </pic:spPr>
                      </pic:pic>
                    </a:graphicData>
                  </a:graphic>
                </wp:anchor>
              </w:drawing>
            </w:r>
            <w:r>
              <w:rPr>
                <w:rFonts w:hint="default" w:ascii="Times New Roman" w:hAnsi="Times New Roman" w:cs="Times New Roman"/>
                <w:iCs/>
                <w:color w:val="auto"/>
                <w:sz w:val="24"/>
              </w:rPr>
              <w:t>投资规模：本项目总</w:t>
            </w:r>
            <w:r>
              <w:rPr>
                <w:rFonts w:hint="eastAsia" w:ascii="Times New Roman" w:hAnsi="Times New Roman" w:cs="Times New Roman"/>
                <w:iCs/>
                <w:color w:val="auto"/>
                <w:sz w:val="24"/>
                <w:lang w:eastAsia="zh-CN"/>
              </w:rPr>
              <w:t>投资为</w:t>
            </w:r>
            <w:r>
              <w:rPr>
                <w:rFonts w:hint="eastAsia" w:ascii="Times New Roman" w:hAnsi="Times New Roman" w:cs="Times New Roman"/>
                <w:iCs/>
                <w:color w:val="auto"/>
                <w:sz w:val="24"/>
                <w:lang w:val="en-US" w:eastAsia="zh-CN"/>
              </w:rPr>
              <w:t>1</w:t>
            </w:r>
            <w:r>
              <w:rPr>
                <w:rFonts w:hint="eastAsia" w:ascii="Times New Roman" w:hAnsi="Times New Roman" w:cs="Times New Roman"/>
                <w:iCs/>
                <w:color w:val="auto"/>
                <w:sz w:val="24"/>
                <w:lang w:eastAsia="zh-CN"/>
              </w:rPr>
              <w:t>00万元</w:t>
            </w:r>
            <w:r>
              <w:rPr>
                <w:rFonts w:hint="default" w:ascii="Times New Roman" w:hAnsi="Times New Roman" w:cs="Times New Roman"/>
                <w:iCs/>
                <w:color w:val="auto"/>
                <w:sz w:val="24"/>
              </w:rPr>
              <w:t>，项目生产能力为</w:t>
            </w:r>
            <w:r>
              <w:rPr>
                <w:rFonts w:hint="eastAsia" w:ascii="Times New Roman" w:hAnsi="Times New Roman" w:eastAsia="宋体" w:cs="Times New Roman"/>
                <w:kern w:val="2"/>
                <w:sz w:val="24"/>
                <w:szCs w:val="24"/>
                <w:lang w:val="en-US" w:eastAsia="zh-CN" w:bidi="ar-SA"/>
              </w:rPr>
              <w:t>年产家具1000件、门窗1000件、工艺品5000件</w:t>
            </w:r>
            <w:r>
              <w:rPr>
                <w:rFonts w:hint="default" w:ascii="Times New Roman" w:hAnsi="Times New Roman" w:cs="Times New Roman"/>
                <w:iCs/>
                <w:color w:val="auto"/>
                <w:sz w:val="24"/>
                <w:lang w:eastAsia="zh-CN"/>
              </w:rPr>
              <w:t>。</w:t>
            </w: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rPr>
                <w:rFonts w:hint="eastAsia" w:ascii="Times New Roman" w:hAnsi="Times New Roman" w:eastAsia="宋体" w:cs="Times New Roman"/>
                <w:b/>
                <w:bCs w:val="0"/>
                <w:color w:val="auto"/>
                <w:sz w:val="24"/>
                <w:szCs w:val="24"/>
                <w:highlight w:val="yellow"/>
                <w:vertAlign w:val="baseline"/>
                <w:lang w:val="en-US" w:eastAsia="zh-CN"/>
              </w:rPr>
            </w:pPr>
          </w:p>
          <w:p>
            <w:pPr>
              <w:pStyle w:val="2"/>
              <w:ind w:left="0" w:leftChars="0" w:firstLine="0" w:firstLineChars="0"/>
              <w:jc w:val="center"/>
              <w:rPr>
                <w:rFonts w:hint="eastAsia" w:ascii="Times New Roman" w:hAnsi="Times New Roman" w:eastAsia="宋体" w:cs="Times New Roman"/>
                <w:b/>
                <w:bCs w:val="0"/>
                <w:color w:val="auto"/>
                <w:sz w:val="24"/>
                <w:szCs w:val="24"/>
                <w:highlight w:val="none"/>
                <w:vertAlign w:val="baseline"/>
                <w:lang w:val="en-US" w:eastAsia="zh-CN"/>
              </w:rPr>
            </w:pPr>
          </w:p>
          <w:p>
            <w:pPr>
              <w:pStyle w:val="2"/>
              <w:ind w:left="0" w:leftChars="0" w:firstLine="0" w:firstLineChars="0"/>
              <w:jc w:val="center"/>
              <w:rPr>
                <w:rFonts w:hint="eastAsia" w:ascii="Times New Roman" w:hAnsi="Times New Roman" w:eastAsia="宋体" w:cs="Times New Roman"/>
                <w:b/>
                <w:bCs w:val="0"/>
                <w:color w:val="auto"/>
                <w:sz w:val="24"/>
                <w:szCs w:val="24"/>
                <w:highlight w:val="none"/>
                <w:vertAlign w:val="baseline"/>
                <w:lang w:val="en-US" w:eastAsia="zh-CN"/>
              </w:rPr>
            </w:pPr>
          </w:p>
          <w:p>
            <w:pPr>
              <w:pStyle w:val="2"/>
              <w:ind w:left="0" w:leftChars="0" w:firstLine="0" w:firstLineChars="0"/>
              <w:jc w:val="center"/>
              <w:rPr>
                <w:rFonts w:hint="default"/>
                <w:highlight w:val="none"/>
                <w:lang w:val="en-US" w:eastAsia="zh-CN"/>
              </w:rPr>
            </w:pPr>
            <w:r>
              <w:rPr>
                <w:rFonts w:hint="eastAsia" w:ascii="Times New Roman" w:hAnsi="Times New Roman" w:eastAsia="宋体" w:cs="Times New Roman"/>
                <w:b/>
                <w:bCs w:val="0"/>
                <w:color w:val="auto"/>
                <w:sz w:val="24"/>
                <w:szCs w:val="24"/>
                <w:highlight w:val="none"/>
                <w:vertAlign w:val="baseline"/>
                <w:lang w:val="en-US" w:eastAsia="zh-CN"/>
              </w:rPr>
              <w:t>图1-1 项目产品示意图</w:t>
            </w:r>
          </w:p>
          <w:p>
            <w:pPr>
              <w:numPr>
                <w:ilvl w:val="0"/>
                <w:numId w:val="2"/>
              </w:numPr>
              <w:spacing w:line="600" w:lineRule="exact"/>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平面布置</w:t>
            </w:r>
          </w:p>
          <w:p>
            <w:pPr>
              <w:spacing w:line="600" w:lineRule="exact"/>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本项目</w:t>
            </w:r>
            <w:r>
              <w:rPr>
                <w:rFonts w:hint="eastAsia" w:ascii="Times New Roman" w:hAnsi="Times New Roman" w:cs="Times New Roman"/>
                <w:bCs/>
                <w:color w:val="auto"/>
                <w:sz w:val="24"/>
                <w:lang w:eastAsia="zh-CN"/>
              </w:rPr>
              <w:t>占地</w:t>
            </w:r>
            <w:r>
              <w:rPr>
                <w:rFonts w:hint="eastAsia" w:ascii="Times New Roman" w:hAnsi="Times New Roman" w:cs="Times New Roman"/>
                <w:bCs/>
                <w:color w:val="auto"/>
                <w:sz w:val="24"/>
                <w:lang w:val="en-US" w:eastAsia="zh-CN"/>
              </w:rPr>
              <w:t>3500平方米，整个</w:t>
            </w:r>
            <w:r>
              <w:rPr>
                <w:rFonts w:hint="default" w:ascii="Times New Roman" w:hAnsi="Times New Roman" w:cs="Times New Roman"/>
                <w:bCs/>
                <w:color w:val="auto"/>
                <w:sz w:val="24"/>
              </w:rPr>
              <w:t>项目</w:t>
            </w:r>
            <w:r>
              <w:rPr>
                <w:rFonts w:hint="eastAsia" w:ascii="Times New Roman" w:hAnsi="Times New Roman" w:cs="Times New Roman"/>
                <w:bCs/>
                <w:color w:val="auto"/>
                <w:sz w:val="24"/>
                <w:lang w:eastAsia="zh-CN"/>
              </w:rPr>
              <w:t>车间内部</w:t>
            </w:r>
            <w:r>
              <w:rPr>
                <w:rFonts w:hint="default" w:ascii="Times New Roman" w:hAnsi="Times New Roman" w:cs="Times New Roman"/>
                <w:bCs/>
                <w:color w:val="auto"/>
                <w:sz w:val="24"/>
              </w:rPr>
              <w:t>布置满足交通运输、消防和安全以及环保等要求。项目总平面布置情况详见平面布置图。</w:t>
            </w:r>
          </w:p>
          <w:p>
            <w:pPr>
              <w:spacing w:line="600" w:lineRule="exact"/>
              <w:rPr>
                <w:rFonts w:hint="default" w:ascii="Times New Roman" w:hAnsi="Times New Roman" w:cs="Times New Roman"/>
                <w:b/>
                <w:bCs/>
                <w:color w:val="auto"/>
                <w:sz w:val="24"/>
              </w:rPr>
            </w:pPr>
            <w:r>
              <w:rPr>
                <w:rFonts w:hint="default" w:ascii="Times New Roman" w:hAnsi="Times New Roman" w:cs="Times New Roman"/>
                <w:b/>
                <w:bCs/>
                <w:color w:val="auto"/>
                <w:sz w:val="24"/>
              </w:rPr>
              <w:t>五、主要原材料及动力消耗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bCs/>
                <w:color w:val="auto"/>
                <w:sz w:val="24"/>
              </w:rPr>
            </w:pPr>
            <w:r>
              <w:rPr>
                <w:rFonts w:hint="default" w:ascii="Times New Roman" w:hAnsi="Times New Roman" w:cs="Times New Roman"/>
                <w:bCs/>
                <w:color w:val="auto"/>
                <w:sz w:val="24"/>
              </w:rPr>
              <w:t>项目主要原辅材料消耗情况如下：</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default" w:ascii="Times New Roman" w:hAnsi="Times New Roman" w:cs="Times New Roman"/>
                <w:b/>
                <w:iCs/>
                <w:color w:val="auto"/>
                <w:sz w:val="24"/>
              </w:rPr>
            </w:pPr>
            <w:r>
              <w:rPr>
                <w:rFonts w:hint="eastAsia" w:ascii="Times New Roman" w:hAnsi="Times New Roman" w:cs="Times New Roman"/>
                <w:b/>
                <w:iCs/>
                <w:color w:val="auto"/>
                <w:sz w:val="24"/>
                <w:lang w:eastAsia="zh-CN"/>
              </w:rPr>
              <w:t>表</w:t>
            </w:r>
            <w:r>
              <w:rPr>
                <w:rFonts w:hint="eastAsia" w:ascii="Times New Roman" w:hAnsi="Times New Roman" w:cs="Times New Roman"/>
                <w:b/>
                <w:iCs/>
                <w:color w:val="auto"/>
                <w:sz w:val="24"/>
                <w:lang w:val="en-US" w:eastAsia="zh-CN"/>
              </w:rPr>
              <w:t xml:space="preserve">1-5 </w:t>
            </w:r>
            <w:r>
              <w:rPr>
                <w:rFonts w:hint="default" w:ascii="Times New Roman" w:hAnsi="Times New Roman" w:cs="Times New Roman"/>
                <w:b/>
                <w:iCs/>
                <w:color w:val="auto"/>
                <w:sz w:val="24"/>
              </w:rPr>
              <w:t>原料及动力消耗一览表</w:t>
            </w:r>
          </w:p>
          <w:tbl>
            <w:tblPr>
              <w:tblStyle w:val="17"/>
              <w:tblW w:w="79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4"/>
              <w:gridCol w:w="1853"/>
              <w:gridCol w:w="1421"/>
              <w:gridCol w:w="1319"/>
              <w:gridCol w:w="25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bottom w:val="single" w:color="auto" w:sz="2" w:space="0"/>
                    <w:right w:val="single" w:color="auto" w:sz="2" w:space="0"/>
                  </w:tcBorders>
                  <w:vAlign w:val="center"/>
                </w:tcPr>
                <w:p>
                  <w:pPr>
                    <w:tabs>
                      <w:tab w:val="left" w:pos="2960"/>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853" w:type="dxa"/>
                  <w:tcBorders>
                    <w:left w:val="single" w:color="auto" w:sz="2" w:space="0"/>
                  </w:tcBorders>
                  <w:vAlign w:val="center"/>
                </w:tcPr>
                <w:p>
                  <w:pPr>
                    <w:tabs>
                      <w:tab w:val="left" w:pos="2960"/>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1421" w:type="dxa"/>
                  <w:vAlign w:val="center"/>
                </w:tcPr>
                <w:p>
                  <w:pPr>
                    <w:tabs>
                      <w:tab w:val="left" w:pos="2960"/>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c>
                <w:tcPr>
                  <w:tcW w:w="1319" w:type="dxa"/>
                  <w:vAlign w:val="center"/>
                </w:tcPr>
                <w:p>
                  <w:pPr>
                    <w:tabs>
                      <w:tab w:val="left" w:pos="2960"/>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用量</w:t>
                  </w:r>
                </w:p>
              </w:tc>
              <w:tc>
                <w:tcPr>
                  <w:tcW w:w="2510" w:type="dxa"/>
                  <w:vAlign w:val="center"/>
                </w:tcPr>
                <w:p>
                  <w:pPr>
                    <w:tabs>
                      <w:tab w:val="left" w:pos="2960"/>
                    </w:tabs>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备注/规格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937" w:type="dxa"/>
                  <w:gridSpan w:val="5"/>
                  <w:tcBorders>
                    <w:bottom w:val="single" w:color="auto" w:sz="2" w:space="0"/>
                  </w:tcBorders>
                  <w:vAlign w:val="center"/>
                </w:tcPr>
                <w:p>
                  <w:pPr>
                    <w:tabs>
                      <w:tab w:val="left" w:pos="2960"/>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原材料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right w:val="single" w:color="auto" w:sz="2" w:space="0"/>
                  </w:tcBorders>
                  <w:vAlign w:val="center"/>
                </w:tcPr>
                <w:p>
                  <w:pPr>
                    <w:autoSpaceDE w:val="0"/>
                    <w:autoSpaceDN w:val="0"/>
                    <w:adjustRightInd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c>
                <w:tcPr>
                  <w:tcW w:w="1853" w:type="dxa"/>
                  <w:tcBorders>
                    <w:left w:val="single" w:color="auto" w:sz="2" w:space="0"/>
                  </w:tcBorders>
                  <w:vAlign w:val="top"/>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原木</w:t>
                  </w:r>
                </w:p>
              </w:tc>
              <w:tc>
                <w:tcPr>
                  <w:tcW w:w="1421" w:type="dxa"/>
                  <w:vAlign w:val="center"/>
                </w:tcPr>
                <w:p>
                  <w:pPr>
                    <w:autoSpaceDE w:val="0"/>
                    <w:autoSpaceDN w:val="0"/>
                    <w:adjustRightIn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bCs/>
                      <w:color w:val="auto"/>
                      <w:sz w:val="21"/>
                      <w:szCs w:val="21"/>
                      <w:vertAlign w:val="baseline"/>
                      <w:lang w:val="en-US" w:eastAsia="zh-CN"/>
                    </w:rPr>
                    <w:t>t/a</w:t>
                  </w:r>
                </w:p>
              </w:tc>
              <w:tc>
                <w:tcPr>
                  <w:tcW w:w="1319" w:type="dxa"/>
                  <w:vAlign w:val="top"/>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2510" w:type="dxa"/>
                  <w:vAlign w:val="center"/>
                </w:tcPr>
                <w:p>
                  <w:pPr>
                    <w:tabs>
                      <w:tab w:val="left" w:pos="2960"/>
                    </w:tabs>
                    <w:jc w:val="center"/>
                    <w:rPr>
                      <w:rFonts w:hint="default" w:ascii="Times New Roman" w:hAnsi="Times New Roman" w:cs="Times New Roman"/>
                      <w:color w:val="auto"/>
                      <w:szCs w:val="21"/>
                      <w:lang w:eastAsia="zh-CN"/>
                    </w:rPr>
                  </w:pPr>
                  <w:r>
                    <w:rPr>
                      <w:rFonts w:hint="eastAsia" w:ascii="Times New Roman" w:hAnsi="Times New Roman" w:cs="Times New Roman"/>
                      <w:color w:val="auto"/>
                      <w:szCs w:val="21"/>
                      <w:lang w:eastAsia="zh-CN"/>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right w:val="single" w:color="auto" w:sz="2" w:space="0"/>
                  </w:tcBorders>
                  <w:vAlign w:val="center"/>
                </w:tcPr>
                <w:p>
                  <w:pPr>
                    <w:autoSpaceDE w:val="0"/>
                    <w:autoSpaceDN w:val="0"/>
                    <w:adjustRightInd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2</w:t>
                  </w:r>
                </w:p>
              </w:tc>
              <w:tc>
                <w:tcPr>
                  <w:tcW w:w="1853" w:type="dxa"/>
                  <w:tcBorders>
                    <w:left w:val="single" w:color="auto" w:sz="2" w:space="0"/>
                  </w:tcBorders>
                  <w:vAlign w:val="top"/>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标准件</w:t>
                  </w:r>
                </w:p>
              </w:tc>
              <w:tc>
                <w:tcPr>
                  <w:tcW w:w="1421" w:type="dxa"/>
                  <w:vAlign w:val="center"/>
                </w:tcPr>
                <w:p>
                  <w:pPr>
                    <w:autoSpaceDE w:val="0"/>
                    <w:autoSpaceDN w:val="0"/>
                    <w:adjustRightInd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ascii="Times New Roman" w:hAnsi="Times New Roman" w:cs="Times New Roman"/>
                      <w:bCs/>
                      <w:color w:val="auto"/>
                      <w:sz w:val="21"/>
                      <w:szCs w:val="21"/>
                      <w:vertAlign w:val="baseline"/>
                      <w:lang w:val="en-US" w:eastAsia="zh-CN"/>
                    </w:rPr>
                    <w:t>t/a</w:t>
                  </w:r>
                </w:p>
              </w:tc>
              <w:tc>
                <w:tcPr>
                  <w:tcW w:w="1319" w:type="dxa"/>
                  <w:vAlign w:val="top"/>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0.5</w:t>
                  </w:r>
                </w:p>
              </w:tc>
              <w:tc>
                <w:tcPr>
                  <w:tcW w:w="2510" w:type="dxa"/>
                  <w:vAlign w:val="center"/>
                </w:tcPr>
                <w:p>
                  <w:pPr>
                    <w:tabs>
                      <w:tab w:val="left" w:pos="2960"/>
                    </w:tabs>
                    <w:jc w:val="center"/>
                    <w:rPr>
                      <w:rFonts w:hint="default" w:ascii="Times New Roman" w:hAnsi="Times New Roman" w:cs="Times New Roman"/>
                      <w:color w:val="auto"/>
                      <w:szCs w:val="21"/>
                      <w:lang w:eastAsia="zh-CN"/>
                    </w:rPr>
                  </w:pPr>
                  <w:r>
                    <w:rPr>
                      <w:rFonts w:hint="eastAsia" w:ascii="Times New Roman" w:hAnsi="Times New Roman" w:cs="Times New Roman"/>
                      <w:color w:val="auto"/>
                      <w:szCs w:val="21"/>
                      <w:lang w:eastAsia="zh-CN"/>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right w:val="single" w:color="auto" w:sz="2" w:space="0"/>
                  </w:tcBorders>
                  <w:vAlign w:val="center"/>
                </w:tcPr>
                <w:p>
                  <w:pPr>
                    <w:autoSpaceDE w:val="0"/>
                    <w:autoSpaceDN w:val="0"/>
                    <w:adjustRightInd w:val="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w:t>
                  </w:r>
                </w:p>
              </w:tc>
              <w:tc>
                <w:tcPr>
                  <w:tcW w:w="1853" w:type="dxa"/>
                  <w:tcBorders>
                    <w:left w:val="single" w:color="auto" w:sz="2" w:space="0"/>
                  </w:tcBorders>
                  <w:vAlign w:val="top"/>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水性漆</w:t>
                  </w:r>
                </w:p>
              </w:tc>
              <w:tc>
                <w:tcPr>
                  <w:tcW w:w="1421" w:type="dxa"/>
                  <w:vAlign w:val="center"/>
                </w:tcPr>
                <w:p>
                  <w:pPr>
                    <w:autoSpaceDE w:val="0"/>
                    <w:autoSpaceDN w:val="0"/>
                    <w:adjustRightInd w:val="0"/>
                    <w:jc w:val="center"/>
                    <w:rPr>
                      <w:rFonts w:hint="eastAsia" w:ascii="Times New Roman" w:hAnsi="Times New Roman" w:cs="Times New Roman" w:eastAsiaTheme="minorEastAsia"/>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t/a</w:t>
                  </w:r>
                </w:p>
              </w:tc>
              <w:tc>
                <w:tcPr>
                  <w:tcW w:w="1319" w:type="dxa"/>
                  <w:vAlign w:val="top"/>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w:t>
                  </w:r>
                </w:p>
              </w:tc>
              <w:tc>
                <w:tcPr>
                  <w:tcW w:w="2510" w:type="dxa"/>
                  <w:vAlign w:val="center"/>
                </w:tcPr>
                <w:p>
                  <w:pPr>
                    <w:tabs>
                      <w:tab w:val="left" w:pos="2960"/>
                    </w:tabs>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937" w:type="dxa"/>
                  <w:gridSpan w:val="5"/>
                  <w:vAlign w:val="center"/>
                </w:tcPr>
                <w:p>
                  <w:pPr>
                    <w:tabs>
                      <w:tab w:val="left" w:pos="2960"/>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动力消耗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right w:val="single" w:color="auto" w:sz="2" w:space="0"/>
                  </w:tcBorders>
                  <w:vAlign w:val="center"/>
                </w:tcPr>
                <w:p>
                  <w:pPr>
                    <w:autoSpaceDE w:val="0"/>
                    <w:autoSpaceDN w:val="0"/>
                    <w:adjustRightIn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1</w:t>
                  </w:r>
                </w:p>
              </w:tc>
              <w:tc>
                <w:tcPr>
                  <w:tcW w:w="1853" w:type="dxa"/>
                  <w:tcBorders>
                    <w:left w:val="single" w:color="auto" w:sz="2" w:space="0"/>
                  </w:tcBorders>
                  <w:vAlign w:val="center"/>
                </w:tcPr>
                <w:p>
                  <w:pPr>
                    <w:autoSpaceDE w:val="0"/>
                    <w:autoSpaceDN w:val="0"/>
                    <w:adjustRightInd w:val="0"/>
                    <w:jc w:val="center"/>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水</w:t>
                  </w:r>
                </w:p>
              </w:tc>
              <w:tc>
                <w:tcPr>
                  <w:tcW w:w="1421" w:type="dxa"/>
                  <w:vAlign w:val="center"/>
                </w:tcPr>
                <w:p>
                  <w:pPr>
                    <w:autoSpaceDE w:val="0"/>
                    <w:autoSpaceDN w:val="0"/>
                    <w:adjustRightInd w:val="0"/>
                    <w:jc w:val="center"/>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t/a</w:t>
                  </w:r>
                </w:p>
              </w:tc>
              <w:tc>
                <w:tcPr>
                  <w:tcW w:w="1319" w:type="dxa"/>
                  <w:vAlign w:val="center"/>
                </w:tcPr>
                <w:p>
                  <w:pPr>
                    <w:autoSpaceDE w:val="0"/>
                    <w:autoSpaceDN w:val="0"/>
                    <w:adjustRightInd w:val="0"/>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120</w:t>
                  </w:r>
                </w:p>
              </w:tc>
              <w:tc>
                <w:tcPr>
                  <w:tcW w:w="2510" w:type="dxa"/>
                  <w:vAlign w:val="center"/>
                </w:tcPr>
                <w:p>
                  <w:pPr>
                    <w:tabs>
                      <w:tab w:val="left" w:pos="2960"/>
                    </w:tabs>
                    <w:jc w:val="center"/>
                    <w:rPr>
                      <w:rFonts w:hint="default" w:ascii="Times New Roman" w:hAnsi="Times New Roman" w:cs="Times New Roman"/>
                      <w:color w:val="auto"/>
                      <w:szCs w:val="21"/>
                    </w:rPr>
                  </w:pPr>
                  <w:r>
                    <w:rPr>
                      <w:rFonts w:hint="default" w:ascii="Times New Roman" w:hAnsi="Times New Roman" w:cs="Times New Roman"/>
                      <w:color w:val="auto"/>
                      <w:szCs w:val="21"/>
                    </w:rPr>
                    <w:t>市政供水管网供给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34" w:type="dxa"/>
                  <w:tcBorders>
                    <w:right w:val="single" w:color="auto" w:sz="2" w:space="0"/>
                  </w:tcBorders>
                  <w:vAlign w:val="center"/>
                </w:tcPr>
                <w:p>
                  <w:pPr>
                    <w:autoSpaceDE w:val="0"/>
                    <w:autoSpaceDN w:val="0"/>
                    <w:adjustRightInd w:val="0"/>
                    <w:jc w:val="center"/>
                    <w:rPr>
                      <w:rFonts w:hint="default" w:ascii="Times New Roman" w:hAnsi="Times New Roman" w:eastAsia="宋体" w:cs="Times New Roman"/>
                      <w:color w:val="auto"/>
                      <w:kern w:val="0"/>
                      <w:szCs w:val="21"/>
                      <w:lang w:val="zh-CN" w:eastAsia="zh-CN"/>
                    </w:rPr>
                  </w:pPr>
                  <w:r>
                    <w:rPr>
                      <w:rFonts w:hint="default" w:ascii="Times New Roman" w:hAnsi="Times New Roman" w:cs="Times New Roman"/>
                      <w:color w:val="auto"/>
                      <w:kern w:val="0"/>
                      <w:szCs w:val="21"/>
                      <w:lang w:val="en-US" w:eastAsia="zh-CN"/>
                    </w:rPr>
                    <w:t>2</w:t>
                  </w:r>
                </w:p>
              </w:tc>
              <w:tc>
                <w:tcPr>
                  <w:tcW w:w="1853" w:type="dxa"/>
                  <w:tcBorders>
                    <w:left w:val="single" w:color="auto" w:sz="2" w:space="0"/>
                  </w:tcBorders>
                  <w:vAlign w:val="center"/>
                </w:tcPr>
                <w:p>
                  <w:pPr>
                    <w:autoSpaceDE w:val="0"/>
                    <w:autoSpaceDN w:val="0"/>
                    <w:adjustRightInd w:val="0"/>
                    <w:jc w:val="center"/>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电</w:t>
                  </w:r>
                </w:p>
              </w:tc>
              <w:tc>
                <w:tcPr>
                  <w:tcW w:w="1421" w:type="dxa"/>
                  <w:vAlign w:val="center"/>
                </w:tcPr>
                <w:p>
                  <w:pPr>
                    <w:autoSpaceDE w:val="0"/>
                    <w:autoSpaceDN w:val="0"/>
                    <w:adjustRightInd w:val="0"/>
                    <w:jc w:val="center"/>
                    <w:rPr>
                      <w:rFonts w:hint="default" w:ascii="Times New Roman" w:hAnsi="Times New Roman" w:cs="Times New Roman"/>
                      <w:color w:val="auto"/>
                      <w:kern w:val="0"/>
                      <w:szCs w:val="21"/>
                      <w:highlight w:val="none"/>
                      <w:lang w:val="zh-CN"/>
                    </w:rPr>
                  </w:pPr>
                  <w:r>
                    <w:rPr>
                      <w:rFonts w:hint="eastAsia" w:ascii="Times New Roman" w:hAnsi="Times New Roman" w:cs="Times New Roman"/>
                      <w:color w:val="auto"/>
                      <w:kern w:val="0"/>
                      <w:szCs w:val="21"/>
                      <w:highlight w:val="none"/>
                      <w:lang w:val="zh-CN"/>
                    </w:rPr>
                    <w:t>万</w:t>
                  </w:r>
                  <w:r>
                    <w:rPr>
                      <w:rFonts w:hint="default" w:ascii="Times New Roman" w:hAnsi="Times New Roman" w:cs="Times New Roman"/>
                      <w:color w:val="auto"/>
                      <w:kern w:val="0"/>
                      <w:szCs w:val="21"/>
                      <w:highlight w:val="none"/>
                      <w:lang w:val="zh-CN"/>
                    </w:rPr>
                    <w:t>k</w:t>
                  </w:r>
                  <w:r>
                    <w:rPr>
                      <w:rFonts w:hint="default" w:ascii="Times New Roman" w:hAnsi="Times New Roman" w:cs="Times New Roman"/>
                      <w:color w:val="auto"/>
                      <w:kern w:val="0"/>
                      <w:szCs w:val="21"/>
                      <w:highlight w:val="none"/>
                      <w:lang w:val="en-US" w:eastAsia="zh-CN"/>
                    </w:rPr>
                    <w:t>W</w:t>
                  </w:r>
                  <w:r>
                    <w:rPr>
                      <w:rFonts w:hint="default" w:ascii="Times New Roman" w:hAnsi="Times New Roman" w:cs="Times New Roman"/>
                      <w:color w:val="auto"/>
                      <w:kern w:val="0"/>
                      <w:szCs w:val="21"/>
                      <w:highlight w:val="none"/>
                      <w:lang w:val="zh-CN"/>
                    </w:rPr>
                    <w:t>h/a</w:t>
                  </w:r>
                </w:p>
              </w:tc>
              <w:tc>
                <w:tcPr>
                  <w:tcW w:w="1319" w:type="dxa"/>
                  <w:vAlign w:val="center"/>
                </w:tcPr>
                <w:p>
                  <w:pPr>
                    <w:autoSpaceDE w:val="0"/>
                    <w:autoSpaceDN w:val="0"/>
                    <w:adjustRightInd w:val="0"/>
                    <w:jc w:val="center"/>
                    <w:rPr>
                      <w:rFonts w:hint="default" w:ascii="Times New Roman" w:hAnsi="Times New Roman" w:cs="Times New Roman"/>
                      <w:color w:val="auto"/>
                      <w:kern w:val="0"/>
                      <w:szCs w:val="21"/>
                      <w:highlight w:val="none"/>
                      <w:lang w:val="en-US"/>
                    </w:rPr>
                  </w:pPr>
                  <w:r>
                    <w:rPr>
                      <w:rFonts w:hint="eastAsia" w:ascii="Times New Roman" w:hAnsi="Times New Roman" w:cs="Times New Roman"/>
                      <w:color w:val="auto"/>
                      <w:kern w:val="0"/>
                      <w:szCs w:val="21"/>
                      <w:highlight w:val="none"/>
                      <w:lang w:val="en-US" w:eastAsia="zh-CN"/>
                    </w:rPr>
                    <w:t>16.2</w:t>
                  </w:r>
                </w:p>
              </w:tc>
              <w:tc>
                <w:tcPr>
                  <w:tcW w:w="2510" w:type="dxa"/>
                  <w:vAlign w:val="center"/>
                </w:tcPr>
                <w:p>
                  <w:pPr>
                    <w:tabs>
                      <w:tab w:val="left" w:pos="2960"/>
                    </w:tabs>
                    <w:jc w:val="center"/>
                    <w:rPr>
                      <w:rFonts w:hint="default" w:ascii="Times New Roman" w:hAnsi="Times New Roman" w:cs="Times New Roman"/>
                      <w:color w:val="auto"/>
                      <w:szCs w:val="21"/>
                    </w:rPr>
                  </w:pPr>
                  <w:r>
                    <w:rPr>
                      <w:rFonts w:hint="default" w:ascii="Times New Roman" w:hAnsi="Times New Roman" w:cs="Times New Roman"/>
                      <w:color w:val="auto"/>
                      <w:szCs w:val="21"/>
                    </w:rPr>
                    <w:t>市政</w:t>
                  </w:r>
                  <w:r>
                    <w:rPr>
                      <w:rFonts w:hint="default" w:ascii="Times New Roman" w:hAnsi="Times New Roman" w:cs="Times New Roman"/>
                      <w:color w:val="auto"/>
                      <w:szCs w:val="21"/>
                      <w:lang w:eastAsia="zh-CN"/>
                    </w:rPr>
                    <w:t>供电网</w:t>
                  </w:r>
                  <w:r>
                    <w:rPr>
                      <w:rFonts w:hint="default" w:ascii="Times New Roman" w:hAnsi="Times New Roman" w:cs="Times New Roman"/>
                      <w:color w:val="auto"/>
                      <w:szCs w:val="21"/>
                    </w:rPr>
                    <w:t>供给</w:t>
                  </w:r>
                </w:p>
              </w:tc>
            </w:tr>
          </w:tbl>
          <w:p>
            <w:pPr>
              <w:pStyle w:val="19"/>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480" w:firstLineChars="200"/>
              <w:jc w:val="left"/>
              <w:textAlignment w:val="auto"/>
              <w:outlineLvl w:val="9"/>
              <w:rPr>
                <w:rFonts w:hint="eastAsia" w:ascii="Times New Roman" w:hAnsi="宋体"/>
                <w:b/>
                <w:bCs w:val="0"/>
                <w:color w:val="auto"/>
                <w:kern w:val="2"/>
                <w:sz w:val="24"/>
                <w:szCs w:val="24"/>
                <w:highlight w:val="none"/>
                <w:lang w:val="en-US" w:eastAsia="zh-CN" w:bidi="ar-SA"/>
              </w:rPr>
            </w:pPr>
            <w:r>
              <w:rPr>
                <w:rFonts w:hint="eastAsia" w:ascii="宋体" w:hAnsi="宋体" w:eastAsia="宋体" w:cs="宋体"/>
                <w:b w:val="0"/>
                <w:i w:val="0"/>
                <w:color w:val="000000"/>
                <w:sz w:val="24"/>
                <w:szCs w:val="24"/>
                <w:lang w:eastAsia="zh-CN"/>
              </w:rPr>
              <w:t>本项目用漆为水性漆</w:t>
            </w:r>
            <w:r>
              <w:rPr>
                <w:rFonts w:hint="eastAsia" w:ascii="Times New Roman" w:hAnsi="Times New Roman" w:eastAsia="宋体" w:cs="Times New Roman"/>
                <w:b w:val="0"/>
                <w:i w:val="0"/>
                <w:color w:val="000000"/>
                <w:sz w:val="24"/>
                <w:szCs w:val="24"/>
                <w:lang w:val="en-US" w:eastAsia="zh-CN"/>
              </w:rPr>
              <w:t>。喷漆过程中约有30%的固体份飞溅形成漆雾颗粒，约70%的固体份附着在产品表面带走（即上漆率70%）；溶剂的30%随着漆雾排放，剩余喷涂在产品表面的70%中的25%在喷漆房内流平过程中挥发，剩余部分（75%）在烘干过程中挥发成VOCs。</w:t>
            </w:r>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80" w:firstLineChars="200"/>
              <w:jc w:val="left"/>
              <w:textAlignment w:val="auto"/>
              <w:outlineLvl w:val="9"/>
              <w:rPr>
                <w:rFonts w:hint="default" w:ascii="Times New Roman" w:hAnsi="Times New Roman" w:cs="Times New Roman"/>
                <w:b/>
                <w:bCs w:val="0"/>
                <w:color w:val="auto"/>
                <w:kern w:val="2"/>
                <w:sz w:val="24"/>
                <w:szCs w:val="24"/>
                <w:highlight w:val="none"/>
                <w:lang w:val="en-US" w:eastAsia="zh-CN" w:bidi="ar-SA"/>
              </w:rPr>
            </w:pPr>
            <w:r>
              <w:rPr>
                <w:rFonts w:hint="default" w:ascii="Times New Roman" w:hAnsi="Times New Roman" w:eastAsia="宋体" w:cs="Times New Roman"/>
                <w:b w:val="0"/>
                <w:i w:val="0"/>
                <w:color w:val="000000"/>
                <w:sz w:val="24"/>
                <w:szCs w:val="24"/>
                <w:lang w:eastAsia="zh-CN"/>
              </w:rPr>
              <w:t>本项目使用的</w:t>
            </w:r>
            <w:r>
              <w:rPr>
                <w:rFonts w:hint="eastAsia" w:ascii="Times New Roman" w:hAnsi="Times New Roman" w:eastAsia="宋体" w:cs="Times New Roman"/>
                <w:b w:val="0"/>
                <w:i w:val="0"/>
                <w:color w:val="000000"/>
                <w:sz w:val="24"/>
                <w:szCs w:val="24"/>
                <w:lang w:eastAsia="zh-CN"/>
              </w:rPr>
              <w:t>水性</w:t>
            </w:r>
            <w:r>
              <w:rPr>
                <w:rFonts w:hint="default" w:ascii="Times New Roman" w:hAnsi="Times New Roman" w:eastAsia="宋体" w:cs="Times New Roman"/>
                <w:b w:val="0"/>
                <w:i w:val="0"/>
                <w:color w:val="000000"/>
                <w:sz w:val="24"/>
                <w:szCs w:val="24"/>
                <w:lang w:eastAsia="zh-CN"/>
              </w:rPr>
              <w:t>漆主要成分见下表：</w:t>
            </w:r>
          </w:p>
          <w:p>
            <w:pPr>
              <w:pStyle w:val="19"/>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center"/>
              <w:textAlignment w:val="auto"/>
              <w:outlineLvl w:val="9"/>
              <w:rPr>
                <w:rFonts w:hint="default" w:ascii="Times New Roman" w:hAnsi="Times New Roman" w:eastAsia="黑体" w:cs="Times New Roman"/>
                <w:highlight w:val="none"/>
              </w:rPr>
            </w:pPr>
            <w:r>
              <w:rPr>
                <w:rFonts w:hint="eastAsia" w:ascii="Times New Roman" w:hAnsi="宋体"/>
                <w:b/>
                <w:bCs w:val="0"/>
                <w:color w:val="auto"/>
                <w:kern w:val="2"/>
                <w:sz w:val="24"/>
                <w:szCs w:val="24"/>
                <w:highlight w:val="none"/>
                <w:lang w:val="en-US" w:eastAsia="zh-CN" w:bidi="ar-SA"/>
              </w:rPr>
              <w:t>表1-6 漆（水性）主要成分</w:t>
            </w:r>
            <w:r>
              <w:rPr>
                <w:rFonts w:hint="default" w:ascii="Times New Roman" w:hAnsi="宋体"/>
                <w:b/>
                <w:bCs w:val="0"/>
                <w:color w:val="auto"/>
                <w:kern w:val="2"/>
                <w:sz w:val="24"/>
                <w:szCs w:val="24"/>
                <w:highlight w:val="none"/>
                <w:lang w:val="en-US" w:eastAsia="zh-CN" w:bidi="ar-SA"/>
              </w:rPr>
              <w:t>一览表</w:t>
            </w:r>
          </w:p>
          <w:tbl>
            <w:tblPr>
              <w:tblStyle w:val="18"/>
              <w:tblW w:w="7937" w:type="dxa"/>
              <w:jc w:val="center"/>
              <w:tblInd w:w="1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50"/>
              <w:gridCol w:w="2160"/>
              <w:gridCol w:w="980"/>
              <w:gridCol w:w="30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eastAsia="zh-CN"/>
                    </w:rPr>
                  </w:pPr>
                  <w:r>
                    <w:rPr>
                      <w:rFonts w:hint="default" w:ascii="Times New Roman" w:hAnsi="Times New Roman" w:eastAsia="宋体" w:cs="Times New Roman"/>
                      <w:b/>
                      <w:bCs/>
                      <w:sz w:val="21"/>
                      <w:szCs w:val="21"/>
                      <w:highlight w:val="none"/>
                      <w:vertAlign w:val="baseline"/>
                      <w:lang w:eastAsia="zh-CN"/>
                    </w:rPr>
                    <w:t>序号</w:t>
                  </w:r>
                </w:p>
              </w:tc>
              <w:tc>
                <w:tcPr>
                  <w:tcW w:w="105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eastAsia="zh-CN"/>
                    </w:rPr>
                  </w:pPr>
                  <w:r>
                    <w:rPr>
                      <w:rFonts w:hint="default" w:ascii="Times New Roman" w:hAnsi="Times New Roman" w:eastAsia="宋体" w:cs="Times New Roman"/>
                      <w:b/>
                      <w:bCs/>
                      <w:sz w:val="21"/>
                      <w:szCs w:val="21"/>
                      <w:highlight w:val="none"/>
                      <w:vertAlign w:val="baseline"/>
                      <w:lang w:eastAsia="zh-CN"/>
                    </w:rPr>
                    <w:t>类别</w:t>
                  </w: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eastAsia="zh-CN"/>
                    </w:rPr>
                  </w:pPr>
                  <w:r>
                    <w:rPr>
                      <w:rFonts w:hint="default" w:ascii="Times New Roman" w:hAnsi="Times New Roman" w:eastAsia="宋体" w:cs="Times New Roman"/>
                      <w:b/>
                      <w:bCs/>
                      <w:sz w:val="21"/>
                      <w:szCs w:val="21"/>
                      <w:highlight w:val="none"/>
                      <w:vertAlign w:val="baseline"/>
                      <w:lang w:eastAsia="zh-CN"/>
                    </w:rPr>
                    <w:t>主要物质</w:t>
                  </w:r>
                </w:p>
              </w:tc>
              <w:tc>
                <w:tcPr>
                  <w:tcW w:w="98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05" w:leftChars="-50" w:right="-105" w:rightChars="-50" w:firstLine="0" w:firstLineChars="0"/>
                    <w:jc w:val="center"/>
                    <w:textAlignment w:val="auto"/>
                    <w:outlineLvl w:val="9"/>
                    <w:rPr>
                      <w:rFonts w:hint="default" w:ascii="Times New Roman" w:hAnsi="Times New Roman" w:eastAsia="宋体" w:cs="Times New Roman"/>
                      <w:b/>
                      <w:bCs/>
                      <w:sz w:val="21"/>
                      <w:szCs w:val="21"/>
                      <w:highlight w:val="none"/>
                      <w:vertAlign w:val="baseline"/>
                      <w:lang w:eastAsia="zh-CN"/>
                    </w:rPr>
                  </w:pPr>
                  <w:r>
                    <w:rPr>
                      <w:rFonts w:hint="default" w:ascii="Times New Roman" w:hAnsi="Times New Roman" w:eastAsia="宋体" w:cs="Times New Roman"/>
                      <w:b/>
                      <w:bCs/>
                      <w:sz w:val="21"/>
                      <w:szCs w:val="21"/>
                      <w:highlight w:val="none"/>
                      <w:vertAlign w:val="baseline"/>
                      <w:lang w:eastAsia="zh-CN"/>
                    </w:rPr>
                    <w:t>含量</w:t>
                  </w:r>
                  <w:r>
                    <w:rPr>
                      <w:rFonts w:hint="eastAsia" w:ascii="Times New Roman" w:hAnsi="Times New Roman" w:eastAsia="宋体" w:cs="Times New Roman"/>
                      <w:b/>
                      <w:bCs/>
                      <w:sz w:val="21"/>
                      <w:szCs w:val="21"/>
                      <w:highlight w:val="none"/>
                      <w:vertAlign w:val="baseline"/>
                      <w:lang w:val="en-US" w:eastAsia="zh-CN"/>
                    </w:rPr>
                    <w:t>(</w:t>
                  </w:r>
                  <w:r>
                    <w:rPr>
                      <w:rFonts w:hint="default" w:ascii="Times New Roman" w:hAnsi="Times New Roman" w:eastAsia="宋体" w:cs="Times New Roman"/>
                      <w:b/>
                      <w:bCs/>
                      <w:sz w:val="21"/>
                      <w:szCs w:val="21"/>
                      <w:highlight w:val="none"/>
                      <w:vertAlign w:val="baseline"/>
                      <w:lang w:val="en-US" w:eastAsia="zh-CN"/>
                    </w:rPr>
                    <w:t>%</w:t>
                  </w:r>
                  <w:r>
                    <w:rPr>
                      <w:rFonts w:hint="eastAsia" w:ascii="Times New Roman" w:hAnsi="Times New Roman" w:eastAsia="宋体" w:cs="Times New Roman"/>
                      <w:b/>
                      <w:bCs/>
                      <w:sz w:val="21"/>
                      <w:szCs w:val="21"/>
                      <w:highlight w:val="none"/>
                      <w:vertAlign w:val="baseline"/>
                      <w:lang w:val="en-US" w:eastAsia="zh-CN"/>
                    </w:rPr>
                    <w:t>)</w:t>
                  </w: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9" w:firstLineChars="9"/>
                    <w:jc w:val="center"/>
                    <w:textAlignment w:val="auto"/>
                    <w:outlineLvl w:val="9"/>
                    <w:rPr>
                      <w:rFonts w:hint="default" w:ascii="Times New Roman" w:hAnsi="Times New Roman" w:eastAsia="宋体" w:cs="Times New Roman"/>
                      <w:b/>
                      <w:bCs/>
                      <w:sz w:val="21"/>
                      <w:szCs w:val="21"/>
                      <w:highlight w:val="none"/>
                      <w:vertAlign w:val="baseline"/>
                      <w:lang w:eastAsia="zh-CN"/>
                    </w:rPr>
                  </w:pPr>
                  <w:r>
                    <w:rPr>
                      <w:rFonts w:hint="default" w:ascii="Times New Roman" w:hAnsi="Times New Roman" w:eastAsia="宋体" w:cs="Times New Roman"/>
                      <w:b/>
                      <w:bCs/>
                      <w:sz w:val="21"/>
                      <w:szCs w:val="21"/>
                      <w:highlight w:val="none"/>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1</w:t>
                  </w:r>
                </w:p>
              </w:tc>
              <w:tc>
                <w:tcPr>
                  <w:tcW w:w="105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05" w:leftChars="-50" w:right="-105" w:rightChars="-5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成膜物质</w:t>
                  </w: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水性丙烯酸乳液</w:t>
                  </w:r>
                </w:p>
              </w:tc>
              <w:tc>
                <w:tcPr>
                  <w:tcW w:w="98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55-60</w:t>
                  </w: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8" w:firstLineChars="9"/>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2</w:t>
                  </w:r>
                </w:p>
              </w:tc>
              <w:tc>
                <w:tcPr>
                  <w:tcW w:w="105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05" w:leftChars="-50" w:right="-105" w:rightChars="-5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颜色填料</w:t>
                  </w: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着色颜料、防沉淀料</w:t>
                  </w:r>
                </w:p>
              </w:tc>
              <w:tc>
                <w:tcPr>
                  <w:tcW w:w="98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35-40</w:t>
                  </w: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8" w:firstLineChars="9"/>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着色填料：无机颜料、耐酸碱盐腐蚀，防沉淀剂：聚乙烯蜡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3</w:t>
                  </w:r>
                </w:p>
              </w:tc>
              <w:tc>
                <w:tcPr>
                  <w:tcW w:w="1050" w:type="dxa"/>
                  <w:vMerge w:val="restart"/>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05" w:leftChars="-50" w:right="-105" w:rightChars="-5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水性表面</w:t>
                  </w:r>
                </w:p>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05" w:leftChars="-50" w:right="-105" w:rightChars="-5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活性助剂</w:t>
                  </w: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消泡剂</w:t>
                  </w:r>
                </w:p>
              </w:tc>
              <w:tc>
                <w:tcPr>
                  <w:tcW w:w="980" w:type="dxa"/>
                  <w:vMerge w:val="restart"/>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3-5</w:t>
                  </w: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8" w:firstLineChars="9"/>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炔醇类表面活性剂</w:t>
                  </w:r>
                  <w:r>
                    <w:rPr>
                      <w:rFonts w:hint="eastAsia" w:ascii="Times New Roman" w:hAnsi="Times New Roman" w:eastAsia="宋体" w:cs="Times New Roman"/>
                      <w:sz w:val="21"/>
                      <w:szCs w:val="21"/>
                      <w:highlight w:val="none"/>
                      <w:vertAlign w:val="baseline"/>
                      <w:lang w:val="en-US" w:eastAsia="zh-CN"/>
                    </w:rPr>
                    <w:t>(非离子)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w:t>
                  </w:r>
                </w:p>
              </w:tc>
              <w:tc>
                <w:tcPr>
                  <w:tcW w:w="1050"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highlight w:val="none"/>
                      <w:vertAlign w:val="baseline"/>
                    </w:rPr>
                  </w:pP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流平剂</w:t>
                  </w:r>
                </w:p>
              </w:tc>
              <w:tc>
                <w:tcPr>
                  <w:tcW w:w="980"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highlight w:val="none"/>
                      <w:vertAlign w:val="baseline"/>
                    </w:rPr>
                  </w:pP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8" w:firstLineChars="9"/>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聚醚改性有机硅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9"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w:t>
                  </w:r>
                </w:p>
              </w:tc>
              <w:tc>
                <w:tcPr>
                  <w:tcW w:w="1050"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highlight w:val="none"/>
                      <w:vertAlign w:val="baseline"/>
                    </w:rPr>
                  </w:pPr>
                </w:p>
              </w:tc>
              <w:tc>
                <w:tcPr>
                  <w:tcW w:w="216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流变助剂</w:t>
                  </w:r>
                </w:p>
              </w:tc>
              <w:tc>
                <w:tcPr>
                  <w:tcW w:w="980"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highlight w:val="none"/>
                      <w:vertAlign w:val="baseline"/>
                    </w:rPr>
                  </w:pPr>
                </w:p>
              </w:tc>
              <w:tc>
                <w:tcPr>
                  <w:tcW w:w="300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snapToGrid/>
                    <w:spacing w:before="0" w:beforeLines="0" w:line="240" w:lineRule="auto"/>
                    <w:ind w:left="-19" w:leftChars="-9" w:right="42" w:rightChars="20" w:firstLine="18" w:firstLineChars="9"/>
                    <w:jc w:val="center"/>
                    <w:textAlignment w:val="auto"/>
                    <w:outlineLvl w:val="9"/>
                    <w:rPr>
                      <w:rFonts w:hint="eastAsia" w:ascii="Times New Roman" w:hAnsi="Times New Roman" w:eastAsia="宋体" w:cs="Times New Roman"/>
                      <w:sz w:val="21"/>
                      <w:szCs w:val="21"/>
                      <w:highlight w:val="none"/>
                      <w:vertAlign w:val="baseline"/>
                      <w:lang w:eastAsia="zh-CN"/>
                    </w:rPr>
                  </w:pPr>
                  <w:r>
                    <w:rPr>
                      <w:rFonts w:hint="eastAsia" w:ascii="Times New Roman" w:hAnsi="Times New Roman" w:eastAsia="宋体" w:cs="Times New Roman"/>
                      <w:sz w:val="21"/>
                      <w:szCs w:val="21"/>
                      <w:highlight w:val="none"/>
                      <w:vertAlign w:val="baseline"/>
                      <w:lang w:eastAsia="zh-CN"/>
                    </w:rPr>
                    <w:t>聚酰胺蜡和聚乙烷蜡的混合物</w:t>
                  </w:r>
                </w:p>
              </w:tc>
            </w:tr>
          </w:tbl>
          <w:p>
            <w:pPr>
              <w:spacing w:line="560" w:lineRule="exact"/>
              <w:rPr>
                <w:rFonts w:hint="default" w:ascii="Times New Roman" w:hAnsi="Times New Roman" w:cs="Times New Roman"/>
                <w:b/>
                <w:sz w:val="24"/>
              </w:rPr>
            </w:pPr>
            <w:r>
              <w:rPr>
                <w:rFonts w:hint="default" w:ascii="Times New Roman" w:hAnsi="Times New Roman" w:cs="Times New Roman"/>
                <w:b/>
                <w:sz w:val="24"/>
                <w:lang w:val="en-US" w:eastAsia="zh-CN"/>
              </w:rPr>
              <w:t>六</w:t>
            </w:r>
            <w:r>
              <w:rPr>
                <w:rFonts w:hint="default" w:ascii="Times New Roman" w:hAnsi="Times New Roman" w:cs="Times New Roman"/>
                <w:b/>
                <w:sz w:val="24"/>
              </w:rPr>
              <w:t>、主要</w:t>
            </w:r>
            <w:r>
              <w:rPr>
                <w:rFonts w:hint="default" w:ascii="Times New Roman" w:hAnsi="Times New Roman" w:cs="Times New Roman"/>
                <w:b/>
                <w:sz w:val="24"/>
                <w:lang w:eastAsia="zh-CN"/>
              </w:rPr>
              <w:t>工艺设备</w:t>
            </w:r>
          </w:p>
          <w:p>
            <w:pPr>
              <w:pStyle w:val="20"/>
              <w:keepNext w:val="0"/>
              <w:keepLines/>
              <w:pageBreakBefore w:val="0"/>
              <w:widowControl w:val="0"/>
              <w:kinsoku/>
              <w:wordWrap/>
              <w:overflowPunct/>
              <w:topLinePunct w:val="0"/>
              <w:autoSpaceDE/>
              <w:autoSpaceDN/>
              <w:bidi w:val="0"/>
              <w:adjustRightInd w:val="0"/>
              <w:snapToGrid w:val="0"/>
              <w:spacing w:before="0" w:beforeLines="0" w:after="0" w:line="600" w:lineRule="exact"/>
              <w:ind w:left="0" w:leftChars="0" w:right="0" w:rightChars="0" w:firstLine="480" w:firstLineChars="200"/>
              <w:jc w:val="both"/>
              <w:textAlignment w:val="auto"/>
              <w:outlineLvl w:val="2"/>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项目主要工艺设备见下表：</w:t>
            </w:r>
          </w:p>
          <w:p>
            <w:pPr>
              <w:pStyle w:val="20"/>
              <w:keepNext w:val="0"/>
              <w:keepLines/>
              <w:pageBreakBefore w:val="0"/>
              <w:widowControl w:val="0"/>
              <w:kinsoku/>
              <w:wordWrap/>
              <w:overflowPunct/>
              <w:topLinePunct w:val="0"/>
              <w:autoSpaceDE/>
              <w:autoSpaceDN/>
              <w:bidi w:val="0"/>
              <w:adjustRightInd w:val="0"/>
              <w:snapToGrid w:val="0"/>
              <w:spacing w:before="157" w:beforeLines="50" w:after="0" w:line="240" w:lineRule="auto"/>
              <w:ind w:left="0" w:leftChars="0" w:right="0" w:rightChars="0" w:firstLine="0" w:firstLineChars="0"/>
              <w:jc w:val="center"/>
              <w:textAlignment w:val="auto"/>
              <w:outlineLvl w:val="2"/>
              <w:rPr>
                <w:rFonts w:hint="eastAsia" w:ascii="Times New Roman" w:hAnsi="Times New Roman" w:eastAsia="宋体" w:cs="Times New Roman"/>
                <w:b/>
                <w:iCs/>
                <w:color w:val="auto"/>
                <w:kern w:val="2"/>
                <w:sz w:val="24"/>
                <w:szCs w:val="24"/>
                <w:lang w:val="en-US" w:eastAsia="zh-CN" w:bidi="ar-SA"/>
              </w:rPr>
            </w:pPr>
          </w:p>
          <w:p>
            <w:pPr>
              <w:pStyle w:val="20"/>
              <w:keepNext w:val="0"/>
              <w:keepLines/>
              <w:pageBreakBefore w:val="0"/>
              <w:widowControl w:val="0"/>
              <w:kinsoku/>
              <w:wordWrap/>
              <w:overflowPunct/>
              <w:topLinePunct w:val="0"/>
              <w:autoSpaceDE/>
              <w:autoSpaceDN/>
              <w:bidi w:val="0"/>
              <w:adjustRightInd w:val="0"/>
              <w:snapToGrid w:val="0"/>
              <w:spacing w:before="157" w:beforeLines="50" w:after="0" w:line="240" w:lineRule="auto"/>
              <w:ind w:left="0" w:leftChars="0" w:right="0" w:rightChars="0" w:firstLine="0" w:firstLineChars="0"/>
              <w:jc w:val="center"/>
              <w:textAlignment w:val="auto"/>
              <w:outlineLvl w:val="2"/>
              <w:rPr>
                <w:rFonts w:hint="default" w:ascii="Times New Roman" w:hAnsi="Times New Roman" w:eastAsia="宋体" w:cs="Times New Roman"/>
                <w:b/>
                <w:iCs/>
                <w:color w:val="auto"/>
                <w:kern w:val="2"/>
                <w:sz w:val="24"/>
                <w:szCs w:val="24"/>
                <w:lang w:val="en-US" w:eastAsia="zh-CN" w:bidi="ar-SA"/>
              </w:rPr>
            </w:pPr>
            <w:r>
              <w:rPr>
                <w:rFonts w:hint="eastAsia" w:ascii="Times New Roman" w:hAnsi="Times New Roman" w:eastAsia="宋体" w:cs="Times New Roman"/>
                <w:b/>
                <w:iCs/>
                <w:color w:val="auto"/>
                <w:kern w:val="2"/>
                <w:sz w:val="24"/>
                <w:szCs w:val="24"/>
                <w:lang w:val="en-US" w:eastAsia="zh-CN" w:bidi="ar-SA"/>
              </w:rPr>
              <w:t xml:space="preserve">表1-6 </w:t>
            </w:r>
            <w:r>
              <w:rPr>
                <w:rFonts w:hint="default" w:ascii="Times New Roman" w:hAnsi="Times New Roman" w:eastAsia="宋体" w:cs="Times New Roman"/>
                <w:b/>
                <w:iCs/>
                <w:color w:val="auto"/>
                <w:kern w:val="2"/>
                <w:sz w:val="24"/>
                <w:szCs w:val="24"/>
                <w:lang w:val="en-US" w:eastAsia="zh-CN" w:bidi="ar-SA"/>
              </w:rPr>
              <w:t>主要设备表</w:t>
            </w:r>
          </w:p>
          <w:tbl>
            <w:tblPr>
              <w:tblStyle w:val="17"/>
              <w:tblW w:w="7937" w:type="dxa"/>
              <w:jc w:val="center"/>
              <w:tblInd w:w="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805"/>
              <w:gridCol w:w="1860"/>
              <w:gridCol w:w="1590"/>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b/>
                      <w:bCs/>
                      <w:kern w:val="0"/>
                      <w:sz w:val="21"/>
                      <w:szCs w:val="21"/>
                      <w:lang w:eastAsia="zh-CN"/>
                    </w:rPr>
                  </w:pPr>
                  <w:r>
                    <w:rPr>
                      <w:rFonts w:hint="default" w:ascii="Times New Roman" w:hAnsi="Times New Roman" w:cs="Times New Roman"/>
                      <w:b/>
                      <w:bCs/>
                      <w:kern w:val="0"/>
                      <w:sz w:val="21"/>
                      <w:szCs w:val="21"/>
                      <w:lang w:eastAsia="zh-CN"/>
                    </w:rPr>
                    <w:t>序号</w:t>
                  </w:r>
                </w:p>
              </w:tc>
              <w:tc>
                <w:tcPr>
                  <w:tcW w:w="2805" w:type="dxa"/>
                  <w:tcBorders>
                    <w:tl2br w:val="nil"/>
                    <w:tr2bl w:val="nil"/>
                  </w:tcBorders>
                  <w:vAlign w:val="center"/>
                </w:tcPr>
                <w:p>
                  <w:pPr>
                    <w:widowControl/>
                    <w:spacing w:line="240" w:lineRule="auto"/>
                    <w:jc w:val="center"/>
                    <w:rPr>
                      <w:rFonts w:hint="default" w:ascii="Times New Roman" w:hAnsi="Times New Roman" w:eastAsia="宋体" w:cs="Times New Roman"/>
                      <w:b/>
                      <w:bCs/>
                      <w:kern w:val="0"/>
                      <w:sz w:val="21"/>
                      <w:szCs w:val="21"/>
                      <w:lang w:eastAsia="zh-CN"/>
                    </w:rPr>
                  </w:pPr>
                  <w:r>
                    <w:rPr>
                      <w:rFonts w:hint="default" w:ascii="Times New Roman" w:hAnsi="Times New Roman" w:cs="Times New Roman"/>
                      <w:b/>
                      <w:bCs/>
                      <w:kern w:val="0"/>
                      <w:sz w:val="21"/>
                      <w:szCs w:val="21"/>
                      <w:lang w:eastAsia="zh-CN"/>
                    </w:rPr>
                    <w:t>设备名称</w:t>
                  </w:r>
                </w:p>
              </w:tc>
              <w:tc>
                <w:tcPr>
                  <w:tcW w:w="1860" w:type="dxa"/>
                  <w:tcBorders>
                    <w:tl2br w:val="nil"/>
                    <w:tr2bl w:val="nil"/>
                  </w:tcBorders>
                  <w:vAlign w:val="center"/>
                </w:tcPr>
                <w:p>
                  <w:pPr>
                    <w:widowControl/>
                    <w:spacing w:line="240" w:lineRule="auto"/>
                    <w:jc w:val="center"/>
                    <w:rPr>
                      <w:rFonts w:hint="default" w:ascii="Times New Roman" w:hAnsi="Times New Roman" w:eastAsia="宋体" w:cs="Times New Roman"/>
                      <w:b/>
                      <w:bCs/>
                      <w:kern w:val="0"/>
                      <w:sz w:val="21"/>
                      <w:szCs w:val="21"/>
                      <w:lang w:eastAsia="zh-CN"/>
                    </w:rPr>
                  </w:pPr>
                  <w:r>
                    <w:rPr>
                      <w:rFonts w:hint="eastAsia" w:ascii="Times New Roman" w:hAnsi="Times New Roman" w:eastAsia="宋体" w:cs="Times New Roman"/>
                      <w:b/>
                      <w:bCs/>
                      <w:kern w:val="0"/>
                      <w:sz w:val="21"/>
                      <w:szCs w:val="21"/>
                      <w:lang w:eastAsia="zh-CN"/>
                    </w:rPr>
                    <w:t>型号</w:t>
                  </w:r>
                </w:p>
              </w:tc>
              <w:tc>
                <w:tcPr>
                  <w:tcW w:w="1590" w:type="dxa"/>
                  <w:tcBorders>
                    <w:tl2br w:val="nil"/>
                    <w:tr2bl w:val="nil"/>
                  </w:tcBorders>
                  <w:vAlign w:val="center"/>
                </w:tcPr>
                <w:p>
                  <w:pPr>
                    <w:widowControl/>
                    <w:spacing w:line="240" w:lineRule="auto"/>
                    <w:jc w:val="center"/>
                    <w:rPr>
                      <w:rFonts w:hint="default" w:ascii="Times New Roman" w:hAnsi="Times New Roman" w:cs="Times New Roman"/>
                      <w:b/>
                      <w:bCs/>
                      <w:kern w:val="0"/>
                      <w:sz w:val="21"/>
                      <w:szCs w:val="21"/>
                      <w:lang w:eastAsia="zh-CN"/>
                    </w:rPr>
                  </w:pPr>
                  <w:r>
                    <w:rPr>
                      <w:rFonts w:hint="default" w:ascii="Times New Roman" w:hAnsi="Times New Roman" w:cs="Times New Roman"/>
                      <w:b/>
                      <w:bCs/>
                      <w:kern w:val="0"/>
                      <w:sz w:val="21"/>
                      <w:szCs w:val="21"/>
                      <w:lang w:eastAsia="zh-CN"/>
                    </w:rPr>
                    <w:t>数量（台</w:t>
                  </w:r>
                  <w:r>
                    <w:rPr>
                      <w:rFonts w:hint="eastAsia" w:ascii="Times New Roman" w:hAnsi="Times New Roman" w:cs="Times New Roman"/>
                      <w:b/>
                      <w:bCs/>
                      <w:kern w:val="0"/>
                      <w:sz w:val="21"/>
                      <w:szCs w:val="21"/>
                      <w:lang w:val="en-US" w:eastAsia="zh-CN"/>
                    </w:rPr>
                    <w:t>/套</w:t>
                  </w:r>
                  <w:r>
                    <w:rPr>
                      <w:rFonts w:hint="default" w:ascii="Times New Roman" w:hAnsi="Times New Roman" w:cs="Times New Roman"/>
                      <w:b/>
                      <w:bCs/>
                      <w:kern w:val="0"/>
                      <w:sz w:val="21"/>
                      <w:szCs w:val="21"/>
                      <w:lang w:eastAsia="zh-CN"/>
                    </w:rPr>
                    <w:t>）</w:t>
                  </w:r>
                </w:p>
              </w:tc>
              <w:tc>
                <w:tcPr>
                  <w:tcW w:w="915" w:type="dxa"/>
                  <w:tcBorders>
                    <w:tl2br w:val="nil"/>
                    <w:tr2bl w:val="nil"/>
                  </w:tcBorders>
                  <w:vAlign w:val="center"/>
                </w:tcPr>
                <w:p>
                  <w:pPr>
                    <w:widowControl/>
                    <w:spacing w:line="240" w:lineRule="auto"/>
                    <w:jc w:val="center"/>
                    <w:rPr>
                      <w:rFonts w:hint="default" w:ascii="Times New Roman" w:hAnsi="Times New Roman" w:cs="Times New Roman"/>
                      <w:b/>
                      <w:bCs/>
                      <w:kern w:val="0"/>
                      <w:sz w:val="21"/>
                      <w:szCs w:val="21"/>
                      <w:lang w:eastAsia="zh-CN"/>
                    </w:rPr>
                  </w:pPr>
                  <w:r>
                    <w:rPr>
                      <w:rFonts w:hint="default" w:ascii="Times New Roman" w:hAnsi="Times New Roman" w:cs="Times New Roman"/>
                      <w:b/>
                      <w:bCs/>
                      <w:kern w:val="0"/>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打孔机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MX3816</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手拉锯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MJ2239</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压刨</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MB106A</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开榫机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MD2018</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5</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立式单轴木工铣床</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MX5117B</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2</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6</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立式单轴榫槽机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MS362</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7</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线锯机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MJ4406</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8</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立式单轴木工镂铁机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MXS5115A</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2</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9</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磨刀机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MR2560</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10</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单片锯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2HX-MJ153A</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11</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宽带砂光机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MSGR-RP1000</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12</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木工带锯机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MJ346E</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13</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宽带砂光机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BSG</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14</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万向摇臂锯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MJ930</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15</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大带锯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HW100</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16</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长砂光机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MM252</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17</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平刨床</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MB504</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18</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vertAlign w:val="baseline"/>
                      <w:lang w:val="en-US" w:eastAsia="zh-CN"/>
                    </w:rPr>
                    <w:t>磨锯刀机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19</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开料锯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MJ103</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20</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拼缝机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MX2500</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21</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sz w:val="21"/>
                      <w:szCs w:val="21"/>
                      <w:vertAlign w:val="baseline"/>
                      <w:lang w:val="en-US" w:eastAsia="zh-CN"/>
                    </w:rPr>
                    <w:t>台钻</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22</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充气泵</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5</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23</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小开料锯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24</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小砂光机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25</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电刨子</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3</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26</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开料机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2</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27</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压刨机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28</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打孔机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4</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29</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组装机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30</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砂磨机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3</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31</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抛光机</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4</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32</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五齿锯</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33</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立式铣床</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3</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34</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四面刨</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35</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木工专用除尘器</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6</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36</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布袋除尘器</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37</w:t>
                  </w:r>
                </w:p>
              </w:tc>
              <w:tc>
                <w:tcPr>
                  <w:tcW w:w="2805"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喷漆房</w:t>
                  </w:r>
                </w:p>
              </w:tc>
              <w:tc>
                <w:tcPr>
                  <w:tcW w:w="186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p>
              </w:tc>
              <w:tc>
                <w:tcPr>
                  <w:tcW w:w="1590" w:type="dxa"/>
                  <w:tcBorders>
                    <w:tl2br w:val="nil"/>
                    <w:tr2bl w:val="nil"/>
                  </w:tcBorders>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915" w:type="dxa"/>
                  <w:tcBorders>
                    <w:tl2br w:val="nil"/>
                    <w:tr2bl w:val="nil"/>
                  </w:tcBorders>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38</w:t>
                  </w:r>
                </w:p>
              </w:tc>
              <w:tc>
                <w:tcPr>
                  <w:tcW w:w="2805"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vertAlign w:val="baseline"/>
                      <w:lang w:val="en-US" w:eastAsia="zh-CN"/>
                    </w:rPr>
                    <w:t>漆雾过滤柜光氧处理机</w:t>
                  </w:r>
                </w:p>
              </w:tc>
              <w:tc>
                <w:tcPr>
                  <w:tcW w:w="1860"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p>
              </w:tc>
              <w:tc>
                <w:tcPr>
                  <w:tcW w:w="1590"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t>1</w:t>
                  </w:r>
                </w:p>
              </w:tc>
              <w:tc>
                <w:tcPr>
                  <w:tcW w:w="915" w:type="dxa"/>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合计</w:t>
                  </w:r>
                </w:p>
              </w:tc>
              <w:tc>
                <w:tcPr>
                  <w:tcW w:w="2805"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lang w:val="en-US" w:eastAsia="zh-CN"/>
                    </w:rPr>
                  </w:pPr>
                </w:p>
              </w:tc>
              <w:tc>
                <w:tcPr>
                  <w:tcW w:w="1860"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sz w:val="21"/>
                      <w:szCs w:val="21"/>
                      <w:highlight w:val="none"/>
                      <w:vertAlign w:val="baseline"/>
                      <w:lang w:val="en-US" w:eastAsia="zh-CN"/>
                    </w:rPr>
                  </w:pPr>
                </w:p>
              </w:tc>
              <w:tc>
                <w:tcPr>
                  <w:tcW w:w="1590"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vertAlign w:val="baseline"/>
                      <w:lang w:val="en-US" w:eastAsia="zh-CN"/>
                    </w:rPr>
                    <w:fldChar w:fldCharType="begin"/>
                  </w:r>
                  <w:r>
                    <w:rPr>
                      <w:rFonts w:hint="default" w:ascii="Times New Roman" w:hAnsi="Times New Roman" w:eastAsia="宋体" w:cs="Times New Roman"/>
                      <w:sz w:val="21"/>
                      <w:szCs w:val="21"/>
                      <w:vertAlign w:val="baseline"/>
                      <w:lang w:val="en-US" w:eastAsia="zh-CN"/>
                    </w:rPr>
                    <w:instrText xml:space="preserve"> = sum(D2:D38) \* MERGEFORMAT </w:instrText>
                  </w:r>
                  <w:r>
                    <w:rPr>
                      <w:rFonts w:hint="default" w:ascii="Times New Roman" w:hAnsi="Times New Roman" w:eastAsia="宋体" w:cs="Times New Roman"/>
                      <w:sz w:val="21"/>
                      <w:szCs w:val="21"/>
                      <w:vertAlign w:val="baseline"/>
                      <w:lang w:val="en-US" w:eastAsia="zh-CN"/>
                    </w:rPr>
                    <w:fldChar w:fldCharType="separate"/>
                  </w:r>
                  <w:r>
                    <w:rPr>
                      <w:rFonts w:hint="default" w:ascii="Times New Roman" w:hAnsi="Times New Roman" w:eastAsia="宋体" w:cs="Times New Roman"/>
                      <w:sz w:val="21"/>
                      <w:szCs w:val="21"/>
                      <w:vertAlign w:val="baseline"/>
                      <w:lang w:val="en-US" w:eastAsia="zh-CN"/>
                    </w:rPr>
                    <w:t>6</w:t>
                  </w:r>
                  <w:r>
                    <w:rPr>
                      <w:rFonts w:hint="eastAsia" w:ascii="Times New Roman" w:hAnsi="Times New Roman" w:eastAsia="宋体" w:cs="Times New Roman"/>
                      <w:sz w:val="21"/>
                      <w:szCs w:val="21"/>
                      <w:vertAlign w:val="baseline"/>
                      <w:lang w:val="en-US" w:eastAsia="zh-CN"/>
                    </w:rPr>
                    <w:t>2</w:t>
                  </w:r>
                  <w:r>
                    <w:rPr>
                      <w:rFonts w:hint="default" w:ascii="Times New Roman" w:hAnsi="Times New Roman" w:eastAsia="宋体" w:cs="Times New Roman"/>
                      <w:sz w:val="21"/>
                      <w:szCs w:val="21"/>
                      <w:vertAlign w:val="baseline"/>
                      <w:lang w:val="en-US" w:eastAsia="zh-CN"/>
                    </w:rPr>
                    <w:fldChar w:fldCharType="end"/>
                  </w:r>
                </w:p>
              </w:tc>
              <w:tc>
                <w:tcPr>
                  <w:tcW w:w="915" w:type="dxa"/>
                  <w:vAlign w:val="center"/>
                </w:tcPr>
                <w:p>
                  <w:pPr>
                    <w:widowControl/>
                    <w:spacing w:line="240" w:lineRule="auto"/>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cs="Times New Roman"/>
                <w:b/>
                <w:sz w:val="24"/>
              </w:rPr>
            </w:pPr>
            <w:r>
              <w:rPr>
                <w:rFonts w:hint="default" w:ascii="Times New Roman" w:hAnsi="Times New Roman" w:cs="Times New Roman"/>
                <w:b/>
                <w:sz w:val="24"/>
                <w:lang w:eastAsia="zh-CN"/>
              </w:rPr>
              <w:t>七、</w:t>
            </w:r>
            <w:r>
              <w:rPr>
                <w:rFonts w:hint="default" w:ascii="Times New Roman" w:hAnsi="Times New Roman" w:cs="Times New Roman"/>
                <w:b/>
                <w:sz w:val="24"/>
              </w:rPr>
              <w:t>公用工程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firstLineChars="200"/>
              <w:jc w:val="both"/>
              <w:textAlignment w:val="auto"/>
              <w:outlineLvl w:val="9"/>
              <w:rPr>
                <w:rFonts w:hint="default" w:ascii="Times New Roman" w:hAnsi="Times New Roman" w:cs="Times New Roman"/>
                <w:b/>
                <w:bCs/>
                <w:sz w:val="24"/>
              </w:rPr>
            </w:pPr>
            <w:r>
              <w:rPr>
                <w:rFonts w:hint="default" w:ascii="Times New Roman" w:hAnsi="Times New Roman" w:cs="Times New Roman"/>
                <w:b/>
                <w:bCs/>
                <w:sz w:val="24"/>
                <w:lang w:val="en-US" w:eastAsia="zh-CN"/>
              </w:rPr>
              <w:t>1、</w:t>
            </w:r>
            <w:r>
              <w:rPr>
                <w:rFonts w:hint="default" w:ascii="Times New Roman" w:hAnsi="Times New Roman" w:cs="Times New Roman"/>
                <w:b/>
                <w:bCs/>
                <w:sz w:val="24"/>
              </w:rPr>
              <w:t>给排水</w:t>
            </w:r>
            <w:r>
              <w:rPr>
                <w:rFonts w:hint="default" w:ascii="Times New Roman" w:hAnsi="Times New Roman" w:cs="Times New Roman"/>
                <w:b/>
                <w:bCs/>
                <w:sz w:val="24"/>
                <w:lang w:eastAsia="zh-CN"/>
              </w:rPr>
              <w:t>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①给水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项目供水来源为</w:t>
            </w:r>
            <w:r>
              <w:rPr>
                <w:rFonts w:hint="default" w:ascii="Times New Roman" w:hAnsi="Times New Roman" w:cs="Times New Roman"/>
                <w:sz w:val="24"/>
                <w:szCs w:val="24"/>
                <w:lang w:eastAsia="zh-CN"/>
              </w:rPr>
              <w:t>市政</w:t>
            </w:r>
            <w:r>
              <w:rPr>
                <w:rFonts w:hint="default" w:ascii="Times New Roman" w:hAnsi="Times New Roman" w:cs="Times New Roman"/>
                <w:sz w:val="24"/>
                <w:szCs w:val="24"/>
              </w:rPr>
              <w:t>供水管网，本项目用水主要为职工生活用水</w:t>
            </w:r>
            <w:r>
              <w:rPr>
                <w:rFonts w:hint="eastAsia" w:ascii="Times New Roman" w:hAnsi="Times New Roman" w:cs="Times New Roman"/>
                <w:sz w:val="24"/>
                <w:szCs w:val="24"/>
                <w:lang w:eastAsia="zh-CN"/>
              </w:rPr>
              <w:t>。</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职工生活用水量按</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0L/人·d计，项目定员</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人，年运行3</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0天，则经计算，项目运营期职工总用水量为</w:t>
            </w:r>
            <w:r>
              <w:rPr>
                <w:rFonts w:hint="eastAsia" w:ascii="Times New Roman" w:hAnsi="Times New Roman" w:cs="Times New Roman"/>
                <w:sz w:val="24"/>
                <w:szCs w:val="24"/>
                <w:lang w:val="en-US" w:eastAsia="zh-CN"/>
              </w:rPr>
              <w:t>120</w:t>
            </w:r>
            <w:r>
              <w:rPr>
                <w:rFonts w:hint="default" w:ascii="Times New Roman" w:hAnsi="Times New Roman" w:cs="Times New Roman"/>
                <w:sz w:val="24"/>
                <w:szCs w:val="24"/>
              </w:rPr>
              <w:t>t/a。</w:t>
            </w:r>
          </w:p>
          <w:p>
            <w:pPr>
              <w:spacing w:line="60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②排水</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项目运行期间产生的废水主要为生活污水。</w:t>
            </w:r>
          </w:p>
          <w:p>
            <w:pPr>
              <w:spacing w:line="600" w:lineRule="exact"/>
              <w:ind w:firstLine="480" w:firstLineChars="200"/>
              <w:rPr>
                <w:rFonts w:hint="eastAsia" w:ascii="Times New Roman" w:hAnsi="Times New Roman" w:cs="Times New Roman"/>
                <w:b/>
                <w:bCs/>
                <w:sz w:val="24"/>
                <w:lang w:val="en-US" w:eastAsia="zh-CN"/>
              </w:rPr>
            </w:pPr>
            <w:r>
              <w:rPr>
                <w:rFonts w:hint="default" w:ascii="Times New Roman" w:hAnsi="Times New Roman" w:cs="Times New Roman"/>
                <w:sz w:val="24"/>
                <w:szCs w:val="24"/>
              </w:rPr>
              <w:t>生活污水产生量按照生活用水量的80%进行估算，则生活污水产生量为</w:t>
            </w:r>
            <w:r>
              <w:rPr>
                <w:rFonts w:hint="eastAsia" w:ascii="Times New Roman" w:hAnsi="Times New Roman" w:cs="Times New Roman"/>
                <w:sz w:val="24"/>
                <w:szCs w:val="24"/>
                <w:lang w:val="en-US" w:eastAsia="zh-CN"/>
              </w:rPr>
              <w:t>96</w:t>
            </w:r>
            <w:r>
              <w:rPr>
                <w:rFonts w:hint="default" w:ascii="Times New Roman" w:hAnsi="Times New Roman" w:cs="Times New Roman"/>
                <w:sz w:val="24"/>
                <w:szCs w:val="24"/>
              </w:rPr>
              <w:t>t/a，</w:t>
            </w:r>
            <w:r>
              <w:rPr>
                <w:rFonts w:hint="default" w:ascii="Times New Roman" w:hAnsi="Times New Roman" w:cs="Times New Roman"/>
                <w:sz w:val="24"/>
                <w:szCs w:val="24"/>
                <w:lang w:eastAsia="zh-CN"/>
              </w:rPr>
              <w:t>经</w:t>
            </w:r>
            <w:r>
              <w:rPr>
                <w:rFonts w:hint="eastAsia" w:ascii="Times New Roman" w:hAnsi="Times New Roman" w:cs="Times New Roman"/>
                <w:sz w:val="24"/>
                <w:szCs w:val="24"/>
                <w:lang w:eastAsia="zh-CN"/>
              </w:rPr>
              <w:t>旱厕</w:t>
            </w:r>
            <w:r>
              <w:rPr>
                <w:rFonts w:hint="default" w:ascii="Times New Roman" w:hAnsi="Times New Roman" w:cs="Times New Roman"/>
                <w:sz w:val="24"/>
                <w:szCs w:val="24"/>
                <w:lang w:eastAsia="zh-CN"/>
              </w:rPr>
              <w:t>处理后由</w:t>
            </w:r>
            <w:r>
              <w:rPr>
                <w:rFonts w:hint="eastAsia" w:ascii="Times New Roman" w:hAnsi="Times New Roman" w:cs="Times New Roman"/>
                <w:sz w:val="24"/>
                <w:szCs w:val="24"/>
                <w:lang w:eastAsia="zh-CN"/>
              </w:rPr>
              <w:t>环卫部门定期清运处理</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firstLineChars="200"/>
              <w:jc w:val="both"/>
              <w:textAlignment w:val="auto"/>
              <w:outlineLvl w:val="9"/>
              <w:rPr>
                <w:rFonts w:hint="eastAsia"/>
                <w:lang w:val="en-US" w:eastAsia="zh-CN"/>
              </w:rPr>
            </w:pPr>
            <w:r>
              <w:rPr>
                <w:rFonts w:hint="eastAsia" w:ascii="Times New Roman" w:hAnsi="Times New Roman" w:cs="Times New Roman"/>
                <w:b/>
                <w:bCs/>
                <w:sz w:val="24"/>
                <w:lang w:val="en-US" w:eastAsia="zh-CN"/>
              </w:rPr>
              <w:t>2、漆料平衡</w:t>
            </w:r>
          </w:p>
          <w:p>
            <w:pPr>
              <w:pStyle w:val="2"/>
              <w:rPr>
                <w:rFonts w:hint="default" w:ascii="Times New Roman" w:hAnsi="Times New Roman" w:cs="Times New Roman"/>
                <w:lang w:val="en-US" w:eastAsia="zh-CN"/>
              </w:rPr>
            </w:pPr>
            <w:r>
              <w:rPr>
                <w:sz w:val="21"/>
              </w:rPr>
              <mc:AlternateContent>
                <mc:Choice Requires="wpg">
                  <w:drawing>
                    <wp:anchor distT="0" distB="0" distL="114300" distR="114300" simplePos="0" relativeHeight="252001280" behindDoc="0" locked="0" layoutInCell="1" allowOverlap="1">
                      <wp:simplePos x="0" y="0"/>
                      <wp:positionH relativeFrom="column">
                        <wp:posOffset>222885</wp:posOffset>
                      </wp:positionH>
                      <wp:positionV relativeFrom="paragraph">
                        <wp:posOffset>18415</wp:posOffset>
                      </wp:positionV>
                      <wp:extent cx="5395595" cy="3416935"/>
                      <wp:effectExtent l="7620" t="8255" r="6985" b="22860"/>
                      <wp:wrapNone/>
                      <wp:docPr id="131" name="组合 131"/>
                      <wp:cNvGraphicFramePr/>
                      <a:graphic xmlns:a="http://schemas.openxmlformats.org/drawingml/2006/main">
                        <a:graphicData uri="http://schemas.microsoft.com/office/word/2010/wordprocessingGroup">
                          <wpg:wgp>
                            <wpg:cNvGrpSpPr/>
                            <wpg:grpSpPr>
                              <a:xfrm>
                                <a:off x="0" y="0"/>
                                <a:ext cx="5395595" cy="3416935"/>
                                <a:chOff x="2109" y="159212"/>
                                <a:chExt cx="8497" cy="5381"/>
                              </a:xfrm>
                            </wpg:grpSpPr>
                            <wpg:grpSp>
                              <wpg:cNvPr id="130" name="组合 130"/>
                              <wpg:cNvGrpSpPr/>
                              <wpg:grpSpPr>
                                <a:xfrm>
                                  <a:off x="2109" y="159212"/>
                                  <a:ext cx="8451" cy="5381"/>
                                  <a:chOff x="2109" y="159212"/>
                                  <a:chExt cx="8451" cy="5381"/>
                                </a:xfrm>
                              </wpg:grpSpPr>
                              <wpg:grpSp>
                                <wpg:cNvPr id="129" name="组合 129"/>
                                <wpg:cNvGrpSpPr/>
                                <wpg:grpSpPr>
                                  <a:xfrm>
                                    <a:off x="2109" y="159212"/>
                                    <a:ext cx="8451" cy="5381"/>
                                    <a:chOff x="2109" y="159212"/>
                                    <a:chExt cx="8451" cy="5381"/>
                                  </a:xfrm>
                                </wpg:grpSpPr>
                                <wps:wsp>
                                  <wps:cNvPr id="85" name="直线 4"/>
                                  <wps:cNvCnPr/>
                                  <wps:spPr>
                                    <a:xfrm>
                                      <a:off x="4218" y="161724"/>
                                      <a:ext cx="689" cy="4"/>
                                    </a:xfrm>
                                    <a:prstGeom prst="line">
                                      <a:avLst/>
                                    </a:prstGeom>
                                    <a:ln w="19050" cap="flat" cmpd="sng">
                                      <a:solidFill>
                                        <a:srgbClr val="000000"/>
                                      </a:solidFill>
                                      <a:prstDash val="solid"/>
                                      <a:headEnd type="none" w="med" len="med"/>
                                      <a:tailEnd type="triangle" w="med" len="med"/>
                                    </a:ln>
                                  </wps:spPr>
                                  <wps:bodyPr upright="1"/>
                                </wps:wsp>
                                <wpg:grpSp>
                                  <wpg:cNvPr id="128" name="组合 128"/>
                                  <wpg:cNvGrpSpPr/>
                                  <wpg:grpSpPr>
                                    <a:xfrm>
                                      <a:off x="2109" y="159212"/>
                                      <a:ext cx="8451" cy="5381"/>
                                      <a:chOff x="2584" y="159212"/>
                                      <a:chExt cx="8451" cy="5381"/>
                                    </a:xfrm>
                                  </wpg:grpSpPr>
                                  <wpg:grpSp>
                                    <wpg:cNvPr id="90" name="组合 90"/>
                                    <wpg:cNvGrpSpPr/>
                                    <wpg:grpSpPr>
                                      <a:xfrm>
                                        <a:off x="2584" y="159212"/>
                                        <a:ext cx="8451" cy="5381"/>
                                        <a:chOff x="2109" y="156152"/>
                                        <a:chExt cx="8451" cy="5381"/>
                                      </a:xfrm>
                                    </wpg:grpSpPr>
                                    <wps:wsp>
                                      <wps:cNvPr id="89" name="矩形 25"/>
                                      <wps:cNvSpPr/>
                                      <wps:spPr>
                                        <a:xfrm>
                                          <a:off x="8927" y="157049"/>
                                          <a:ext cx="1559" cy="769"/>
                                        </a:xfrm>
                                        <a:prstGeom prst="rect">
                                          <a:avLst/>
                                        </a:prstGeom>
                                        <a:noFill/>
                                        <a:ln w="15875">
                                          <a:noFill/>
                                        </a:ln>
                                      </wps:spPr>
                                      <wps:txbx>
                                        <w:txbxContent>
                                          <w:p>
                                            <w:pPr>
                                              <w:jc w:val="center"/>
                                              <w:rPr>
                                                <w:rFonts w:hint="eastAsia"/>
                                                <w:b w:val="0"/>
                                                <w:bCs w:val="0"/>
                                                <w:lang w:val="en-US" w:eastAsia="zh-CN"/>
                                              </w:rPr>
                                            </w:pPr>
                                            <w:r>
                                              <w:rPr>
                                                <w:rFonts w:hint="eastAsia"/>
                                                <w:b/>
                                                <w:bCs/>
                                                <w:lang w:val="en-US" w:eastAsia="zh-CN"/>
                                              </w:rPr>
                                              <w:t>颗粒物排放</w:t>
                                            </w:r>
                                            <w:r>
                                              <w:rPr>
                                                <w:rFonts w:hint="eastAsia"/>
                                                <w:b/>
                                                <w:bCs/>
                                                <w:lang w:eastAsia="zh-CN"/>
                                              </w:rPr>
                                              <w:t>：</w:t>
                                            </w:r>
                                            <w:r>
                                              <w:rPr>
                                                <w:rFonts w:hint="eastAsia" w:ascii="Times New Roman" w:hAnsi="Times New Roman" w:cs="Times New Roman"/>
                                                <w:b/>
                                                <w:bCs/>
                                                <w:lang w:val="en-US" w:eastAsia="zh-CN"/>
                                              </w:rPr>
                                              <w:t>0.006</w:t>
                                            </w:r>
                                          </w:p>
                                        </w:txbxContent>
                                      </wps:txbx>
                                      <wps:bodyPr upright="1"/>
                                    </wps:wsp>
                                    <wpg:grpSp>
                                      <wpg:cNvPr id="84" name="组合 2"/>
                                      <wpg:cNvGrpSpPr/>
                                      <wpg:grpSpPr>
                                        <a:xfrm>
                                          <a:off x="2109" y="156152"/>
                                          <a:ext cx="8451" cy="5381"/>
                                          <a:chOff x="2059" y="143736"/>
                                          <a:chExt cx="8451" cy="5381"/>
                                        </a:xfrm>
                                      </wpg:grpSpPr>
                                      <wps:wsp>
                                        <wps:cNvPr id="62" name="直线 3"/>
                                        <wps:cNvCnPr/>
                                        <wps:spPr>
                                          <a:xfrm>
                                            <a:off x="3855" y="146766"/>
                                            <a:ext cx="329" cy="4"/>
                                          </a:xfrm>
                                          <a:prstGeom prst="line">
                                            <a:avLst/>
                                          </a:prstGeom>
                                          <a:ln w="19050" cap="flat" cmpd="sng">
                                            <a:solidFill>
                                              <a:srgbClr val="000000"/>
                                            </a:solidFill>
                                            <a:prstDash val="solid"/>
                                            <a:headEnd type="none" w="med" len="med"/>
                                            <a:tailEnd type="triangle" w="med" len="med"/>
                                          </a:ln>
                                        </wps:spPr>
                                        <wps:bodyPr upright="1"/>
                                      </wps:wsp>
                                      <wps:wsp>
                                        <wps:cNvPr id="63" name="直线 4"/>
                                        <wps:cNvCnPr/>
                                        <wps:spPr>
                                          <a:xfrm>
                                            <a:off x="4168" y="148738"/>
                                            <a:ext cx="689" cy="4"/>
                                          </a:xfrm>
                                          <a:prstGeom prst="line">
                                            <a:avLst/>
                                          </a:prstGeom>
                                          <a:ln w="19050" cap="flat" cmpd="sng">
                                            <a:solidFill>
                                              <a:srgbClr val="000000"/>
                                            </a:solidFill>
                                            <a:prstDash val="solid"/>
                                            <a:headEnd type="none" w="med" len="med"/>
                                            <a:tailEnd type="triangle" w="med" len="med"/>
                                          </a:ln>
                                        </wps:spPr>
                                        <wps:bodyPr upright="1"/>
                                      </wps:wsp>
                                      <wps:wsp>
                                        <wps:cNvPr id="64" name="直线 5"/>
                                        <wps:cNvCnPr/>
                                        <wps:spPr>
                                          <a:xfrm>
                                            <a:off x="6804" y="144866"/>
                                            <a:ext cx="719" cy="4"/>
                                          </a:xfrm>
                                          <a:prstGeom prst="line">
                                            <a:avLst/>
                                          </a:prstGeom>
                                          <a:ln w="19050" cap="flat" cmpd="sng">
                                            <a:solidFill>
                                              <a:srgbClr val="000000"/>
                                            </a:solidFill>
                                            <a:prstDash val="solid"/>
                                            <a:headEnd type="none" w="med" len="med"/>
                                            <a:tailEnd type="triangle" w="med" len="med"/>
                                          </a:ln>
                                        </wps:spPr>
                                        <wps:bodyPr upright="1"/>
                                      </wps:wsp>
                                      <wps:wsp>
                                        <wps:cNvPr id="65" name="直线 6"/>
                                        <wps:cNvCnPr>
                                          <a:stCxn id="72" idx="3"/>
                                        </wps:cNvCnPr>
                                        <wps:spPr>
                                          <a:xfrm>
                                            <a:off x="6946" y="146219"/>
                                            <a:ext cx="545" cy="3"/>
                                          </a:xfrm>
                                          <a:prstGeom prst="line">
                                            <a:avLst/>
                                          </a:prstGeom>
                                          <a:ln w="19050" cap="flat" cmpd="sng">
                                            <a:solidFill>
                                              <a:srgbClr val="000000"/>
                                            </a:solidFill>
                                            <a:prstDash val="solid"/>
                                            <a:headEnd type="none" w="med" len="med"/>
                                            <a:tailEnd type="triangle" w="med" len="med"/>
                                          </a:ln>
                                        </wps:spPr>
                                        <wps:bodyPr upright="1"/>
                                      </wps:wsp>
                                      <wps:wsp>
                                        <wps:cNvPr id="66" name="直线 7"/>
                                        <wps:cNvCnPr/>
                                        <wps:spPr>
                                          <a:xfrm>
                                            <a:off x="8258" y="147026"/>
                                            <a:ext cx="630" cy="4"/>
                                          </a:xfrm>
                                          <a:prstGeom prst="line">
                                            <a:avLst/>
                                          </a:prstGeom>
                                          <a:ln w="19050" cap="flat" cmpd="sng">
                                            <a:solidFill>
                                              <a:srgbClr val="000000"/>
                                            </a:solidFill>
                                            <a:prstDash val="solid"/>
                                            <a:headEnd type="none" w="med" len="med"/>
                                            <a:tailEnd type="triangle" w="med" len="med"/>
                                          </a:ln>
                                        </wps:spPr>
                                        <wps:bodyPr upright="1"/>
                                      </wps:wsp>
                                      <wps:wsp>
                                        <wps:cNvPr id="67" name="直线 8"/>
                                        <wps:cNvCnPr/>
                                        <wps:spPr>
                                          <a:xfrm flipV="1">
                                            <a:off x="8273" y="145955"/>
                                            <a:ext cx="516" cy="6"/>
                                          </a:xfrm>
                                          <a:prstGeom prst="line">
                                            <a:avLst/>
                                          </a:prstGeom>
                                          <a:ln w="19050" cap="flat" cmpd="sng">
                                            <a:solidFill>
                                              <a:srgbClr val="000000"/>
                                            </a:solidFill>
                                            <a:prstDash val="solid"/>
                                            <a:headEnd type="none" w="med" len="med"/>
                                            <a:tailEnd type="triangle" w="med" len="med"/>
                                          </a:ln>
                                        </wps:spPr>
                                        <wps:bodyPr upright="1"/>
                                      </wps:wsp>
                                      <wps:wsp>
                                        <wps:cNvPr id="68" name="直线 9"/>
                                        <wps:cNvCnPr/>
                                        <wps:spPr>
                                          <a:xfrm>
                                            <a:off x="8258" y="145016"/>
                                            <a:ext cx="630" cy="4"/>
                                          </a:xfrm>
                                          <a:prstGeom prst="line">
                                            <a:avLst/>
                                          </a:prstGeom>
                                          <a:ln w="19050" cap="flat" cmpd="sng">
                                            <a:solidFill>
                                              <a:srgbClr val="000000"/>
                                            </a:solidFill>
                                            <a:prstDash val="solid"/>
                                            <a:headEnd type="none" w="med" len="med"/>
                                            <a:tailEnd type="triangle" w="med" len="med"/>
                                          </a:ln>
                                        </wps:spPr>
                                        <wps:bodyPr upright="1"/>
                                      </wps:wsp>
                                      <wps:wsp>
                                        <wps:cNvPr id="69" name="矩形 10"/>
                                        <wps:cNvSpPr/>
                                        <wps:spPr>
                                          <a:xfrm>
                                            <a:off x="8773" y="145705"/>
                                            <a:ext cx="1737" cy="516"/>
                                          </a:xfrm>
                                          <a:prstGeom prst="rect">
                                            <a:avLst/>
                                          </a:prstGeom>
                                          <a:noFill/>
                                          <a:ln w="15875" cap="flat" cmpd="sng">
                                            <a:solidFill>
                                              <a:srgbClr val="000000"/>
                                            </a:solidFill>
                                            <a:prstDash val="solid"/>
                                            <a:miter/>
                                            <a:headEnd type="none" w="med" len="med"/>
                                            <a:tailEnd type="none" w="med" len="med"/>
                                          </a:ln>
                                        </wps:spPr>
                                        <wps:txbx>
                                          <w:txbxContent>
                                            <w:p>
                                              <w:pPr>
                                                <w:jc w:val="both"/>
                                                <w:rPr>
                                                  <w:rFonts w:hint="eastAsia" w:asciiTheme="minorEastAsia" w:hAnsiTheme="minorEastAsia" w:eastAsiaTheme="minorEastAsia" w:cstheme="minorEastAsia"/>
                                                  <w:b w:val="0"/>
                                                  <w:bCs w:val="0"/>
                                                  <w:sz w:val="21"/>
                                                  <w:szCs w:val="21"/>
                                                  <w:lang w:val="en-US" w:eastAsia="zh-CN"/>
                                                </w:rPr>
                                              </w:pPr>
                                              <w:r>
                                                <w:rPr>
                                                  <w:rFonts w:hint="default" w:ascii="Times New Roman" w:hAnsi="Times New Roman" w:cs="Times New Roman"/>
                                                  <w:b w:val="0"/>
                                                  <w:bCs w:val="0"/>
                                                  <w:lang w:val="en-US" w:eastAsia="zh-CN"/>
                                                </w:rPr>
                                                <w:t>VOC</w:t>
                                              </w:r>
                                              <w:r>
                                                <w:rPr>
                                                  <w:rFonts w:hint="default" w:ascii="Times New Roman" w:hAnsi="Times New Roman" w:cs="Times New Roman"/>
                                                  <w:b w:val="0"/>
                                                  <w:bCs w:val="0"/>
                                                  <w:lang w:eastAsia="zh-CN"/>
                                                </w:rPr>
                                                <w:t>分解</w:t>
                                              </w:r>
                                              <w:r>
                                                <w:rPr>
                                                  <w:rFonts w:hint="eastAsia" w:ascii="Times New Roman" w:hAnsi="Times New Roman" w:cs="Times New Roman"/>
                                                  <w:b w:val="0"/>
                                                  <w:bCs w:val="0"/>
                                                  <w:lang w:val="en-US" w:eastAsia="zh-CN"/>
                                                </w:rPr>
                                                <w:t>0.045</w:t>
                                              </w:r>
                                            </w:p>
                                          </w:txbxContent>
                                        </wps:txbx>
                                        <wps:bodyPr upright="1"/>
                                      </wps:wsp>
                                      <wps:wsp>
                                        <wps:cNvPr id="70" name="矩形 11"/>
                                        <wps:cNvSpPr/>
                                        <wps:spPr>
                                          <a:xfrm>
                                            <a:off x="2059" y="146191"/>
                                            <a:ext cx="1783" cy="1127"/>
                                          </a:xfrm>
                                          <a:prstGeom prst="rect">
                                            <a:avLst/>
                                          </a:prstGeom>
                                          <a:noFill/>
                                          <a:ln w="15875" cap="flat" cmpd="sng">
                                            <a:solidFill>
                                              <a:srgbClr val="000000"/>
                                            </a:solidFill>
                                            <a:prstDash val="solid"/>
                                            <a:miter/>
                                            <a:headEnd type="none" w="med" len="med"/>
                                            <a:tailEnd type="none" w="med" len="med"/>
                                          </a:ln>
                                        </wps:spPr>
                                        <wps:txbx>
                                          <w:txbxContent>
                                            <w:p>
                                              <w:pPr>
                                                <w:jc w:val="left"/>
                                                <w:rPr>
                                                  <w:rFonts w:hint="default" w:ascii="Times New Roman" w:hAnsi="Times New Roman" w:cs="Times New Roman"/>
                                                  <w:b/>
                                                  <w:bCs/>
                                                  <w:lang w:val="en-US" w:eastAsia="zh-CN"/>
                                                </w:rPr>
                                              </w:pPr>
                                              <w:r>
                                                <w:rPr>
                                                  <w:rFonts w:hint="default" w:ascii="Times New Roman" w:hAnsi="Times New Roman" w:cs="Times New Roman"/>
                                                  <w:b/>
                                                  <w:bCs/>
                                                  <w:lang w:eastAsia="zh-CN"/>
                                                </w:rPr>
                                                <w:t>漆料：</w:t>
                                              </w:r>
                                              <w:r>
                                                <w:rPr>
                                                  <w:rFonts w:hint="eastAsia" w:ascii="Times New Roman" w:hAnsi="Times New Roman" w:cs="Times New Roman"/>
                                                  <w:b/>
                                                  <w:bCs/>
                                                  <w:lang w:val="en-US" w:eastAsia="zh-CN"/>
                                                </w:rPr>
                                                <w:t>1.0</w:t>
                                              </w:r>
                                            </w:p>
                                            <w:p>
                                              <w:pPr>
                                                <w:jc w:val="left"/>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固体</w:t>
                                              </w:r>
                                              <w:r>
                                                <w:rPr>
                                                  <w:rFonts w:hint="eastAsia" w:ascii="Times New Roman" w:hAnsi="Times New Roman" w:cs="Times New Roman"/>
                                                  <w:b w:val="0"/>
                                                  <w:bCs w:val="0"/>
                                                  <w:lang w:val="en-US" w:eastAsia="zh-CN"/>
                                                </w:rPr>
                                                <w:t>份：0.94</w:t>
                                              </w:r>
                                            </w:p>
                                            <w:p>
                                              <w:pPr>
                                                <w:jc w:val="left"/>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VOC</w:t>
                                              </w:r>
                                              <w:r>
                                                <w:rPr>
                                                  <w:rFonts w:hint="default" w:ascii="Times New Roman" w:hAnsi="Times New Roman" w:cs="Times New Roman"/>
                                                  <w:b w:val="0"/>
                                                  <w:bCs w:val="0"/>
                                                  <w:vertAlign w:val="subscript"/>
                                                  <w:lang w:val="en-US" w:eastAsia="zh-CN"/>
                                                </w:rPr>
                                                <w:t>S</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0.06</w:t>
                                              </w:r>
                                            </w:p>
                                            <w:p>
                                              <w:pPr>
                                                <w:pStyle w:val="2"/>
                                                <w:ind w:left="0" w:leftChars="0" w:firstLine="0" w:firstLineChars="0"/>
                                                <w:jc w:val="left"/>
                                                <w:rPr>
                                                  <w:rFonts w:hint="default" w:ascii="Times New Roman" w:hAnsi="Times New Roman" w:cs="Times New Roman" w:eastAsiaTheme="minorEastAsia"/>
                                                  <w:sz w:val="21"/>
                                                  <w:szCs w:val="21"/>
                                                  <w:lang w:val="en-US" w:eastAsia="zh-CN"/>
                                                </w:rPr>
                                              </w:pPr>
                                            </w:p>
                                          </w:txbxContent>
                                        </wps:txbx>
                                        <wps:bodyPr upright="1"/>
                                      </wps:wsp>
                                      <wps:wsp>
                                        <wps:cNvPr id="71" name="矩形 12"/>
                                        <wps:cNvSpPr/>
                                        <wps:spPr>
                                          <a:xfrm>
                                            <a:off x="4861" y="144323"/>
                                            <a:ext cx="1872" cy="1121"/>
                                          </a:xfrm>
                                          <a:prstGeom prst="rect">
                                            <a:avLst/>
                                          </a:prstGeom>
                                          <a:noFill/>
                                          <a:ln w="15875" cap="flat" cmpd="sng">
                                            <a:solidFill>
                                              <a:srgbClr val="000000"/>
                                            </a:solidFill>
                                            <a:prstDash val="solid"/>
                                            <a:miter/>
                                            <a:headEnd type="none" w="med" len="med"/>
                                            <a:tailEnd type="none" w="med" len="med"/>
                                          </a:ln>
                                        </wps:spPr>
                                        <wps:txbx>
                                          <w:txbxContent>
                                            <w:p>
                                              <w:pPr>
                                                <w:jc w:val="left"/>
                                                <w:rPr>
                                                  <w:rFonts w:hint="eastAsia" w:ascii="Times New Roman" w:hAnsi="Times New Roman" w:cs="Times New Roman"/>
                                                  <w:b/>
                                                  <w:bCs/>
                                                  <w:lang w:val="en-US" w:eastAsia="zh-CN"/>
                                                </w:rPr>
                                              </w:pPr>
                                              <w:r>
                                                <w:rPr>
                                                  <w:rFonts w:hint="eastAsia"/>
                                                  <w:b/>
                                                  <w:bCs/>
                                                  <w:lang w:eastAsia="zh-CN"/>
                                                </w:rPr>
                                                <w:t>喷漆废气：</w:t>
                                              </w:r>
                                              <w:r>
                                                <w:rPr>
                                                  <w:rFonts w:hint="eastAsia" w:ascii="Times New Roman" w:hAnsi="Times New Roman" w:cs="Times New Roman"/>
                                                  <w:b/>
                                                  <w:bCs/>
                                                  <w:lang w:val="en-US" w:eastAsia="zh-CN"/>
                                                </w:rPr>
                                                <w:t>0.294</w:t>
                                              </w:r>
                                            </w:p>
                                            <w:p>
                                              <w:pPr>
                                                <w:jc w:val="left"/>
                                                <w:rPr>
                                                  <w:rFonts w:hint="eastAsia" w:ascii="Times New Roman" w:hAnsi="Times New Roman" w:cs="Times New Roman"/>
                                                  <w:lang w:val="en-US" w:eastAsia="zh-CN"/>
                                                </w:rPr>
                                              </w:pPr>
                                              <w:r>
                                                <w:rPr>
                                                  <w:rFonts w:hint="default" w:ascii="Times New Roman" w:hAnsi="Times New Roman" w:cs="Times New Roman"/>
                                                  <w:lang w:val="en-US" w:eastAsia="zh-CN"/>
                                                </w:rPr>
                                                <w:t>颗粒物：</w:t>
                                              </w:r>
                                              <w:r>
                                                <w:rPr>
                                                  <w:rFonts w:hint="eastAsia" w:ascii="Times New Roman" w:hAnsi="Times New Roman" w:cs="Times New Roman"/>
                                                  <w:lang w:val="en-US" w:eastAsia="zh-CN"/>
                                                </w:rPr>
                                                <w:t>0.276</w:t>
                                              </w:r>
                                            </w:p>
                                            <w:p>
                                              <w:pPr>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VOC</w:t>
                                              </w:r>
                                              <w:r>
                                                <w:rPr>
                                                  <w:rFonts w:hint="default" w:ascii="Times New Roman" w:hAnsi="Times New Roman" w:cs="Times New Roman"/>
                                                  <w:vertAlign w:val="subscript"/>
                                                  <w:lang w:val="en-US" w:eastAsia="zh-CN"/>
                                                </w:rPr>
                                                <w:t>S</w:t>
                                              </w:r>
                                              <w:r>
                                                <w:rPr>
                                                  <w:rFonts w:hint="default" w:ascii="Times New Roman" w:hAnsi="Times New Roman" w:cs="Times New Roman"/>
                                                  <w:lang w:val="en-US" w:eastAsia="zh-CN"/>
                                                </w:rPr>
                                                <w:t>：</w:t>
                                              </w:r>
                                              <w:r>
                                                <w:rPr>
                                                  <w:rFonts w:hint="eastAsia" w:ascii="Times New Roman" w:hAnsi="Times New Roman" w:cs="Times New Roman"/>
                                                  <w:lang w:val="en-US" w:eastAsia="zh-CN"/>
                                                </w:rPr>
                                                <w:t>0.018</w:t>
                                              </w:r>
                                            </w:p>
                                          </w:txbxContent>
                                        </wps:txbx>
                                        <wps:bodyPr upright="1"/>
                                      </wps:wsp>
                                      <wps:wsp>
                                        <wps:cNvPr id="72" name="矩形 13"/>
                                        <wps:cNvSpPr/>
                                        <wps:spPr>
                                          <a:xfrm>
                                            <a:off x="4909" y="145841"/>
                                            <a:ext cx="2037" cy="756"/>
                                          </a:xfrm>
                                          <a:prstGeom prst="rect">
                                            <a:avLst/>
                                          </a:prstGeom>
                                          <a:noFill/>
                                          <a:ln w="15875" cap="flat" cmpd="sng">
                                            <a:solidFill>
                                              <a:srgbClr val="000000"/>
                                            </a:solidFill>
                                            <a:prstDash val="solid"/>
                                            <a:miter/>
                                            <a:headEnd type="none" w="med" len="med"/>
                                            <a:tailEnd type="none" w="med" len="med"/>
                                          </a:ln>
                                        </wps:spPr>
                                        <wps:txbx>
                                          <w:txbxContent>
                                            <w:p>
                                              <w:pPr>
                                                <w:jc w:val="left"/>
                                                <w:rPr>
                                                  <w:rFonts w:hint="default" w:ascii="Times New Roman" w:hAnsi="Times New Roman" w:cs="Times New Roman"/>
                                                  <w:b/>
                                                  <w:bCs/>
                                                  <w:lang w:val="en-US" w:eastAsia="zh-CN"/>
                                                </w:rPr>
                                              </w:pPr>
                                              <w:r>
                                                <w:rPr>
                                                  <w:rFonts w:hint="default" w:ascii="Times New Roman" w:hAnsi="Times New Roman" w:cs="Times New Roman"/>
                                                  <w:b/>
                                                  <w:bCs/>
                                                  <w:lang w:val="en-US" w:eastAsia="zh-CN"/>
                                                </w:rPr>
                                                <w:t>烘干废气</w:t>
                                              </w:r>
                                              <w:r>
                                                <w:rPr>
                                                  <w:rFonts w:hint="eastAsia" w:ascii="Times New Roman" w:hAnsi="Times New Roman" w:cs="Times New Roman"/>
                                                  <w:b/>
                                                  <w:bCs/>
                                                  <w:lang w:val="en-US" w:eastAsia="zh-CN"/>
                                                </w:rPr>
                                                <w:t>：0.032</w:t>
                                              </w:r>
                                            </w:p>
                                            <w:p>
                                              <w:pPr>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VOC</w:t>
                                              </w:r>
                                              <w:r>
                                                <w:rPr>
                                                  <w:rFonts w:hint="default" w:ascii="Times New Roman" w:hAnsi="Times New Roman" w:cs="Times New Roman"/>
                                                  <w:vertAlign w:val="subscript"/>
                                                  <w:lang w:val="en-US" w:eastAsia="zh-CN"/>
                                                </w:rPr>
                                                <w:t>S</w:t>
                                              </w:r>
                                              <w:r>
                                                <w:rPr>
                                                  <w:rFonts w:hint="default" w:ascii="Times New Roman" w:hAnsi="Times New Roman" w:cs="Times New Roman"/>
                                                  <w:lang w:val="en-US" w:eastAsia="zh-CN"/>
                                                </w:rPr>
                                                <w:t>：</w:t>
                                              </w:r>
                                              <w:r>
                                                <w:rPr>
                                                  <w:rFonts w:hint="eastAsia" w:ascii="Times New Roman" w:hAnsi="Times New Roman" w:cs="Times New Roman"/>
                                                  <w:lang w:val="en-US" w:eastAsia="zh-CN"/>
                                                </w:rPr>
                                                <w:t>0.032</w:t>
                                              </w:r>
                                            </w:p>
                                          </w:txbxContent>
                                        </wps:txbx>
                                        <wps:bodyPr upright="1"/>
                                      </wps:wsp>
                                      <wps:wsp>
                                        <wps:cNvPr id="73" name="矩形 14"/>
                                        <wps:cNvSpPr/>
                                        <wps:spPr>
                                          <a:xfrm>
                                            <a:off x="4887" y="147160"/>
                                            <a:ext cx="2008" cy="509"/>
                                          </a:xfrm>
                                          <a:prstGeom prst="rect">
                                            <a:avLst/>
                                          </a:prstGeom>
                                          <a:noFill/>
                                          <a:ln w="15875" cap="flat" cmpd="sng">
                                            <a:solidFill>
                                              <a:srgbClr val="000000"/>
                                            </a:solidFill>
                                            <a:prstDash val="solid"/>
                                            <a:miter/>
                                            <a:headEnd type="none" w="med" len="med"/>
                                            <a:tailEnd type="none" w="med" len="med"/>
                                          </a:ln>
                                        </wps:spPr>
                                        <wps:txbx>
                                          <w:txbxContent>
                                            <w:p>
                                              <w:pPr>
                                                <w:jc w:val="distribute"/>
                                              </w:pPr>
                                              <w:r>
                                                <w:rPr>
                                                  <w:rFonts w:hint="eastAsia"/>
                                                  <w:spacing w:val="-20"/>
                                                  <w:lang w:eastAsia="zh-CN"/>
                                                </w:rPr>
                                                <w:t>工件附着</w:t>
                                              </w:r>
                                              <w:r>
                                                <w:rPr>
                                                  <w:rFonts w:hint="eastAsia"/>
                                                  <w:spacing w:val="-20"/>
                                                  <w:lang w:val="en-US" w:eastAsia="zh-CN"/>
                                                </w:rPr>
                                                <w:t>(</w:t>
                                              </w:r>
                                              <w:r>
                                                <w:rPr>
                                                  <w:rFonts w:hint="eastAsia"/>
                                                  <w:spacing w:val="-20"/>
                                                  <w:lang w:eastAsia="zh-CN"/>
                                                </w:rPr>
                                                <w:t>固体份</w:t>
                                              </w:r>
                                              <w:r>
                                                <w:rPr>
                                                  <w:rFonts w:hint="eastAsia"/>
                                                  <w:spacing w:val="-20"/>
                                                  <w:lang w:val="en-US" w:eastAsia="zh-CN"/>
                                                </w:rPr>
                                                <w:t>)</w:t>
                                              </w:r>
                                            </w:p>
                                          </w:txbxContent>
                                        </wps:txbx>
                                        <wps:bodyPr upright="1"/>
                                      </wps:wsp>
                                      <wps:wsp>
                                        <wps:cNvPr id="74" name="矩形 15"/>
                                        <wps:cNvSpPr/>
                                        <wps:spPr>
                                          <a:xfrm>
                                            <a:off x="4858" y="148318"/>
                                            <a:ext cx="3535" cy="799"/>
                                          </a:xfrm>
                                          <a:prstGeom prst="rect">
                                            <a:avLst/>
                                          </a:prstGeom>
                                          <a:noFill/>
                                          <a:ln w="15875" cap="flat" cmpd="sng">
                                            <a:solidFill>
                                              <a:srgbClr val="000000"/>
                                            </a:solidFill>
                                            <a:prstDash val="solid"/>
                                            <a:miter/>
                                            <a:headEnd type="none" w="med" len="med"/>
                                            <a:tailEnd type="none" w="med" len="med"/>
                                          </a:ln>
                                        </wps:spPr>
                                        <wps:txbx>
                                          <w:txbxContent>
                                            <w:p>
                                              <w:pPr>
                                                <w:jc w:val="center"/>
                                                <w:rPr>
                                                  <w:rFonts w:hint="default" w:ascii="Times New Roman" w:hAnsi="Times New Roman" w:cs="Times New Roman"/>
                                                  <w:b/>
                                                  <w:bCs/>
                                                  <w:lang w:val="en-US" w:eastAsia="zh-CN"/>
                                                </w:rPr>
                                              </w:pPr>
                                              <w:r>
                                                <w:rPr>
                                                  <w:rFonts w:hint="default" w:ascii="Times New Roman" w:hAnsi="Times New Roman" w:cs="Times New Roman"/>
                                                  <w:b/>
                                                  <w:bCs/>
                                                  <w:lang w:eastAsia="zh-CN"/>
                                                </w:rPr>
                                                <w:t>无组织排放废气：</w:t>
                                              </w:r>
                                              <w:r>
                                                <w:rPr>
                                                  <w:rFonts w:hint="eastAsia" w:ascii="Times New Roman" w:hAnsi="Times New Roman" w:cs="Times New Roman"/>
                                                  <w:b/>
                                                  <w:bCs/>
                                                  <w:lang w:val="en-US" w:eastAsia="zh-CN"/>
                                                </w:rPr>
                                                <w:t>0.016</w:t>
                                              </w:r>
                                            </w:p>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（颗粒物：</w:t>
                                              </w:r>
                                              <w:r>
                                                <w:rPr>
                                                  <w:rFonts w:hint="eastAsia" w:ascii="Times New Roman" w:hAnsi="Times New Roman" w:cs="Times New Roman"/>
                                                  <w:b w:val="0"/>
                                                  <w:bCs w:val="0"/>
                                                  <w:lang w:val="en-US" w:eastAsia="zh-CN"/>
                                                </w:rPr>
                                                <w:t>0.006</w:t>
                                              </w:r>
                                              <w:r>
                                                <w:rPr>
                                                  <w:rFonts w:hint="default" w:ascii="Times New Roman" w:hAnsi="Times New Roman" w:cs="Times New Roman"/>
                                                  <w:b w:val="0"/>
                                                  <w:bCs w:val="0"/>
                                                  <w:lang w:val="en-US" w:eastAsia="zh-CN"/>
                                                </w:rPr>
                                                <w:t>、VOC</w:t>
                                              </w:r>
                                              <w:r>
                                                <w:rPr>
                                                  <w:rFonts w:hint="default" w:ascii="Times New Roman" w:hAnsi="Times New Roman" w:cs="Times New Roman"/>
                                                  <w:b w:val="0"/>
                                                  <w:bCs w:val="0"/>
                                                  <w:vertAlign w:val="subscript"/>
                                                  <w:lang w:val="en-US" w:eastAsia="zh-CN"/>
                                                </w:rPr>
                                                <w:t>S</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0.01</w:t>
                                              </w:r>
                                              <w:r>
                                                <w:rPr>
                                                  <w:rFonts w:hint="default" w:ascii="Times New Roman" w:hAnsi="Times New Roman" w:cs="Times New Roman"/>
                                                  <w:b w:val="0"/>
                                                  <w:bCs w:val="0"/>
                                                  <w:lang w:val="en-US" w:eastAsia="zh-CN"/>
                                                </w:rPr>
                                                <w:t>）</w:t>
                                              </w:r>
                                            </w:p>
                                            <w:p>
                                              <w:pPr>
                                                <w:jc w:val="center"/>
                                                <w:rPr>
                                                  <w:rFonts w:hint="eastAsia"/>
                                                  <w:b/>
                                                  <w:bCs/>
                                                  <w:lang w:val="en-US" w:eastAsia="zh-CN"/>
                                                </w:rPr>
                                              </w:pPr>
                                            </w:p>
                                            <w:p>
                                              <w:pPr>
                                                <w:rPr>
                                                  <w:rFonts w:hint="eastAsia"/>
                                                  <w:lang w:val="en-US" w:eastAsia="zh-CN"/>
                                                </w:rPr>
                                              </w:pPr>
                                            </w:p>
                                          </w:txbxContent>
                                        </wps:txbx>
                                        <wps:bodyPr upright="1"/>
                                      </wps:wsp>
                                      <wps:wsp>
                                        <wps:cNvPr id="75" name="直线 16"/>
                                        <wps:cNvCnPr/>
                                        <wps:spPr>
                                          <a:xfrm>
                                            <a:off x="4160" y="144887"/>
                                            <a:ext cx="14" cy="3859"/>
                                          </a:xfrm>
                                          <a:prstGeom prst="line">
                                            <a:avLst/>
                                          </a:prstGeom>
                                          <a:ln w="19050" cap="flat" cmpd="sng">
                                            <a:solidFill>
                                              <a:srgbClr val="000000"/>
                                            </a:solidFill>
                                            <a:prstDash val="solid"/>
                                            <a:headEnd type="none" w="med" len="med"/>
                                            <a:tailEnd type="none" w="med" len="med"/>
                                          </a:ln>
                                        </wps:spPr>
                                        <wps:bodyPr upright="1"/>
                                      </wps:wsp>
                                      <wps:wsp>
                                        <wps:cNvPr id="76" name="文本框 24"/>
                                        <wps:cNvSpPr txBox="1"/>
                                        <wps:spPr>
                                          <a:xfrm>
                                            <a:off x="3911" y="147024"/>
                                            <a:ext cx="1183" cy="495"/>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0.658</w:t>
                                              </w:r>
                                            </w:p>
                                          </w:txbxContent>
                                        </wps:txbx>
                                        <wps:bodyPr upright="1"/>
                                      </wps:wsp>
                                      <wps:wsp>
                                        <wps:cNvPr id="77" name="文本框 24"/>
                                        <wps:cNvSpPr txBox="1"/>
                                        <wps:spPr>
                                          <a:xfrm>
                                            <a:off x="4016" y="145854"/>
                                            <a:ext cx="1017" cy="495"/>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0.032</w:t>
                                              </w:r>
                                            </w:p>
                                          </w:txbxContent>
                                        </wps:txbx>
                                        <wps:bodyPr upright="1"/>
                                      </wps:wsp>
                                      <wps:wsp>
                                        <wps:cNvPr id="78" name="文本框 24"/>
                                        <wps:cNvSpPr txBox="1"/>
                                        <wps:spPr>
                                          <a:xfrm>
                                            <a:off x="4108" y="144549"/>
                                            <a:ext cx="866" cy="495"/>
                                          </a:xfrm>
                                          <a:prstGeom prst="rect">
                                            <a:avLst/>
                                          </a:prstGeom>
                                          <a:noFill/>
                                          <a:ln w="9525">
                                            <a:noFill/>
                                          </a:ln>
                                        </wps:spPr>
                                        <wps:txb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0.294</w:t>
                                              </w:r>
                                            </w:p>
                                          </w:txbxContent>
                                        </wps:txbx>
                                        <wps:bodyPr upright="1"/>
                                      </wps:wsp>
                                      <wps:wsp>
                                        <wps:cNvPr id="79" name="直线 20"/>
                                        <wps:cNvCnPr/>
                                        <wps:spPr>
                                          <a:xfrm flipH="1">
                                            <a:off x="7491" y="144857"/>
                                            <a:ext cx="14" cy="1343"/>
                                          </a:xfrm>
                                          <a:prstGeom prst="line">
                                            <a:avLst/>
                                          </a:prstGeom>
                                          <a:ln w="19050" cap="flat" cmpd="sng">
                                            <a:solidFill>
                                              <a:srgbClr val="000000"/>
                                            </a:solidFill>
                                            <a:prstDash val="solid"/>
                                            <a:headEnd type="none" w="med" len="med"/>
                                            <a:tailEnd type="none" w="med" len="med"/>
                                          </a:ln>
                                        </wps:spPr>
                                        <wps:bodyPr upright="1"/>
                                      </wps:wsp>
                                      <wps:wsp>
                                        <wps:cNvPr id="80" name="直线 21"/>
                                        <wps:cNvCnPr/>
                                        <wps:spPr>
                                          <a:xfrm>
                                            <a:off x="8240" y="144168"/>
                                            <a:ext cx="15" cy="2868"/>
                                          </a:xfrm>
                                          <a:prstGeom prst="line">
                                            <a:avLst/>
                                          </a:prstGeom>
                                          <a:ln w="19050" cap="flat" cmpd="sng">
                                            <a:solidFill>
                                              <a:srgbClr val="000000"/>
                                            </a:solidFill>
                                            <a:prstDash val="solid"/>
                                            <a:headEnd type="none" w="med" len="med"/>
                                            <a:tailEnd type="none" w="med" len="med"/>
                                          </a:ln>
                                        </wps:spPr>
                                        <wps:bodyPr upright="1"/>
                                      </wps:wsp>
                                      <wps:wsp>
                                        <wps:cNvPr id="81" name="矩形 22"/>
                                        <wps:cNvSpPr/>
                                        <wps:spPr>
                                          <a:xfrm>
                                            <a:off x="8856" y="143736"/>
                                            <a:ext cx="1468" cy="766"/>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eastAsia="zh-CN"/>
                                                </w:rPr>
                                                <w:t>形成漆渣：</w:t>
                                              </w:r>
                                              <w:r>
                                                <w:rPr>
                                                  <w:rFonts w:hint="eastAsia" w:ascii="Times New Roman" w:hAnsi="Times New Roman" w:cs="Times New Roman"/>
                                                  <w:lang w:val="en-US" w:eastAsia="zh-CN"/>
                                                </w:rPr>
                                                <w:t>0.270</w:t>
                                              </w:r>
                                            </w:p>
                                          </w:txbxContent>
                                        </wps:txbx>
                                        <wps:bodyPr upright="1"/>
                                      </wps:wsp>
                                      <wps:wsp>
                                        <wps:cNvPr id="82" name="直线 23"/>
                                        <wps:cNvCnPr/>
                                        <wps:spPr>
                                          <a:xfrm>
                                            <a:off x="8228" y="144161"/>
                                            <a:ext cx="630" cy="4"/>
                                          </a:xfrm>
                                          <a:prstGeom prst="line">
                                            <a:avLst/>
                                          </a:prstGeom>
                                          <a:ln w="19050" cap="flat" cmpd="sng">
                                            <a:solidFill>
                                              <a:srgbClr val="000000"/>
                                            </a:solidFill>
                                            <a:prstDash val="solid"/>
                                            <a:headEnd type="none" w="med" len="med"/>
                                            <a:tailEnd type="triangle" w="med" len="med"/>
                                          </a:ln>
                                        </wps:spPr>
                                        <wps:bodyPr upright="1"/>
                                      </wps:wsp>
                                      <wps:wsp>
                                        <wps:cNvPr id="83" name="文本框 24"/>
                                        <wps:cNvSpPr txBox="1"/>
                                        <wps:spPr>
                                          <a:xfrm>
                                            <a:off x="7421" y="145269"/>
                                            <a:ext cx="927" cy="495"/>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0.326</w:t>
                                              </w:r>
                                            </w:p>
                                          </w:txbxContent>
                                        </wps:txbx>
                                        <wps:bodyPr upright="1"/>
                                      </wps:wsp>
                                    </wpg:grpSp>
                                  </wpg:grpSp>
                                  <wps:wsp>
                                    <wps:cNvPr id="87" name="直线 4"/>
                                    <wps:cNvCnPr/>
                                    <wps:spPr>
                                      <a:xfrm>
                                        <a:off x="4693" y="160374"/>
                                        <a:ext cx="689" cy="4"/>
                                      </a:xfrm>
                                      <a:prstGeom prst="line">
                                        <a:avLst/>
                                      </a:prstGeom>
                                      <a:ln w="19050" cap="flat" cmpd="sng">
                                        <a:solidFill>
                                          <a:srgbClr val="000000"/>
                                        </a:solidFill>
                                        <a:prstDash val="solid"/>
                                        <a:headEnd type="none" w="med" len="med"/>
                                        <a:tailEnd type="triangle" w="med" len="med"/>
                                      </a:ln>
                                    </wps:spPr>
                                    <wps:bodyPr upright="1"/>
                                  </wps:wsp>
                                </wpg:grpSp>
                              </wpg:grpSp>
                              <wps:wsp>
                                <wps:cNvPr id="88" name="直线 4"/>
                                <wps:cNvCnPr/>
                                <wps:spPr>
                                  <a:xfrm>
                                    <a:off x="7578" y="161124"/>
                                    <a:ext cx="689" cy="4"/>
                                  </a:xfrm>
                                  <a:prstGeom prst="line">
                                    <a:avLst/>
                                  </a:prstGeom>
                                  <a:ln w="19050" cap="flat" cmpd="sng">
                                    <a:solidFill>
                                      <a:srgbClr val="000000"/>
                                    </a:solidFill>
                                    <a:prstDash val="solid"/>
                                    <a:headEnd type="none" w="med" len="med"/>
                                    <a:tailEnd type="triangle" w="med" len="med"/>
                                  </a:ln>
                                </wps:spPr>
                                <wps:bodyPr upright="1"/>
                              </wps:wsp>
                            </wpg:grpSp>
                            <wps:wsp>
                              <wps:cNvPr id="91" name="矩形 25"/>
                              <wps:cNvSpPr/>
                              <wps:spPr>
                                <a:xfrm>
                                  <a:off x="8837" y="162104"/>
                                  <a:ext cx="1769" cy="828"/>
                                </a:xfrm>
                                <a:prstGeom prst="rect">
                                  <a:avLst/>
                                </a:prstGeom>
                                <a:noFill/>
                                <a:ln w="15875">
                                  <a:noFill/>
                                </a:ln>
                              </wps:spPr>
                              <wps:txbx>
                                <w:txbxContent>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b/>
                                        <w:bCs/>
                                        <w:lang w:val="en-US" w:eastAsia="zh-CN"/>
                                      </w:rPr>
                                      <w:t>VOCs排放</w:t>
                                    </w:r>
                                    <w:r>
                                      <w:rPr>
                                        <w:rFonts w:hint="default" w:ascii="Times New Roman" w:hAnsi="Times New Roman" w:cs="Times New Roman"/>
                                        <w:b/>
                                        <w:bCs/>
                                        <w:lang w:eastAsia="zh-CN"/>
                                      </w:rPr>
                                      <w:t>：</w:t>
                                    </w:r>
                                    <w:r>
                                      <w:rPr>
                                        <w:rFonts w:hint="eastAsia" w:ascii="Times New Roman" w:hAnsi="Times New Roman" w:cs="Times New Roman"/>
                                        <w:b/>
                                        <w:bCs/>
                                        <w:lang w:val="en-US" w:eastAsia="zh-CN"/>
                                      </w:rPr>
                                      <w:t>0.0050</w:t>
                                    </w:r>
                                  </w:p>
                                  <w:p>
                                    <w:pPr>
                                      <w:pStyle w:val="2"/>
                                      <w:rPr>
                                        <w:rFonts w:hint="eastAsia" w:asciiTheme="minorEastAsia" w:hAnsiTheme="minorEastAsia" w:eastAsiaTheme="minorEastAsia" w:cstheme="minorEastAsia"/>
                                        <w:sz w:val="21"/>
                                        <w:szCs w:val="21"/>
                                        <w:lang w:val="en-US" w:eastAsia="zh-CN"/>
                                      </w:rPr>
                                    </w:pPr>
                                  </w:p>
                                </w:txbxContent>
                              </wps:txbx>
                              <wps:bodyPr upright="1"/>
                            </wps:wsp>
                          </wpg:wgp>
                        </a:graphicData>
                      </a:graphic>
                    </wp:anchor>
                  </w:drawing>
                </mc:Choice>
                <mc:Fallback>
                  <w:pict>
                    <v:group id="_x0000_s1026" o:spid="_x0000_s1026" o:spt="203" style="position:absolute;left:0pt;margin-left:17.55pt;margin-top:1.45pt;height:269.05pt;width:424.85pt;z-index:252001280;mso-width-relative:page;mso-height-relative:page;" coordorigin="2109,159212" coordsize="8497,5381" o:gfxdata="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">
                      <o:lock v:ext="edit" aspectratio="f"/>
                      <v:group id="_x0000_s1026" o:spid="_x0000_s1026" o:spt="203" style="position:absolute;left:2109;top:159212;height:5381;width:8451;" coordorigin="2109,159212" coordsize="8451,5381"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109;top:159212;height:5381;width:8451;" coordorigin="2109,159212" coordsize="8451,5381"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line id="直线 4" o:spid="_x0000_s1026" o:spt="20" style="position:absolute;left:4218;top:161724;height:4;width:689;" filled="f" stroked="t" coordsize="21600,21600" o:gfxdata="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AWd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group id="_x0000_s1026" o:spid="_x0000_s1026" o:spt="203" style="position:absolute;left:2109;top:159212;height:5381;width:8451;" coordorigin="2584,159212" coordsize="8451,538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584;top:159212;height:5381;width:8451;" coordorigin="2109,156152" coordsize="8451,5381"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矩形 25" o:spid="_x0000_s1026" o:spt="1" style="position:absolute;left:8927;top:157049;height:769;width:1559;" filled="f" stroked="f" coordsize="21600,21600" o:gfxdata="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TRK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jc w:val="center"/>
                                        <w:rPr>
                                          <w:rFonts w:hint="eastAsia"/>
                                          <w:b w:val="0"/>
                                          <w:bCs w:val="0"/>
                                          <w:lang w:val="en-US" w:eastAsia="zh-CN"/>
                                        </w:rPr>
                                      </w:pPr>
                                      <w:r>
                                        <w:rPr>
                                          <w:rFonts w:hint="eastAsia"/>
                                          <w:b/>
                                          <w:bCs/>
                                          <w:lang w:val="en-US" w:eastAsia="zh-CN"/>
                                        </w:rPr>
                                        <w:t>颗粒物排放</w:t>
                                      </w:r>
                                      <w:r>
                                        <w:rPr>
                                          <w:rFonts w:hint="eastAsia"/>
                                          <w:b/>
                                          <w:bCs/>
                                          <w:lang w:eastAsia="zh-CN"/>
                                        </w:rPr>
                                        <w:t>：</w:t>
                                      </w:r>
                                      <w:r>
                                        <w:rPr>
                                          <w:rFonts w:hint="eastAsia" w:ascii="Times New Roman" w:hAnsi="Times New Roman" w:cs="Times New Roman"/>
                                          <w:b/>
                                          <w:bCs/>
                                          <w:lang w:val="en-US" w:eastAsia="zh-CN"/>
                                        </w:rPr>
                                        <w:t>0.006</w:t>
                                      </w:r>
                                    </w:p>
                                  </w:txbxContent>
                                </v:textbox>
                              </v:rect>
                              <v:group id="组合 2" o:spid="_x0000_s1026" o:spt="203" style="position:absolute;left:2109;top:156152;height:5381;width:8451;" coordorigin="2059,143736" coordsize="8451,5381"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line id="直线 3" o:spid="_x0000_s1026" o:spt="20" style="position:absolute;left:3855;top:146766;height:4;width:329;" filled="f" stroked="t" coordsize="21600,21600" o:gfxdata="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o+7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直线 4" o:spid="_x0000_s1026" o:spt="20" style="position:absolute;left:4168;top:148738;height:4;width:689;" filled="f" stroked="t" coordsize="21600,21600" o:gfxdata="UEsDBAoAAAAAAIdO4kAAAAAAAAAAAAAAAAAEAAAAZHJzL1BLAwQUAAAACACHTuJA5LnNYLwAAADb&#10;AAAADwAAAGRycy9kb3ducmV2LnhtbEWPQWvCQBSE74L/YXmCN92Ygk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5zWC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5" o:spid="_x0000_s1026" o:spt="20" style="position:absolute;left:6804;top:144866;height:4;width:719;" filled="f" stroked="t" coordsize="21600,21600" o:gfxdata="UEsDBAoAAAAAAIdO4kAAAAAAAAAAAAAAAAAEAAAAZHJzL1BLAwQUAAAACACHTuJAa1BVFLwAAADb&#10;AAAADwAAAGRycy9kb3ducmV2LnhtbEWPQWvCQBSE74L/YXmCN90Yik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QVRS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6" o:spid="_x0000_s1026" o:spt="20" style="position:absolute;left:6946;top:146219;height:3;width:545;"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7" o:spid="_x0000_s1026" o:spt="20" style="position:absolute;left:8258;top:147026;height:4;width:630;" filled="f" stroked="t" coordsize="21600,21600" o:gfxdata="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5u+L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直线 8" o:spid="_x0000_s1026" o:spt="20" style="position:absolute;left:8273;top:145955;flip:y;height:6;width:516;" filled="f" stroked="t" coordsize="21600,21600" o:gfxdata="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02p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直线 9" o:spid="_x0000_s1026" o:spt="20" style="position:absolute;left:8258;top:145016;height:4;width:630;" filled="f" stroked="t" coordsize="21600,21600" o:gfxdata="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h1fEbUAAADbAAAADwAA&#10;AAAAAAABACAAAAAiAAAAZHJzL2Rvd25yZXYueG1sUEsBAhQAFAAAAAgAh07iQDMvBZ47AAAAOQAA&#10;ABAAAAAAAAAAAQAgAAAABAEAAGRycy9zaGFwZXhtbC54bWxQSwUGAAAAAAYABgBbAQAArgMAAAAA&#10;">
                                  <v:fill on="f" focussize="0,0"/>
                                  <v:stroke weight="1.5pt" color="#000000" joinstyle="round" endarrow="block"/>
                                  <v:imagedata o:title=""/>
                                  <o:lock v:ext="edit" aspectratio="f"/>
                                </v:line>
                                <v:rect id="矩形 10" o:spid="_x0000_s1026" o:spt="1" style="position:absolute;left:8773;top:145705;height:516;width:1737;" filled="f" stroked="t" coordsize="21600,21600" o:gfxdata="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lzHW5AAAA2wAA&#10;AA8AAAAAAAAAAQAgAAAAIgAAAGRycy9kb3ducmV2LnhtbFBLAQIUABQAAAAIAIdO4kAzLwWeOwAA&#10;ADkAAAAQAAAAAAAAAAEAIAAAAAgBAABkcnMvc2hhcGV4bWwueG1sUEsFBgAAAAAGAAYAWwEAALID&#10;AAAAAA==&#10;">
                                  <v:fill on="f" focussize="0,0"/>
                                  <v:stroke weight="1.25pt" color="#000000" joinstyle="miter"/>
                                  <v:imagedata o:title=""/>
                                  <o:lock v:ext="edit" aspectratio="f"/>
                                  <v:textbox>
                                    <w:txbxContent>
                                      <w:p>
                                        <w:pPr>
                                          <w:jc w:val="both"/>
                                          <w:rPr>
                                            <w:rFonts w:hint="eastAsia" w:asciiTheme="minorEastAsia" w:hAnsiTheme="minorEastAsia" w:eastAsiaTheme="minorEastAsia" w:cstheme="minorEastAsia"/>
                                            <w:b w:val="0"/>
                                            <w:bCs w:val="0"/>
                                            <w:sz w:val="21"/>
                                            <w:szCs w:val="21"/>
                                            <w:lang w:val="en-US" w:eastAsia="zh-CN"/>
                                          </w:rPr>
                                        </w:pPr>
                                        <w:r>
                                          <w:rPr>
                                            <w:rFonts w:hint="default" w:ascii="Times New Roman" w:hAnsi="Times New Roman" w:cs="Times New Roman"/>
                                            <w:b w:val="0"/>
                                            <w:bCs w:val="0"/>
                                            <w:lang w:val="en-US" w:eastAsia="zh-CN"/>
                                          </w:rPr>
                                          <w:t>VOC</w:t>
                                        </w:r>
                                        <w:r>
                                          <w:rPr>
                                            <w:rFonts w:hint="default" w:ascii="Times New Roman" w:hAnsi="Times New Roman" w:cs="Times New Roman"/>
                                            <w:b w:val="0"/>
                                            <w:bCs w:val="0"/>
                                            <w:lang w:eastAsia="zh-CN"/>
                                          </w:rPr>
                                          <w:t>分解</w:t>
                                        </w:r>
                                        <w:r>
                                          <w:rPr>
                                            <w:rFonts w:hint="eastAsia" w:ascii="Times New Roman" w:hAnsi="Times New Roman" w:cs="Times New Roman"/>
                                            <w:b w:val="0"/>
                                            <w:bCs w:val="0"/>
                                            <w:lang w:val="en-US" w:eastAsia="zh-CN"/>
                                          </w:rPr>
                                          <w:t>0.045</w:t>
                                        </w:r>
                                      </w:p>
                                    </w:txbxContent>
                                  </v:textbox>
                                </v:rect>
                                <v:rect id="矩形 11" o:spid="_x0000_s1026" o:spt="1" style="position:absolute;left:2059;top:146191;height:1127;width:1783;" filled="f" stroked="t" coordsize="21600,21600" o:gfxdata="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TG8zW2AAAA2wAAAA8A&#10;AAAAAAAAAQAgAAAAIgAAAGRycy9kb3ducmV2LnhtbFBLAQIUABQAAAAIAIdO4kAzLwWeOwAAADkA&#10;AAAQAAAAAAAAAAEAIAAAAAUBAABkcnMvc2hhcGV4bWwueG1sUEsFBgAAAAAGAAYAWwEAAK8DAAAA&#10;AA==&#10;">
                                  <v:fill on="f" focussize="0,0"/>
                                  <v:stroke weight="1.25pt" color="#000000" joinstyle="miter"/>
                                  <v:imagedata o:title=""/>
                                  <o:lock v:ext="edit" aspectratio="f"/>
                                  <v:textbox>
                                    <w:txbxContent>
                                      <w:p>
                                        <w:pPr>
                                          <w:jc w:val="left"/>
                                          <w:rPr>
                                            <w:rFonts w:hint="default" w:ascii="Times New Roman" w:hAnsi="Times New Roman" w:cs="Times New Roman"/>
                                            <w:b/>
                                            <w:bCs/>
                                            <w:lang w:val="en-US" w:eastAsia="zh-CN"/>
                                          </w:rPr>
                                        </w:pPr>
                                        <w:r>
                                          <w:rPr>
                                            <w:rFonts w:hint="default" w:ascii="Times New Roman" w:hAnsi="Times New Roman" w:cs="Times New Roman"/>
                                            <w:b/>
                                            <w:bCs/>
                                            <w:lang w:eastAsia="zh-CN"/>
                                          </w:rPr>
                                          <w:t>漆料：</w:t>
                                        </w:r>
                                        <w:r>
                                          <w:rPr>
                                            <w:rFonts w:hint="eastAsia" w:ascii="Times New Roman" w:hAnsi="Times New Roman" w:cs="Times New Roman"/>
                                            <w:b/>
                                            <w:bCs/>
                                            <w:lang w:val="en-US" w:eastAsia="zh-CN"/>
                                          </w:rPr>
                                          <w:t>1.0</w:t>
                                        </w:r>
                                      </w:p>
                                      <w:p>
                                        <w:pPr>
                                          <w:jc w:val="left"/>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固体</w:t>
                                        </w:r>
                                        <w:r>
                                          <w:rPr>
                                            <w:rFonts w:hint="eastAsia" w:ascii="Times New Roman" w:hAnsi="Times New Roman" w:cs="Times New Roman"/>
                                            <w:b w:val="0"/>
                                            <w:bCs w:val="0"/>
                                            <w:lang w:val="en-US" w:eastAsia="zh-CN"/>
                                          </w:rPr>
                                          <w:t>份：0.94</w:t>
                                        </w:r>
                                      </w:p>
                                      <w:p>
                                        <w:pPr>
                                          <w:jc w:val="left"/>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VOC</w:t>
                                        </w:r>
                                        <w:r>
                                          <w:rPr>
                                            <w:rFonts w:hint="default" w:ascii="Times New Roman" w:hAnsi="Times New Roman" w:cs="Times New Roman"/>
                                            <w:b w:val="0"/>
                                            <w:bCs w:val="0"/>
                                            <w:vertAlign w:val="subscript"/>
                                            <w:lang w:val="en-US" w:eastAsia="zh-CN"/>
                                          </w:rPr>
                                          <w:t>S</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0.06</w:t>
                                        </w:r>
                                      </w:p>
                                      <w:p>
                                        <w:pPr>
                                          <w:pStyle w:val="2"/>
                                          <w:ind w:left="0" w:leftChars="0" w:firstLine="0" w:firstLineChars="0"/>
                                          <w:jc w:val="left"/>
                                          <w:rPr>
                                            <w:rFonts w:hint="default" w:ascii="Times New Roman" w:hAnsi="Times New Roman" w:cs="Times New Roman" w:eastAsiaTheme="minorEastAsia"/>
                                            <w:sz w:val="21"/>
                                            <w:szCs w:val="21"/>
                                            <w:lang w:val="en-US" w:eastAsia="zh-CN"/>
                                          </w:rPr>
                                        </w:pPr>
                                      </w:p>
                                    </w:txbxContent>
                                  </v:textbox>
                                </v:rect>
                                <v:rect id="矩形 12" o:spid="_x0000_s1026" o:spt="1" style="position:absolute;left:4861;top:144323;height:1121;width:1872;" filled="f" stroked="t" coordsize="21600,21600" o:gfxdata="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KVq68AAAA&#10;2wAAAA8AAAAAAAAAAQAgAAAAIgAAAGRycy9kb3ducmV2LnhtbFBLAQIUABQAAAAIAIdO4kAzLwWe&#10;OwAAADkAAAAQAAAAAAAAAAEAIAAAAAsBAABkcnMvc2hhcGV4bWwueG1sUEsFBgAAAAAGAAYAWwEA&#10;ALUDAAAAAA==&#10;">
                                  <v:fill on="f" focussize="0,0"/>
                                  <v:stroke weight="1.25pt" color="#000000" joinstyle="miter"/>
                                  <v:imagedata o:title=""/>
                                  <o:lock v:ext="edit" aspectratio="f"/>
                                  <v:textbox>
                                    <w:txbxContent>
                                      <w:p>
                                        <w:pPr>
                                          <w:jc w:val="left"/>
                                          <w:rPr>
                                            <w:rFonts w:hint="eastAsia" w:ascii="Times New Roman" w:hAnsi="Times New Roman" w:cs="Times New Roman"/>
                                            <w:b/>
                                            <w:bCs/>
                                            <w:lang w:val="en-US" w:eastAsia="zh-CN"/>
                                          </w:rPr>
                                        </w:pPr>
                                        <w:r>
                                          <w:rPr>
                                            <w:rFonts w:hint="eastAsia"/>
                                            <w:b/>
                                            <w:bCs/>
                                            <w:lang w:eastAsia="zh-CN"/>
                                          </w:rPr>
                                          <w:t>喷漆废气：</w:t>
                                        </w:r>
                                        <w:r>
                                          <w:rPr>
                                            <w:rFonts w:hint="eastAsia" w:ascii="Times New Roman" w:hAnsi="Times New Roman" w:cs="Times New Roman"/>
                                            <w:b/>
                                            <w:bCs/>
                                            <w:lang w:val="en-US" w:eastAsia="zh-CN"/>
                                          </w:rPr>
                                          <w:t>0.294</w:t>
                                        </w:r>
                                      </w:p>
                                      <w:p>
                                        <w:pPr>
                                          <w:jc w:val="left"/>
                                          <w:rPr>
                                            <w:rFonts w:hint="eastAsia" w:ascii="Times New Roman" w:hAnsi="Times New Roman" w:cs="Times New Roman"/>
                                            <w:lang w:val="en-US" w:eastAsia="zh-CN"/>
                                          </w:rPr>
                                        </w:pPr>
                                        <w:r>
                                          <w:rPr>
                                            <w:rFonts w:hint="default" w:ascii="Times New Roman" w:hAnsi="Times New Roman" w:cs="Times New Roman"/>
                                            <w:lang w:val="en-US" w:eastAsia="zh-CN"/>
                                          </w:rPr>
                                          <w:t>颗粒物：</w:t>
                                        </w:r>
                                        <w:r>
                                          <w:rPr>
                                            <w:rFonts w:hint="eastAsia" w:ascii="Times New Roman" w:hAnsi="Times New Roman" w:cs="Times New Roman"/>
                                            <w:lang w:val="en-US" w:eastAsia="zh-CN"/>
                                          </w:rPr>
                                          <w:t>0.276</w:t>
                                        </w:r>
                                      </w:p>
                                      <w:p>
                                        <w:pPr>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VOC</w:t>
                                        </w:r>
                                        <w:r>
                                          <w:rPr>
                                            <w:rFonts w:hint="default" w:ascii="Times New Roman" w:hAnsi="Times New Roman" w:cs="Times New Roman"/>
                                            <w:vertAlign w:val="subscript"/>
                                            <w:lang w:val="en-US" w:eastAsia="zh-CN"/>
                                          </w:rPr>
                                          <w:t>S</w:t>
                                        </w:r>
                                        <w:r>
                                          <w:rPr>
                                            <w:rFonts w:hint="default" w:ascii="Times New Roman" w:hAnsi="Times New Roman" w:cs="Times New Roman"/>
                                            <w:lang w:val="en-US" w:eastAsia="zh-CN"/>
                                          </w:rPr>
                                          <w:t>：</w:t>
                                        </w:r>
                                        <w:r>
                                          <w:rPr>
                                            <w:rFonts w:hint="eastAsia" w:ascii="Times New Roman" w:hAnsi="Times New Roman" w:cs="Times New Roman"/>
                                            <w:lang w:val="en-US" w:eastAsia="zh-CN"/>
                                          </w:rPr>
                                          <w:t>0.018</w:t>
                                        </w:r>
                                      </w:p>
                                    </w:txbxContent>
                                  </v:textbox>
                                </v:rect>
                                <v:rect id="矩形 13" o:spid="_x0000_s1026" o:spt="1" style="position:absolute;left:4909;top:145841;height:756;width:2037;" filled="f" stroked="t" coordsize="21600,21600" o:gfxdata="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MjZ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textbox>
                                    <w:txbxContent>
                                      <w:p>
                                        <w:pPr>
                                          <w:jc w:val="left"/>
                                          <w:rPr>
                                            <w:rFonts w:hint="default" w:ascii="Times New Roman" w:hAnsi="Times New Roman" w:cs="Times New Roman"/>
                                            <w:b/>
                                            <w:bCs/>
                                            <w:lang w:val="en-US" w:eastAsia="zh-CN"/>
                                          </w:rPr>
                                        </w:pPr>
                                        <w:r>
                                          <w:rPr>
                                            <w:rFonts w:hint="default" w:ascii="Times New Roman" w:hAnsi="Times New Roman" w:cs="Times New Roman"/>
                                            <w:b/>
                                            <w:bCs/>
                                            <w:lang w:val="en-US" w:eastAsia="zh-CN"/>
                                          </w:rPr>
                                          <w:t>烘干废气</w:t>
                                        </w:r>
                                        <w:r>
                                          <w:rPr>
                                            <w:rFonts w:hint="eastAsia" w:ascii="Times New Roman" w:hAnsi="Times New Roman" w:cs="Times New Roman"/>
                                            <w:b/>
                                            <w:bCs/>
                                            <w:lang w:val="en-US" w:eastAsia="zh-CN"/>
                                          </w:rPr>
                                          <w:t>：0.032</w:t>
                                        </w:r>
                                      </w:p>
                                      <w:p>
                                        <w:pPr>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VOC</w:t>
                                        </w:r>
                                        <w:r>
                                          <w:rPr>
                                            <w:rFonts w:hint="default" w:ascii="Times New Roman" w:hAnsi="Times New Roman" w:cs="Times New Roman"/>
                                            <w:vertAlign w:val="subscript"/>
                                            <w:lang w:val="en-US" w:eastAsia="zh-CN"/>
                                          </w:rPr>
                                          <w:t>S</w:t>
                                        </w:r>
                                        <w:r>
                                          <w:rPr>
                                            <w:rFonts w:hint="default" w:ascii="Times New Roman" w:hAnsi="Times New Roman" w:cs="Times New Roman"/>
                                            <w:lang w:val="en-US" w:eastAsia="zh-CN"/>
                                          </w:rPr>
                                          <w:t>：</w:t>
                                        </w:r>
                                        <w:r>
                                          <w:rPr>
                                            <w:rFonts w:hint="eastAsia" w:ascii="Times New Roman" w:hAnsi="Times New Roman" w:cs="Times New Roman"/>
                                            <w:lang w:val="en-US" w:eastAsia="zh-CN"/>
                                          </w:rPr>
                                          <w:t>0.032</w:t>
                                        </w:r>
                                      </w:p>
                                    </w:txbxContent>
                                  </v:textbox>
                                </v:rect>
                                <v:rect id="矩形 14" o:spid="_x0000_s1026" o:spt="1" style="position:absolute;left:4887;top:147160;height:509;width:2008;" filled="f" stroked="t" coordsize="21600,21600" o:gfxdata="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FG1C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textbox>
                                    <w:txbxContent>
                                      <w:p>
                                        <w:pPr>
                                          <w:jc w:val="distribute"/>
                                        </w:pPr>
                                        <w:r>
                                          <w:rPr>
                                            <w:rFonts w:hint="eastAsia"/>
                                            <w:spacing w:val="-20"/>
                                            <w:lang w:eastAsia="zh-CN"/>
                                          </w:rPr>
                                          <w:t>工件附着</w:t>
                                        </w:r>
                                        <w:r>
                                          <w:rPr>
                                            <w:rFonts w:hint="eastAsia"/>
                                            <w:spacing w:val="-20"/>
                                            <w:lang w:val="en-US" w:eastAsia="zh-CN"/>
                                          </w:rPr>
                                          <w:t>(</w:t>
                                        </w:r>
                                        <w:r>
                                          <w:rPr>
                                            <w:rFonts w:hint="eastAsia"/>
                                            <w:spacing w:val="-20"/>
                                            <w:lang w:eastAsia="zh-CN"/>
                                          </w:rPr>
                                          <w:t>固体份</w:t>
                                        </w:r>
                                        <w:r>
                                          <w:rPr>
                                            <w:rFonts w:hint="eastAsia"/>
                                            <w:spacing w:val="-20"/>
                                            <w:lang w:val="en-US" w:eastAsia="zh-CN"/>
                                          </w:rPr>
                                          <w:t>)</w:t>
                                        </w:r>
                                      </w:p>
                                    </w:txbxContent>
                                  </v:textbox>
                                </v:rect>
                                <v:rect id="矩形 15" o:spid="_x0000_s1026" o:spt="1" style="position:absolute;left:4858;top:148318;height:799;width:3535;" filled="f" stroked="t" coordsize="21600,21600" o:gfxdata="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fU2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textbox>
                                    <w:txbxContent>
                                      <w:p>
                                        <w:pPr>
                                          <w:jc w:val="center"/>
                                          <w:rPr>
                                            <w:rFonts w:hint="default" w:ascii="Times New Roman" w:hAnsi="Times New Roman" w:cs="Times New Roman"/>
                                            <w:b/>
                                            <w:bCs/>
                                            <w:lang w:val="en-US" w:eastAsia="zh-CN"/>
                                          </w:rPr>
                                        </w:pPr>
                                        <w:r>
                                          <w:rPr>
                                            <w:rFonts w:hint="default" w:ascii="Times New Roman" w:hAnsi="Times New Roman" w:cs="Times New Roman"/>
                                            <w:b/>
                                            <w:bCs/>
                                            <w:lang w:eastAsia="zh-CN"/>
                                          </w:rPr>
                                          <w:t>无组织排放废气：</w:t>
                                        </w:r>
                                        <w:r>
                                          <w:rPr>
                                            <w:rFonts w:hint="eastAsia" w:ascii="Times New Roman" w:hAnsi="Times New Roman" w:cs="Times New Roman"/>
                                            <w:b/>
                                            <w:bCs/>
                                            <w:lang w:val="en-US" w:eastAsia="zh-CN"/>
                                          </w:rPr>
                                          <w:t>0.016</w:t>
                                        </w:r>
                                      </w:p>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（颗粒物：</w:t>
                                        </w:r>
                                        <w:r>
                                          <w:rPr>
                                            <w:rFonts w:hint="eastAsia" w:ascii="Times New Roman" w:hAnsi="Times New Roman" w:cs="Times New Roman"/>
                                            <w:b w:val="0"/>
                                            <w:bCs w:val="0"/>
                                            <w:lang w:val="en-US" w:eastAsia="zh-CN"/>
                                          </w:rPr>
                                          <w:t>0.006</w:t>
                                        </w:r>
                                        <w:r>
                                          <w:rPr>
                                            <w:rFonts w:hint="default" w:ascii="Times New Roman" w:hAnsi="Times New Roman" w:cs="Times New Roman"/>
                                            <w:b w:val="0"/>
                                            <w:bCs w:val="0"/>
                                            <w:lang w:val="en-US" w:eastAsia="zh-CN"/>
                                          </w:rPr>
                                          <w:t>、VOC</w:t>
                                        </w:r>
                                        <w:r>
                                          <w:rPr>
                                            <w:rFonts w:hint="default" w:ascii="Times New Roman" w:hAnsi="Times New Roman" w:cs="Times New Roman"/>
                                            <w:b w:val="0"/>
                                            <w:bCs w:val="0"/>
                                            <w:vertAlign w:val="subscript"/>
                                            <w:lang w:val="en-US" w:eastAsia="zh-CN"/>
                                          </w:rPr>
                                          <w:t>S</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0.01</w:t>
                                        </w:r>
                                        <w:r>
                                          <w:rPr>
                                            <w:rFonts w:hint="default" w:ascii="Times New Roman" w:hAnsi="Times New Roman" w:cs="Times New Roman"/>
                                            <w:b w:val="0"/>
                                            <w:bCs w:val="0"/>
                                            <w:lang w:val="en-US" w:eastAsia="zh-CN"/>
                                          </w:rPr>
                                          <w:t>）</w:t>
                                        </w:r>
                                      </w:p>
                                      <w:p>
                                        <w:pPr>
                                          <w:jc w:val="center"/>
                                          <w:rPr>
                                            <w:rFonts w:hint="eastAsia"/>
                                            <w:b/>
                                            <w:bCs/>
                                            <w:lang w:val="en-US" w:eastAsia="zh-CN"/>
                                          </w:rPr>
                                        </w:pPr>
                                      </w:p>
                                      <w:p>
                                        <w:pPr>
                                          <w:rPr>
                                            <w:rFonts w:hint="eastAsia"/>
                                            <w:lang w:val="en-US" w:eastAsia="zh-CN"/>
                                          </w:rPr>
                                        </w:pPr>
                                      </w:p>
                                    </w:txbxContent>
                                  </v:textbox>
                                </v:rect>
                                <v:line id="直线 16" o:spid="_x0000_s1026" o:spt="20" style="position:absolute;left:4160;top:144887;height:3859;width:14;" filled="f" stroked="t" coordsize="21600,21600" o:gfxdata="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L4xN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文本框 24" o:spid="_x0000_s1026" o:spt="202" type="#_x0000_t202" style="position:absolute;left:3911;top:147024;height:495;width:1183;"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0.658</w:t>
                                        </w:r>
                                      </w:p>
                                    </w:txbxContent>
                                  </v:textbox>
                                </v:shape>
                                <v:shape id="文本框 24" o:spid="_x0000_s1026" o:spt="202" type="#_x0000_t202" style="position:absolute;left:4016;top:145854;height:495;width:1017;" filled="f" stroked="f" coordsize="21600,21600"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0.032</w:t>
                                        </w:r>
                                      </w:p>
                                    </w:txbxContent>
                                  </v:textbox>
                                </v:shape>
                                <v:shape id="文本框 24" o:spid="_x0000_s1026" o:spt="202" type="#_x0000_t202" style="position:absolute;left:4108;top:144549;height:495;width:866;" filled="f" stroked="f" coordsize="21600,21600"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0.294</w:t>
                                        </w:r>
                                      </w:p>
                                    </w:txbxContent>
                                  </v:textbox>
                                </v:shape>
                                <v:line id="直线 20" o:spid="_x0000_s1026" o:spt="20" style="position:absolute;left:7491;top:144857;flip:x;height:1343;width:14;" filled="f" stroked="t" coordsize="21600,21600" o:gfxdata="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JMkPL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直线 21" o:spid="_x0000_s1026" o:spt="20" style="position:absolute;left:8240;top:144168;height:2868;width:15;" filled="f" stroked="t" coordsize="21600,21600" o:gfxdata="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c4om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rect id="矩形 22" o:spid="_x0000_s1026" o:spt="1" style="position:absolute;left:8856;top:143736;height:766;width:1468;" filled="f" stroked="t" coordsize="21600,21600" o:gfxdata="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XyaJvQAA&#10;ANsAAAAPAAAAAAAAAAEAIAAAACIAAABkcnMvZG93bnJldi54bWxQSwECFAAUAAAACACHTuJAMy8F&#10;njsAAAA5AAAAEAAAAAAAAAABACAAAAAMAQAAZHJzL3NoYXBleG1sLnhtbFBLBQYAAAAABgAGAFsB&#10;AAC2AwAAAAA=&#10;">
                                  <v:fill on="f" focussize="0,0"/>
                                  <v:stroke weight="1.25pt" color="#000000" joinstyle="miter"/>
                                  <v:imagedata o:title=""/>
                                  <o:lock v:ext="edit" aspectratio="f"/>
                                  <v:textbox>
                                    <w:txbxContent>
                                      <w:p>
                                        <w:pPr>
                                          <w:jc w:val="center"/>
                                          <w:rPr>
                                            <w:rFonts w:hint="eastAsia" w:eastAsia="宋体"/>
                                            <w:lang w:val="en-US" w:eastAsia="zh-CN"/>
                                          </w:rPr>
                                        </w:pPr>
                                        <w:r>
                                          <w:rPr>
                                            <w:rFonts w:hint="eastAsia"/>
                                            <w:lang w:eastAsia="zh-CN"/>
                                          </w:rPr>
                                          <w:t>形成漆渣：</w:t>
                                        </w:r>
                                        <w:r>
                                          <w:rPr>
                                            <w:rFonts w:hint="eastAsia" w:ascii="Times New Roman" w:hAnsi="Times New Roman" w:cs="Times New Roman"/>
                                            <w:lang w:val="en-US" w:eastAsia="zh-CN"/>
                                          </w:rPr>
                                          <w:t>0.270</w:t>
                                        </w:r>
                                      </w:p>
                                    </w:txbxContent>
                                  </v:textbox>
                                </v:rect>
                                <v:line id="直线 23" o:spid="_x0000_s1026" o:spt="20" style="position:absolute;left:8228;top:144161;height:4;width:630;" filled="f" stroked="t" coordsize="21600,21600" o:gfxdata="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OA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shape id="文本框 24" o:spid="_x0000_s1026" o:spt="202" type="#_x0000_t202" style="position:absolute;left:7421;top:145269;height:495;width:927;"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0.326</w:t>
                                        </w:r>
                                      </w:p>
                                    </w:txbxContent>
                                  </v:textbox>
                                </v:shape>
                              </v:group>
                            </v:group>
                            <v:line id="直线 4" o:spid="_x0000_s1026" o:spt="20" style="position:absolute;left:4693;top:160374;height:4;width:689;" filled="f" stroked="t" coordsize="21600,21600" o:gfxdata="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ji2Z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group>
                        </v:group>
                        <v:line id="直线 4" o:spid="_x0000_s1026" o:spt="20" style="position:absolute;left:7578;top:161124;height:4;width:689;" filled="f" stroked="t" coordsize="21600,21600" o:gfxdata="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oRueu5AAAA2wAA&#10;AA8AAAAAAAAAAQAgAAAAIgAAAGRycy9kb3ducmV2LnhtbFBLAQIUABQAAAAIAIdO4kAzLwWeOwAA&#10;ADkAAAAQAAAAAAAAAAEAIAAAAAgBAABkcnMvc2hhcGV4bWwueG1sUEsFBgAAAAAGAAYAWwEAALID&#10;AAAAAA==&#10;">
                          <v:fill on="f" focussize="0,0"/>
                          <v:stroke weight="1.5pt" color="#000000" joinstyle="round" endarrow="block"/>
                          <v:imagedata o:title=""/>
                          <o:lock v:ext="edit" aspectratio="f"/>
                        </v:line>
                      </v:group>
                      <v:rect id="矩形 25" o:spid="_x0000_s1026" o:spt="1" style="position:absolute;left:8837;top:162104;height:828;width:1769;" filled="f" stroked="f" coordsize="21600,21600" o:gfxdata="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818m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b/>
                                  <w:bCs/>
                                  <w:lang w:val="en-US" w:eastAsia="zh-CN"/>
                                </w:rPr>
                                <w:t>VOCs排放</w:t>
                              </w:r>
                              <w:r>
                                <w:rPr>
                                  <w:rFonts w:hint="default" w:ascii="Times New Roman" w:hAnsi="Times New Roman" w:cs="Times New Roman"/>
                                  <w:b/>
                                  <w:bCs/>
                                  <w:lang w:eastAsia="zh-CN"/>
                                </w:rPr>
                                <w:t>：</w:t>
                              </w:r>
                              <w:r>
                                <w:rPr>
                                  <w:rFonts w:hint="eastAsia" w:ascii="Times New Roman" w:hAnsi="Times New Roman" w:cs="Times New Roman"/>
                                  <w:b/>
                                  <w:bCs/>
                                  <w:lang w:val="en-US" w:eastAsia="zh-CN"/>
                                </w:rPr>
                                <w:t>0.0050</w:t>
                              </w:r>
                            </w:p>
                            <w:p>
                              <w:pPr>
                                <w:pStyle w:val="2"/>
                                <w:rPr>
                                  <w:rFonts w:hint="eastAsia" w:asciiTheme="minorEastAsia" w:hAnsiTheme="minorEastAsia" w:eastAsiaTheme="minorEastAsia" w:cstheme="minorEastAsia"/>
                                  <w:sz w:val="21"/>
                                  <w:szCs w:val="21"/>
                                  <w:lang w:val="en-US" w:eastAsia="zh-CN"/>
                                </w:rPr>
                              </w:pPr>
                            </w:p>
                          </w:txbxContent>
                        </v:textbox>
                      </v:rect>
                    </v:group>
                  </w:pict>
                </mc:Fallback>
              </mc:AlternateConten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r>
              <mc:AlternateContent>
                <mc:Choice Requires="wps">
                  <w:drawing>
                    <wp:anchor distT="0" distB="0" distL="114300" distR="114300" simplePos="0" relativeHeight="251860992" behindDoc="0" locked="0" layoutInCell="1" allowOverlap="1">
                      <wp:simplePos x="0" y="0"/>
                      <wp:positionH relativeFrom="column">
                        <wp:posOffset>1557655</wp:posOffset>
                      </wp:positionH>
                      <wp:positionV relativeFrom="paragraph">
                        <wp:posOffset>456565</wp:posOffset>
                      </wp:positionV>
                      <wp:extent cx="451485" cy="8255"/>
                      <wp:effectExtent l="0" t="31115" r="5715" b="36830"/>
                      <wp:wrapNone/>
                      <wp:docPr id="86" name="直线 4"/>
                      <wp:cNvGraphicFramePr/>
                      <a:graphic xmlns:a="http://schemas.openxmlformats.org/drawingml/2006/main">
                        <a:graphicData uri="http://schemas.microsoft.com/office/word/2010/wordprocessingShape">
                          <wps:wsp>
                            <wps:cNvCnPr/>
                            <wps:spPr>
                              <a:xfrm>
                                <a:off x="0" y="0"/>
                                <a:ext cx="451485" cy="825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4" o:spid="_x0000_s1026" o:spt="20" style="position:absolute;left:0pt;margin-left:122.65pt;margin-top:35.95pt;height:0.65pt;width:35.55pt;z-index:251860992;mso-width-relative:page;mso-height-relative:page;" filled="f" stroked="t" coordsize="21600,21600" o:gfxdata="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1mx1wAAAAkBAAAPAAAAAAAAAAEA&#10;IAAAACIAAABkcnMvZG93bnJldi54bWxQSwECFAAUAAAACACHTuJA5qguDNcBAACVAwAADgAAAAAA&#10;AAABACAAAAAmAQAAZHJzL2Uyb0RvYy54bWxQSwUGAAAAAAYABgBZAQAAbwUAAAAA&#10;">
                      <v:fill on="f" focussize="0,0"/>
                      <v:stroke weight="1.5pt" color="#000000" joinstyle="round" endarrow="block"/>
                      <v:imagedata o:title=""/>
                      <o:lock v:ext="edit" aspectratio="f"/>
                    </v:line>
                  </w:pict>
                </mc:Fallback>
              </mc:AlternateContent>
            </w:r>
          </w:p>
          <w:p>
            <w:pPr>
              <w:spacing w:line="600" w:lineRule="exact"/>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b/>
                <w:bCs/>
              </w:rPr>
              <w:t xml:space="preserve"> </w:t>
            </w:r>
          </w:p>
          <w:p>
            <w:pPr>
              <w:spacing w:line="600" w:lineRule="exact"/>
              <w:ind w:firstLine="420" w:firstLineChars="200"/>
              <w:rPr>
                <w:rFonts w:hint="default" w:ascii="Times New Roman" w:hAnsi="Times New Roman" w:cs="Times New Roman"/>
                <w:b/>
                <w:bCs/>
                <w:lang w:val="en-US" w:eastAsia="zh-CN"/>
              </w:rPr>
            </w:pPr>
            <w:r>
              <mc:AlternateContent>
                <mc:Choice Requires="wps">
                  <w:drawing>
                    <wp:anchor distT="0" distB="0" distL="114300" distR="114300" simplePos="0" relativeHeight="252000256" behindDoc="0" locked="0" layoutInCell="1" allowOverlap="1">
                      <wp:simplePos x="0" y="0"/>
                      <wp:positionH relativeFrom="column">
                        <wp:posOffset>1484630</wp:posOffset>
                      </wp:positionH>
                      <wp:positionV relativeFrom="paragraph">
                        <wp:posOffset>234950</wp:posOffset>
                      </wp:positionV>
                      <wp:extent cx="522605" cy="314325"/>
                      <wp:effectExtent l="0" t="0" r="0" b="0"/>
                      <wp:wrapNone/>
                      <wp:docPr id="116" name="文本框 24"/>
                      <wp:cNvGraphicFramePr/>
                      <a:graphic xmlns:a="http://schemas.openxmlformats.org/drawingml/2006/main">
                        <a:graphicData uri="http://schemas.microsoft.com/office/word/2010/wordprocessingShape">
                          <wps:wsp>
                            <wps:cNvSpPr txBox="1"/>
                            <wps:spPr>
                              <a:xfrm>
                                <a:off x="0" y="0"/>
                                <a:ext cx="522605" cy="314325"/>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0.016</w:t>
                                  </w:r>
                                </w:p>
                              </w:txbxContent>
                            </wps:txbx>
                            <wps:bodyPr upright="1"/>
                          </wps:wsp>
                        </a:graphicData>
                      </a:graphic>
                    </wp:anchor>
                  </w:drawing>
                </mc:Choice>
                <mc:Fallback>
                  <w:pict>
                    <v:shape id="文本框 24" o:spid="_x0000_s1026" o:spt="202" type="#_x0000_t202" style="position:absolute;left:0pt;margin-left:116.9pt;margin-top:18.5pt;height:24.75pt;width:41.15pt;z-index:252000256;mso-width-relative:page;mso-height-relative:page;" filled="f" stroked="f" coordsize="21600,21600" o:gfxdata="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EFW+3XAAAACQEAAA8AAAAAAAAAAQAgAAAA&#10;IgAAAGRycy9kb3ducmV2LnhtbFBLAQIUABQAAAAIAIdO4kAOOsBmmgEAAAsDAAAOAAAAAAAAAAEA&#10;IAAAACYBAABkcnMvZTJvRG9jLnhtbFBLBQYAAAAABgAGAFkBAAAyBQ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0.016</w:t>
                            </w:r>
                          </w:p>
                        </w:txbxContent>
                      </v:textbox>
                    </v:shape>
                  </w:pict>
                </mc:Fallback>
              </mc:AlternateContent>
            </w:r>
            <w:r>
              <mc:AlternateContent>
                <mc:Choice Requires="wps">
                  <w:drawing>
                    <wp:anchor distT="0" distB="0" distL="114300" distR="114300" simplePos="0" relativeHeight="251999232" behindDoc="0" locked="0" layoutInCell="1" allowOverlap="1">
                      <wp:simplePos x="0" y="0"/>
                      <wp:positionH relativeFrom="column">
                        <wp:posOffset>2437130</wp:posOffset>
                      </wp:positionH>
                      <wp:positionV relativeFrom="paragraph">
                        <wp:posOffset>7015480</wp:posOffset>
                      </wp:positionV>
                      <wp:extent cx="522605" cy="314325"/>
                      <wp:effectExtent l="0" t="0" r="0" b="0"/>
                      <wp:wrapNone/>
                      <wp:docPr id="115" name="文本框 24"/>
                      <wp:cNvGraphicFramePr/>
                      <a:graphic xmlns:a="http://schemas.openxmlformats.org/drawingml/2006/main">
                        <a:graphicData uri="http://schemas.microsoft.com/office/word/2010/wordprocessingShape">
                          <wps:wsp>
                            <wps:cNvSpPr txBox="1"/>
                            <wps:spPr>
                              <a:xfrm>
                                <a:off x="0" y="0"/>
                                <a:ext cx="474980" cy="314325"/>
                              </a:xfrm>
                              <a:prstGeom prst="rect">
                                <a:avLst/>
                              </a:prstGeom>
                              <a:noFill/>
                              <a:ln w="9525">
                                <a:noFill/>
                              </a:ln>
                              <a:effectLst/>
                            </wps:spPr>
                            <wps:txbx>
                              <w:txbxContent>
                                <w:p>
                                  <w:pPr>
                                    <w:jc w:val="center"/>
                                    <w:rPr>
                                      <w:rFonts w:hint="eastAsia" w:eastAsia="宋体"/>
                                      <w:lang w:val="en-US" w:eastAsia="zh-CN"/>
                                    </w:rPr>
                                  </w:pPr>
                                  <w:r>
                                    <w:rPr>
                                      <w:rFonts w:hint="eastAsia"/>
                                      <w:lang w:val="en-US" w:eastAsia="zh-CN"/>
                                    </w:rPr>
                                    <w:t>0.11</w:t>
                                  </w:r>
                                </w:p>
                              </w:txbxContent>
                            </wps:txbx>
                            <wps:bodyPr upright="1"/>
                          </wps:wsp>
                        </a:graphicData>
                      </a:graphic>
                    </wp:anchor>
                  </w:drawing>
                </mc:Choice>
                <mc:Fallback>
                  <w:pict>
                    <v:shape id="文本框 24" o:spid="_x0000_s1026" o:spt="202" type="#_x0000_t202" style="position:absolute;left:0pt;margin-left:191.9pt;margin-top:552.4pt;height:24.75pt;width:41.15pt;z-index:251999232;mso-width-relative:page;mso-height-relative:page;" filled="f" stroked="f" coordsize="21600,21600" o:gfxdata="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nBsFPZAAAADQEAAA8AAAAAAAAA&#10;AQAgAAAAIgAAAGRycy9kb3ducmV2LnhtbFBLAQIUABQAAAAIAIdO4kBWRaGnngEAABkDAAAOAAAA&#10;AAAAAAEAIAAAACgBAABkcnMvZTJvRG9jLnhtbFBLBQYAAAAABgAGAFkBAAA4BQAAAAA=&#10;">
                      <v:fill on="f" focussize="0,0"/>
                      <v:stroke on="f"/>
                      <v:imagedata o:title=""/>
                      <o:lock v:ext="edit" aspectratio="f"/>
                      <v:textbox>
                        <w:txbxContent>
                          <w:p>
                            <w:pPr>
                              <w:jc w:val="center"/>
                              <w:rPr>
                                <w:rFonts w:hint="eastAsia" w:eastAsia="宋体"/>
                                <w:lang w:val="en-US" w:eastAsia="zh-CN"/>
                              </w:rPr>
                            </w:pPr>
                            <w:r>
                              <w:rPr>
                                <w:rFonts w:hint="eastAsia"/>
                                <w:lang w:val="en-US" w:eastAsia="zh-CN"/>
                              </w:rPr>
                              <w:t>0.11</w:t>
                            </w:r>
                          </w:p>
                        </w:txbxContent>
                      </v:textbox>
                    </v:shape>
                  </w:pict>
                </mc:Fallback>
              </mc:AlternateContent>
            </w:r>
          </w:p>
          <w:p>
            <w:pPr>
              <w:spacing w:line="600" w:lineRule="exact"/>
              <w:jc w:val="both"/>
              <w:rPr>
                <w:rFonts w:hint="eastAsia"/>
                <w:b/>
                <w:bCs/>
                <w:sz w:val="24"/>
              </w:rPr>
            </w:pPr>
          </w:p>
          <w:p>
            <w:pPr>
              <w:spacing w:line="600" w:lineRule="exact"/>
              <w:jc w:val="center"/>
              <w:rPr>
                <w:rFonts w:hint="default" w:ascii="Times New Roman" w:hAnsi="Times New Roman" w:cs="Times New Roman"/>
                <w:b/>
                <w:bCs/>
                <w:highlight w:val="none"/>
                <w:lang w:val="en-US" w:eastAsia="zh-CN"/>
              </w:rPr>
            </w:pPr>
            <w:r>
              <w:rPr>
                <w:rFonts w:hint="default" w:ascii="Times New Roman" w:hAnsi="Times New Roman" w:cs="Times New Roman"/>
                <w:b/>
                <w:bCs/>
                <w:sz w:val="24"/>
                <w:highlight w:val="none"/>
                <w:lang w:eastAsia="zh-CN"/>
              </w:rPr>
              <w:t>图</w:t>
            </w:r>
            <w:r>
              <w:rPr>
                <w:rFonts w:hint="default" w:ascii="Times New Roman" w:hAnsi="Times New Roman" w:cs="Times New Roman"/>
                <w:b/>
                <w:bCs/>
                <w:sz w:val="24"/>
                <w:highlight w:val="none"/>
                <w:lang w:val="en-US" w:eastAsia="zh-CN"/>
              </w:rPr>
              <w:t xml:space="preserve">1-2 </w:t>
            </w:r>
            <w:r>
              <w:rPr>
                <w:rFonts w:hint="default" w:ascii="Times New Roman" w:hAnsi="Times New Roman" w:cs="Times New Roman"/>
                <w:b/>
                <w:bCs/>
                <w:sz w:val="24"/>
                <w:highlight w:val="none"/>
              </w:rPr>
              <w:t>本项目</w:t>
            </w:r>
            <w:r>
              <w:rPr>
                <w:rFonts w:hint="default" w:ascii="Times New Roman" w:hAnsi="Times New Roman" w:cs="Times New Roman"/>
                <w:b/>
                <w:bCs/>
                <w:sz w:val="24"/>
                <w:highlight w:val="none"/>
                <w:lang w:eastAsia="zh-CN"/>
              </w:rPr>
              <w:t>漆料</w:t>
            </w:r>
            <w:r>
              <w:rPr>
                <w:rFonts w:hint="default" w:ascii="Times New Roman" w:hAnsi="Times New Roman" w:cs="Times New Roman"/>
                <w:b/>
                <w:bCs/>
                <w:sz w:val="24"/>
                <w:highlight w:val="none"/>
              </w:rPr>
              <w:t>平衡图 单位：t/a</w:t>
            </w:r>
          </w:p>
          <w:p>
            <w:pPr>
              <w:spacing w:line="600" w:lineRule="exact"/>
              <w:ind w:firstLine="422" w:firstLineChars="200"/>
              <w:rPr>
                <w:rFonts w:hint="default" w:ascii="Times New Roman" w:hAnsi="Times New Roman" w:cs="Times New Roman"/>
                <w:bCs/>
                <w:color w:val="auto"/>
                <w:sz w:val="24"/>
              </w:rPr>
            </w:pP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w:t>
            </w:r>
            <w:r>
              <w:rPr>
                <w:rFonts w:hint="default" w:ascii="Times New Roman" w:hAnsi="Times New Roman" w:cs="Times New Roman"/>
                <w:b/>
                <w:bCs/>
                <w:color w:val="000000"/>
                <w:sz w:val="24"/>
              </w:rPr>
              <w:t>供</w:t>
            </w:r>
            <w:r>
              <w:rPr>
                <w:rFonts w:hint="default" w:ascii="Times New Roman" w:hAnsi="Times New Roman" w:cs="Times New Roman"/>
                <w:b/>
                <w:bCs/>
                <w:color w:val="000000"/>
                <w:sz w:val="24"/>
                <w:lang w:eastAsia="zh-CN"/>
              </w:rPr>
              <w:t>配</w:t>
            </w:r>
            <w:r>
              <w:rPr>
                <w:rFonts w:hint="default" w:ascii="Times New Roman" w:hAnsi="Times New Roman" w:cs="Times New Roman"/>
                <w:b/>
                <w:bCs/>
                <w:color w:val="000000"/>
                <w:sz w:val="24"/>
              </w:rPr>
              <w:t>电</w:t>
            </w:r>
            <w:r>
              <w:rPr>
                <w:rFonts w:hint="default" w:ascii="Times New Roman" w:hAnsi="Times New Roman" w:cs="Times New Roman"/>
                <w:b/>
                <w:bCs/>
                <w:color w:val="000000"/>
                <w:sz w:val="24"/>
                <w:lang w:eastAsia="zh-CN"/>
              </w:rPr>
              <w:t>系统</w:t>
            </w:r>
          </w:p>
          <w:p>
            <w:pPr>
              <w:spacing w:line="580" w:lineRule="exact"/>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项目运营期用电量</w:t>
            </w:r>
            <w:r>
              <w:rPr>
                <w:rFonts w:hint="default" w:ascii="Times New Roman" w:hAnsi="Times New Roman" w:cs="Times New Roman"/>
                <w:bCs/>
                <w:color w:val="auto"/>
                <w:sz w:val="24"/>
                <w:lang w:eastAsia="zh-CN"/>
              </w:rPr>
              <w:t>约</w:t>
            </w:r>
            <w:r>
              <w:rPr>
                <w:rFonts w:hint="eastAsia" w:ascii="Times New Roman" w:hAnsi="Times New Roman" w:cs="Times New Roman"/>
                <w:bCs/>
                <w:color w:val="auto"/>
                <w:sz w:val="24"/>
                <w:lang w:val="en-US" w:eastAsia="zh-CN"/>
              </w:rPr>
              <w:t>16.2万</w:t>
            </w:r>
            <w:r>
              <w:rPr>
                <w:rFonts w:hint="default" w:ascii="Times New Roman" w:hAnsi="Times New Roman" w:cs="Times New Roman"/>
                <w:bCs/>
                <w:color w:val="auto"/>
                <w:sz w:val="24"/>
              </w:rPr>
              <w:t>k</w:t>
            </w:r>
            <w:r>
              <w:rPr>
                <w:rFonts w:hint="default" w:ascii="Times New Roman" w:hAnsi="Times New Roman" w:cs="Times New Roman"/>
                <w:bCs/>
                <w:color w:val="auto"/>
                <w:sz w:val="24"/>
                <w:lang w:val="en-US" w:eastAsia="zh-CN"/>
              </w:rPr>
              <w:t>W</w:t>
            </w:r>
            <w:r>
              <w:rPr>
                <w:rFonts w:hint="default" w:ascii="Times New Roman" w:hAnsi="Times New Roman" w:cs="Times New Roman"/>
                <w:bCs/>
                <w:color w:val="auto"/>
                <w:sz w:val="24"/>
              </w:rPr>
              <w:t>h</w:t>
            </w:r>
            <w:r>
              <w:rPr>
                <w:rFonts w:hint="default" w:ascii="Times New Roman" w:hAnsi="Times New Roman" w:cs="Times New Roman"/>
                <w:bCs/>
                <w:color w:val="auto"/>
                <w:sz w:val="24"/>
                <w:lang w:val="en-US" w:eastAsia="zh-CN"/>
              </w:rPr>
              <w:t>/a</w:t>
            </w:r>
            <w:r>
              <w:rPr>
                <w:rFonts w:hint="default" w:ascii="Times New Roman" w:hAnsi="Times New Roman" w:cs="Times New Roman"/>
                <w:bCs/>
                <w:color w:val="auto"/>
                <w:sz w:val="24"/>
              </w:rPr>
              <w:t>，用电利用区域集中供电网，供配电可满足安全供电的需要。</w:t>
            </w:r>
          </w:p>
          <w:p>
            <w:pPr>
              <w:spacing w:line="600" w:lineRule="exact"/>
              <w:rPr>
                <w:rFonts w:hint="default" w:ascii="Times New Roman" w:hAnsi="Times New Roman" w:cs="Times New Roman"/>
                <w:b/>
                <w:sz w:val="24"/>
              </w:rPr>
            </w:pPr>
            <w:r>
              <w:rPr>
                <w:rFonts w:hint="default" w:ascii="Times New Roman" w:hAnsi="Times New Roman" w:cs="Times New Roman"/>
                <w:b/>
                <w:sz w:val="24"/>
                <w:lang w:val="en-US" w:eastAsia="zh-CN"/>
              </w:rPr>
              <w:t>八</w:t>
            </w:r>
            <w:r>
              <w:rPr>
                <w:rFonts w:hint="default" w:ascii="Times New Roman" w:hAnsi="Times New Roman" w:cs="Times New Roman"/>
                <w:b/>
                <w:sz w:val="24"/>
              </w:rPr>
              <w:t>、</w:t>
            </w:r>
            <w:r>
              <w:rPr>
                <w:rFonts w:hint="default" w:ascii="Times New Roman" w:hAnsi="Times New Roman" w:cs="Times New Roman"/>
                <w:b/>
                <w:sz w:val="24"/>
                <w:lang w:eastAsia="zh-CN"/>
              </w:rPr>
              <w:t>劳动定员</w:t>
            </w:r>
          </w:p>
          <w:p>
            <w:pPr>
              <w:spacing w:line="600" w:lineRule="exact"/>
              <w:ind w:left="420" w:leftChars="200"/>
              <w:rPr>
                <w:rFonts w:hint="default" w:ascii="Times New Roman" w:hAnsi="Times New Roman" w:cs="Times New Roman"/>
                <w:kern w:val="0"/>
                <w:sz w:val="24"/>
              </w:rPr>
            </w:pPr>
            <w:r>
              <w:rPr>
                <w:rFonts w:hint="default" w:ascii="Times New Roman" w:hAnsi="Times New Roman" w:cs="Times New Roman"/>
                <w:sz w:val="24"/>
                <w:szCs w:val="24"/>
              </w:rPr>
              <w:t>项目劳动定员</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人，</w:t>
            </w:r>
            <w:r>
              <w:rPr>
                <w:rFonts w:hint="default" w:ascii="Times New Roman" w:hAnsi="Times New Roman" w:cs="Times New Roman"/>
                <w:sz w:val="24"/>
                <w:szCs w:val="24"/>
                <w:lang w:eastAsia="zh-CN"/>
              </w:rPr>
              <w:t>日工作时间为</w:t>
            </w:r>
            <w:r>
              <w:rPr>
                <w:rFonts w:hint="default" w:ascii="Times New Roman" w:hAnsi="Times New Roman" w:cs="Times New Roman"/>
                <w:sz w:val="24"/>
                <w:szCs w:val="24"/>
                <w:lang w:val="en-US" w:eastAsia="zh-CN"/>
              </w:rPr>
              <w:t>8小时</w:t>
            </w:r>
            <w:r>
              <w:rPr>
                <w:rFonts w:hint="default" w:ascii="Times New Roman" w:hAnsi="Times New Roman" w:cs="Times New Roman"/>
                <w:sz w:val="24"/>
                <w:szCs w:val="24"/>
              </w:rPr>
              <w:t>，年工作天数为3</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0天。</w:t>
            </w:r>
          </w:p>
          <w:p>
            <w:pPr>
              <w:spacing w:line="600" w:lineRule="exact"/>
              <w:rPr>
                <w:rFonts w:hint="default" w:ascii="Times New Roman" w:hAnsi="Times New Roman" w:cs="Times New Roman"/>
                <w:b/>
                <w:sz w:val="24"/>
              </w:rPr>
            </w:pPr>
            <w:r>
              <w:rPr>
                <w:rFonts w:hint="default" w:ascii="Times New Roman" w:hAnsi="Times New Roman" w:cs="Times New Roman"/>
                <w:b/>
                <w:sz w:val="24"/>
                <w:lang w:val="en-US" w:eastAsia="zh-CN"/>
              </w:rPr>
              <w:t>九</w:t>
            </w:r>
            <w:r>
              <w:rPr>
                <w:rFonts w:hint="default" w:ascii="Times New Roman" w:hAnsi="Times New Roman" w:cs="Times New Roman"/>
                <w:b/>
                <w:sz w:val="24"/>
              </w:rPr>
              <w:t>、环保投资</w:t>
            </w:r>
            <w:r>
              <w:rPr>
                <w:rFonts w:hint="default" w:ascii="Times New Roman" w:hAnsi="Times New Roman" w:cs="Times New Roman"/>
                <w:b/>
                <w:sz w:val="24"/>
                <w:lang w:eastAsia="zh-CN"/>
              </w:rPr>
              <w:t>概算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0" w:firstLineChars="196"/>
              <w:jc w:val="both"/>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rPr>
              <w:t>本项</w:t>
            </w:r>
            <w:r>
              <w:rPr>
                <w:rFonts w:hint="default" w:ascii="Times New Roman" w:hAnsi="Times New Roman" w:cs="Times New Roman"/>
                <w:color w:val="auto"/>
                <w:sz w:val="24"/>
                <w:highlight w:val="none"/>
              </w:rPr>
              <w:t>目环保投资</w:t>
            </w:r>
            <w:r>
              <w:rPr>
                <w:rFonts w:hint="eastAsia"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rPr>
              <w:t>万元，占总投资额的</w:t>
            </w:r>
            <w:r>
              <w:rPr>
                <w:rFonts w:hint="eastAsia"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rPr>
              <w:t>%，环保设施及投资见下表。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eastAsia="zh-CN"/>
              </w:rPr>
              <w:t>表</w:t>
            </w:r>
            <w:r>
              <w:rPr>
                <w:rFonts w:hint="eastAsia" w:ascii="Times New Roman" w:hAnsi="Times New Roman" w:cs="Times New Roman"/>
                <w:b/>
                <w:bCs/>
                <w:color w:val="auto"/>
                <w:sz w:val="24"/>
                <w:highlight w:val="none"/>
                <w:lang w:val="en-US" w:eastAsia="zh-CN"/>
              </w:rPr>
              <w:t xml:space="preserve">1-7 </w:t>
            </w:r>
            <w:r>
              <w:rPr>
                <w:rFonts w:hint="default" w:ascii="Times New Roman" w:hAnsi="Times New Roman" w:cs="Times New Roman"/>
                <w:b/>
                <w:bCs/>
                <w:color w:val="auto"/>
                <w:sz w:val="24"/>
                <w:highlight w:val="none"/>
              </w:rPr>
              <w:t>环保设施及投资一览表</w:t>
            </w:r>
          </w:p>
          <w:tbl>
            <w:tblPr>
              <w:tblStyle w:val="17"/>
              <w:tblW w:w="83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376"/>
              <w:gridCol w:w="3615"/>
              <w:gridCol w:w="25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序号</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项目名称</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环保设</w:t>
                  </w:r>
                  <w:r>
                    <w:rPr>
                      <w:rFonts w:hint="default" w:ascii="Times New Roman" w:hAnsi="Times New Roman" w:cs="Times New Roman"/>
                      <w:b/>
                      <w:bCs/>
                      <w:szCs w:val="21"/>
                      <w:highlight w:val="none"/>
                      <w:lang w:eastAsia="zh-CN"/>
                    </w:rPr>
                    <w:t>备</w:t>
                  </w:r>
                  <w:r>
                    <w:rPr>
                      <w:rFonts w:hint="default" w:ascii="Times New Roman" w:hAnsi="Times New Roman" w:cs="Times New Roman"/>
                      <w:b/>
                      <w:bCs/>
                      <w:szCs w:val="21"/>
                      <w:highlight w:val="none"/>
                    </w:rPr>
                    <w:t>名称</w:t>
                  </w:r>
                </w:p>
              </w:tc>
              <w:tc>
                <w:tcPr>
                  <w:tcW w:w="254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投资（</w:t>
                  </w:r>
                  <w:r>
                    <w:rPr>
                      <w:rFonts w:hint="default" w:ascii="Times New Roman" w:hAnsi="Times New Roman" w:cs="Times New Roman"/>
                      <w:b/>
                      <w:bCs/>
                      <w:szCs w:val="21"/>
                      <w:highlight w:val="none"/>
                      <w:lang w:eastAsia="zh-CN"/>
                    </w:rPr>
                    <w:t>万</w:t>
                  </w:r>
                  <w:r>
                    <w:rPr>
                      <w:rFonts w:hint="default" w:ascii="Times New Roman" w:hAnsi="Times New Roman" w:cs="Times New Roman"/>
                      <w:b/>
                      <w:bCs/>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废水处理</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Cs w:val="21"/>
                      <w:highlight w:val="none"/>
                      <w:lang w:eastAsia="zh-CN"/>
                    </w:rPr>
                  </w:pPr>
                  <w:r>
                    <w:rPr>
                      <w:rFonts w:hint="eastAsia" w:ascii="Times New Roman" w:hAnsi="Times New Roman" w:cs="Times New Roman"/>
                      <w:color w:val="auto"/>
                      <w:szCs w:val="21"/>
                      <w:highlight w:val="none"/>
                      <w:lang w:eastAsia="zh-CN"/>
                    </w:rPr>
                    <w:t>旱厕</w:t>
                  </w:r>
                </w:p>
              </w:tc>
              <w:tc>
                <w:tcPr>
                  <w:tcW w:w="25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jc w:val="center"/>
              </w:trPr>
              <w:tc>
                <w:tcPr>
                  <w:tcW w:w="8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r>
                    <w:rPr>
                      <w:rFonts w:hint="default" w:ascii="Times New Roman" w:hAnsi="Times New Roman" w:cs="Times New Roman"/>
                      <w:szCs w:val="21"/>
                      <w:highlight w:val="none"/>
                    </w:rPr>
                    <w:t>2</w:t>
                  </w:r>
                </w:p>
              </w:tc>
              <w:tc>
                <w:tcPr>
                  <w:tcW w:w="13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r>
                    <w:rPr>
                      <w:rFonts w:hint="default" w:ascii="Times New Roman" w:hAnsi="Times New Roman" w:cs="Times New Roman"/>
                      <w:szCs w:val="21"/>
                      <w:highlight w:val="none"/>
                    </w:rPr>
                    <w:t>废气治理</w:t>
                  </w:r>
                </w:p>
              </w:tc>
              <w:tc>
                <w:tcPr>
                  <w:tcW w:w="3615" w:type="dxa"/>
                  <w:tcBorders>
                    <w:bottom w:val="single" w:color="auto" w:sz="4" w:space="0"/>
                  </w:tcBorders>
                  <w:vAlign w:val="center"/>
                </w:tcPr>
                <w:p>
                  <w:pPr>
                    <w:widowControl/>
                    <w:jc w:val="center"/>
                    <w:rPr>
                      <w:rFonts w:hint="default" w:ascii="Times New Roman" w:hAnsi="Times New Roman" w:cs="Times New Roman"/>
                      <w:szCs w:val="21"/>
                      <w:highlight w:val="none"/>
                      <w:lang w:eastAsia="zh-CN"/>
                    </w:rPr>
                  </w:pPr>
                  <w:r>
                    <w:rPr>
                      <w:rFonts w:hint="eastAsia" w:ascii="Times New Roman" w:hAnsi="Times New Roman" w:cs="Times New Roman"/>
                      <w:color w:val="000000" w:themeColor="text1"/>
                      <w:kern w:val="0"/>
                      <w:szCs w:val="21"/>
                      <w:highlight w:val="none"/>
                      <w:lang w:eastAsia="zh-CN"/>
                      <w14:textFill>
                        <w14:solidFill>
                          <w14:schemeClr w14:val="tx1"/>
                        </w14:solidFill>
                      </w14:textFill>
                    </w:rPr>
                    <w:t>布袋除尘器，</w:t>
                  </w: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1套</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1" w:hRule="atLeast"/>
                <w:jc w:val="center"/>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13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3615" w:type="dxa"/>
                  <w:tcBorders>
                    <w:bottom w:val="single" w:color="auto" w:sz="4" w:space="0"/>
                  </w:tcBorders>
                  <w:vAlign w:val="center"/>
                </w:tcPr>
                <w:p>
                  <w:pPr>
                    <w:widowControl/>
                    <w:jc w:val="center"/>
                    <w:rPr>
                      <w:rFonts w:hint="eastAsia" w:ascii="Times New Roman" w:hAnsi="Times New Roman" w:cs="Times New Roman"/>
                      <w:szCs w:val="21"/>
                      <w:highlight w:val="none"/>
                      <w:lang w:eastAsia="zh-CN"/>
                    </w:rPr>
                  </w:pP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木工专用除尘器</w:t>
                  </w:r>
                  <w:r>
                    <w:rPr>
                      <w:rFonts w:hint="eastAsia" w:ascii="Times New Roman" w:hAnsi="Times New Roman" w:cs="Times New Roman"/>
                      <w:color w:val="000000" w:themeColor="text1"/>
                      <w:kern w:val="0"/>
                      <w:szCs w:val="21"/>
                      <w:highlight w:val="none"/>
                      <w:lang w:eastAsia="zh-CN"/>
                      <w14:textFill>
                        <w14:solidFill>
                          <w14:schemeClr w14:val="tx1"/>
                        </w14:solidFill>
                      </w14:textFill>
                    </w:rPr>
                    <w:t>，</w:t>
                  </w: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6套</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 w:hRule="atLeast"/>
                <w:jc w:val="center"/>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13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3615"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szCs w:val="21"/>
                      <w:highlight w:val="none"/>
                      <w:lang w:eastAsia="zh-CN"/>
                    </w:rPr>
                  </w:pPr>
                  <w:r>
                    <w:rPr>
                      <w:rFonts w:hint="eastAsia" w:ascii="Times New Roman" w:hAnsi="Times New Roman" w:cs="Times New Roman"/>
                      <w:color w:val="auto"/>
                      <w:kern w:val="0"/>
                      <w:szCs w:val="21"/>
                      <w:highlight w:val="none"/>
                      <w:lang w:val="en-US" w:eastAsia="zh-CN"/>
                    </w:rPr>
                    <w:t>过滤棉+</w:t>
                  </w:r>
                  <w:r>
                    <w:rPr>
                      <w:rFonts w:hint="default" w:ascii="Times New Roman" w:hAnsi="Times New Roman" w:cs="Times New Roman"/>
                      <w:color w:val="auto"/>
                      <w:kern w:val="0"/>
                      <w:szCs w:val="21"/>
                      <w:highlight w:val="none"/>
                      <w:lang w:val="en-US" w:eastAsia="zh-CN"/>
                    </w:rPr>
                    <w:t>UV</w:t>
                  </w:r>
                  <w:r>
                    <w:rPr>
                      <w:rFonts w:hint="eastAsia" w:cs="宋体"/>
                      <w:color w:val="auto"/>
                      <w:kern w:val="0"/>
                      <w:szCs w:val="21"/>
                      <w:highlight w:val="none"/>
                      <w:lang w:val="en-US" w:eastAsia="zh-CN"/>
                    </w:rPr>
                    <w:t>光氧处理设备</w:t>
                  </w:r>
                  <w:r>
                    <w:rPr>
                      <w:rFonts w:hint="eastAsia" w:ascii="Times New Roman" w:hAnsi="Times New Roman" w:cs="Times New Roman"/>
                      <w:color w:val="000000" w:themeColor="text1"/>
                      <w:kern w:val="0"/>
                      <w:szCs w:val="21"/>
                      <w:highlight w:val="none"/>
                      <w:lang w:val="en-US" w:eastAsia="zh-CN"/>
                      <w14:textFill>
                        <w14:solidFill>
                          <w14:schemeClr w14:val="tx1"/>
                        </w14:solidFill>
                      </w14:textFill>
                    </w:rPr>
                    <w:t>，1套</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6" w:hRule="atLeast"/>
                <w:jc w:val="center"/>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13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c>
                <w:tcPr>
                  <w:tcW w:w="3615" w:type="dxa"/>
                  <w:tcBorders>
                    <w:top w:val="single" w:color="auto" w:sz="4" w:space="0"/>
                  </w:tcBorders>
                  <w:vAlign w:val="center"/>
                </w:tcPr>
                <w:p>
                  <w:pPr>
                    <w:widowControl/>
                    <w:jc w:val="center"/>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排气筒，2根</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2" w:hRule="atLeast"/>
                <w:jc w:val="center"/>
              </w:trPr>
              <w:tc>
                <w:tcPr>
                  <w:tcW w:w="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lang w:val="en-US" w:eastAsia="zh-CN"/>
                    </w:rPr>
                    <w:t>3</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Cs w:val="21"/>
                      <w:highlight w:val="none"/>
                      <w:lang w:eastAsia="zh-CN"/>
                    </w:rPr>
                  </w:pPr>
                  <w:r>
                    <w:rPr>
                      <w:rFonts w:hint="eastAsia" w:ascii="Times New Roman" w:hAnsi="Times New Roman" w:cs="Times New Roman"/>
                      <w:szCs w:val="21"/>
                      <w:highlight w:val="none"/>
                      <w:lang w:eastAsia="zh-CN"/>
                    </w:rPr>
                    <w:t>固废处理</w:t>
                  </w:r>
                </w:p>
              </w:tc>
              <w:tc>
                <w:tcPr>
                  <w:tcW w:w="361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一般固废暂存场所</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82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lang w:val="en-US" w:eastAsia="zh-CN"/>
                    </w:rPr>
                    <w:t>4</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r>
                    <w:rPr>
                      <w:rFonts w:hint="default" w:ascii="Times New Roman" w:hAnsi="Times New Roman" w:cs="Times New Roman"/>
                      <w:szCs w:val="21"/>
                      <w:highlight w:val="none"/>
                    </w:rPr>
                    <w:t>噪声治理</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r>
                    <w:rPr>
                      <w:rFonts w:hint="default" w:ascii="Times New Roman" w:hAnsi="Times New Roman" w:cs="Times New Roman"/>
                      <w:szCs w:val="21"/>
                      <w:highlight w:val="none"/>
                    </w:rPr>
                    <w:t>隔声、降噪措施</w:t>
                  </w:r>
                </w:p>
              </w:tc>
              <w:tc>
                <w:tcPr>
                  <w:tcW w:w="2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Cs w:val="21"/>
                      <w:highlight w:val="none"/>
                    </w:rPr>
                  </w:pPr>
                </w:p>
              </w:tc>
            </w:tr>
          </w:tbl>
          <w:p>
            <w:pPr>
              <w:spacing w:line="600" w:lineRule="exact"/>
              <w:rPr>
                <w:rFonts w:hint="default" w:ascii="Times New Roman" w:hAnsi="Times New Roman" w:cs="Times New Roman"/>
                <w:b/>
                <w:sz w:val="24"/>
              </w:rPr>
            </w:pPr>
            <w:r>
              <w:rPr>
                <w:rFonts w:hint="default" w:ascii="Times New Roman" w:hAnsi="Times New Roman" w:cs="Times New Roman"/>
                <w:b/>
                <w:sz w:val="24"/>
              </w:rPr>
              <w:t>与本项目有关的原有污染情况及主要环境问题：</w:t>
            </w:r>
          </w:p>
          <w:p>
            <w:pPr>
              <w:spacing w:line="600" w:lineRule="exact"/>
              <w:ind w:firstLine="480"/>
              <w:jc w:val="left"/>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本项目为新建项目，不存在与本项目有关的原有污染情况及主要环境问题。</w:t>
            </w: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本项目四邻情况如下：</w:t>
            </w:r>
          </w:p>
          <w:tbl>
            <w:tblPr>
              <w:tblStyle w:val="18"/>
              <w:tblW w:w="8895"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5"/>
              <w:gridCol w:w="2965"/>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 w:hRule="atLeast"/>
                <w:jc w:val="center"/>
              </w:trPr>
              <w:tc>
                <w:tcPr>
                  <w:tcW w:w="2965" w:type="dxa"/>
                  <w:tcBorders>
                    <w:tl2br w:val="nil"/>
                    <w:tr2bl w:val="nil"/>
                  </w:tcBorders>
                  <w:vAlign w:val="center"/>
                </w:tcPr>
                <w:p>
                  <w:pPr>
                    <w:spacing w:line="240" w:lineRule="auto"/>
                    <w:jc w:val="both"/>
                    <w:rPr>
                      <w:rFonts w:hint="eastAsia" w:ascii="Times New Roman" w:hAnsi="Times New Roman" w:cs="Times New Roman"/>
                      <w:color w:val="auto"/>
                      <w:sz w:val="21"/>
                      <w:szCs w:val="21"/>
                      <w:highlight w:val="none"/>
                      <w:vertAlign w:val="baseline"/>
                      <w:lang w:val="en-US" w:eastAsia="zh-CN"/>
                    </w:rPr>
                  </w:pPr>
                </w:p>
              </w:tc>
              <w:tc>
                <w:tcPr>
                  <w:tcW w:w="2965" w:type="dxa"/>
                  <w:tcBorders>
                    <w:tl2br w:val="nil"/>
                    <w:tr2bl w:val="nil"/>
                  </w:tcBorders>
                  <w:vAlign w:val="center"/>
                </w:tcPr>
                <w:p>
                  <w:pPr>
                    <w:spacing w:line="240" w:lineRule="auto"/>
                    <w:jc w:val="both"/>
                    <w:rPr>
                      <w:rFonts w:hint="eastAsia" w:ascii="Times New Roman" w:hAnsi="Times New Roman" w:cs="Times New Roman"/>
                      <w:color w:val="auto"/>
                      <w:sz w:val="21"/>
                      <w:szCs w:val="21"/>
                      <w:highlight w:val="none"/>
                      <w:vertAlign w:val="baseline"/>
                      <w:lang w:val="en-US" w:eastAsia="zh-CN"/>
                    </w:rPr>
                  </w:pPr>
                </w:p>
              </w:tc>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 w:hRule="atLeast"/>
                <w:jc w:val="center"/>
              </w:trPr>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p>
              </w:tc>
              <w:tc>
                <w:tcPr>
                  <w:tcW w:w="2965" w:type="dxa"/>
                  <w:tcBorders>
                    <w:tl2br w:val="nil"/>
                    <w:tr2bl w:val="nil"/>
                  </w:tcBorders>
                  <w:vAlign w:val="center"/>
                </w:tcPr>
                <w:p>
                  <w:pPr>
                    <w:spacing w:line="240" w:lineRule="auto"/>
                    <w:jc w:val="center"/>
                    <w:rPr>
                      <w:rFonts w:hint="eastAsia"/>
                      <w:sz w:val="21"/>
                      <w:lang w:val="en-US" w:eastAsia="zh-CN"/>
                    </w:rPr>
                  </w:pPr>
                  <w:r>
                    <w:rPr>
                      <w:sz w:val="21"/>
                    </w:rPr>
                    <mc:AlternateContent>
                      <mc:Choice Requires="wps">
                        <w:drawing>
                          <wp:anchor distT="0" distB="0" distL="114300" distR="114300" simplePos="0" relativeHeight="325739520" behindDoc="0" locked="0" layoutInCell="1" allowOverlap="1">
                            <wp:simplePos x="0" y="0"/>
                            <wp:positionH relativeFrom="column">
                              <wp:posOffset>360680</wp:posOffset>
                            </wp:positionH>
                            <wp:positionV relativeFrom="paragraph">
                              <wp:posOffset>1026160</wp:posOffset>
                            </wp:positionV>
                            <wp:extent cx="1028700" cy="285750"/>
                            <wp:effectExtent l="6350" t="6350" r="12700" b="12700"/>
                            <wp:wrapNone/>
                            <wp:docPr id="13" name="矩形 13"/>
                            <wp:cNvGraphicFramePr/>
                            <a:graphic xmlns:a="http://schemas.openxmlformats.org/drawingml/2006/main">
                              <a:graphicData uri="http://schemas.microsoft.com/office/word/2010/wordprocessingShape">
                                <wps:wsp>
                                  <wps:cNvSpPr/>
                                  <wps:spPr>
                                    <a:xfrm>
                                      <a:off x="0" y="0"/>
                                      <a:ext cx="1028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auto"/>
                                            <w:lang w:eastAsia="zh-CN"/>
                                          </w:rPr>
                                        </w:pPr>
                                        <w:r>
                                          <w:rPr>
                                            <w:rFonts w:hint="eastAsia"/>
                                            <w:color w:val="auto"/>
                                            <w:lang w:eastAsia="zh-CN"/>
                                          </w:rPr>
                                          <w:t>其他企业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pt;margin-top:80.8pt;height:22.5pt;width:81pt;z-index:325739520;v-text-anchor:middle;mso-width-relative:page;mso-height-relative:page;" fillcolor="#FFFFFF [3212]" filled="t" stroked="t" coordsize="21600,21600" o:gfxdata="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1bej91QAA&#10;AAoBAAAPAAAAAAAAAAEAIAAAACIAAABkcnMvZG93bnJldi54bWxQSwECFAAUAAAACACHTuJAJqrD&#10;wloCAACzBAAADgAAAAAAAAABACAAAAAkAQAAZHJzL2Uyb0RvYy54bWxQSwUGAAAAAAYABgBZAQAA&#10;8AUAAAAA&#10;">
                            <v:fill on="t" focussize="0,0"/>
                            <v:stroke weight="1pt" color="#000000 [3213]" miterlimit="8" joinstyle="miter"/>
                            <v:imagedata o:title=""/>
                            <o:lock v:ext="edit" aspectratio="f"/>
                            <v:textbox>
                              <w:txbxContent>
                                <w:p>
                                  <w:pPr>
                                    <w:jc w:val="center"/>
                                    <w:rPr>
                                      <w:rFonts w:hint="eastAsia" w:eastAsiaTheme="minorEastAsia"/>
                                      <w:color w:val="auto"/>
                                      <w:lang w:eastAsia="zh-CN"/>
                                    </w:rPr>
                                  </w:pPr>
                                  <w:r>
                                    <w:rPr>
                                      <w:rFonts w:hint="eastAsia"/>
                                      <w:color w:val="auto"/>
                                      <w:lang w:eastAsia="zh-CN"/>
                                    </w:rPr>
                                    <w:t>其他企业</w:t>
                                  </w:r>
                                </w:p>
                              </w:txbxContent>
                            </v:textbox>
                          </v:rect>
                        </w:pict>
                      </mc:Fallback>
                    </mc:AlternateContent>
                  </w:r>
                  <w:r>
                    <w:rPr>
                      <w:rFonts w:hint="eastAsia" w:eastAsiaTheme="minorEastAsia"/>
                      <w:lang w:eastAsia="zh-CN"/>
                    </w:rPr>
                    <w:drawing>
                      <wp:inline distT="0" distB="0" distL="114300" distR="114300">
                        <wp:extent cx="1740535" cy="1305560"/>
                        <wp:effectExtent l="0" t="0" r="12065" b="8890"/>
                        <wp:docPr id="27" name="图片 27" descr="11912087678993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19120876789933847"/>
                                <pic:cNvPicPr>
                                  <a:picLocks noChangeAspect="1"/>
                                </pic:cNvPicPr>
                              </pic:nvPicPr>
                              <pic:blipFill>
                                <a:blip r:embed="rId9"/>
                                <a:stretch>
                                  <a:fillRect/>
                                </a:stretch>
                              </pic:blipFill>
                              <pic:spPr>
                                <a:xfrm>
                                  <a:off x="0" y="0"/>
                                  <a:ext cx="1740535" cy="1305560"/>
                                </a:xfrm>
                                <a:prstGeom prst="rect">
                                  <a:avLst/>
                                </a:prstGeom>
                              </pic:spPr>
                            </pic:pic>
                          </a:graphicData>
                        </a:graphic>
                      </wp:inline>
                    </w:drawing>
                  </w:r>
                </w:p>
              </w:tc>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 w:hRule="atLeast"/>
                <w:jc w:val="center"/>
              </w:trPr>
              <w:tc>
                <w:tcPr>
                  <w:tcW w:w="2965" w:type="dxa"/>
                  <w:tcBorders>
                    <w:tl2br w:val="nil"/>
                    <w:tr2bl w:val="nil"/>
                  </w:tcBorders>
                  <w:vAlign w:val="center"/>
                </w:tcPr>
                <w:p>
                  <w:pPr>
                    <w:spacing w:line="240" w:lineRule="auto"/>
                    <w:jc w:val="center"/>
                    <w:rPr>
                      <w:rFonts w:hint="eastAsia" w:ascii="Times New Roman" w:hAnsi="Times New Roman" w:cs="Times New Roman" w:eastAsiaTheme="minorEastAsia"/>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drawing>
                      <wp:inline distT="0" distB="0" distL="114300" distR="114300">
                        <wp:extent cx="1740535" cy="1305560"/>
                        <wp:effectExtent l="0" t="0" r="12065" b="8890"/>
                        <wp:docPr id="26" name="图片 26" descr="572715766784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5727157667845151"/>
                                <pic:cNvPicPr>
                                  <a:picLocks noChangeAspect="1"/>
                                </pic:cNvPicPr>
                              </pic:nvPicPr>
                              <pic:blipFill>
                                <a:blip r:embed="rId10"/>
                                <a:stretch>
                                  <a:fillRect/>
                                </a:stretch>
                              </pic:blipFill>
                              <pic:spPr>
                                <a:xfrm>
                                  <a:off x="0" y="0"/>
                                  <a:ext cx="1740535" cy="1305560"/>
                                </a:xfrm>
                                <a:prstGeom prst="rect">
                                  <a:avLst/>
                                </a:prstGeom>
                              </pic:spPr>
                            </pic:pic>
                          </a:graphicData>
                        </a:graphic>
                      </wp:inline>
                    </w:drawing>
                  </w:r>
                  <w:r>
                    <w:rPr>
                      <w:sz w:val="21"/>
                    </w:rPr>
                    <mc:AlternateContent>
                      <mc:Choice Requires="wps">
                        <w:drawing>
                          <wp:anchor distT="0" distB="0" distL="114300" distR="114300" simplePos="0" relativeHeight="252039168" behindDoc="0" locked="0" layoutInCell="1" allowOverlap="1">
                            <wp:simplePos x="0" y="0"/>
                            <wp:positionH relativeFrom="column">
                              <wp:posOffset>319405</wp:posOffset>
                            </wp:positionH>
                            <wp:positionV relativeFrom="paragraph">
                              <wp:posOffset>1106170</wp:posOffset>
                            </wp:positionV>
                            <wp:extent cx="1028700" cy="285750"/>
                            <wp:effectExtent l="6350" t="6350" r="12700" b="12700"/>
                            <wp:wrapNone/>
                            <wp:docPr id="10" name="矩形 10"/>
                            <wp:cNvGraphicFramePr/>
                            <a:graphic xmlns:a="http://schemas.openxmlformats.org/drawingml/2006/main">
                              <a:graphicData uri="http://schemas.microsoft.com/office/word/2010/wordprocessingShape">
                                <wps:wsp>
                                  <wps:cNvSpPr/>
                                  <wps:spPr>
                                    <a:xfrm>
                                      <a:off x="1487170" y="1998345"/>
                                      <a:ext cx="1028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auto"/>
                                            <w:lang w:val="en-US" w:eastAsia="zh-CN"/>
                                          </w:rPr>
                                        </w:pPr>
                                        <w:r>
                                          <w:rPr>
                                            <w:rFonts w:hint="eastAsia"/>
                                            <w:color w:val="auto"/>
                                            <w:lang w:val="en-US" w:eastAsia="zh-CN"/>
                                          </w:rPr>
                                          <w:t>闲置厂房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15pt;margin-top:87.1pt;height:22.5pt;width:81pt;z-index:252039168;v-text-anchor:middle;mso-width-relative:page;mso-height-relative:page;" fillcolor="#FFFFFF [3212]" filled="t" stroked="t" coordsize="21600,21600" o:gfxdata="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hcWAtYAAAAKAQAADwAAAAAAAAABACAAAAAiAAAAZHJzL2Rvd25yZXYueG1sUEsBAhQAFAAA&#10;AAgAh07iQNPfBLpjAgAAvwQAAA4AAAAAAAAAAQAgAAAAJQEAAGRycy9lMm9Eb2MueG1sUEsFBgAA&#10;AAAGAAYAWQEAAPoFAAAAAA==&#10;">
                            <v:fill on="t" focussize="0,0"/>
                            <v:stroke weight="1pt" color="#000000 [3213]" miterlimit="8" joinstyle="miter"/>
                            <v:imagedata o:title=""/>
                            <o:lock v:ext="edit" aspectratio="f"/>
                            <v:textbox>
                              <w:txbxContent>
                                <w:p>
                                  <w:pPr>
                                    <w:jc w:val="center"/>
                                    <w:rPr>
                                      <w:rFonts w:hint="eastAsia" w:eastAsiaTheme="minorEastAsia"/>
                                      <w:color w:val="auto"/>
                                      <w:lang w:val="en-US" w:eastAsia="zh-CN"/>
                                    </w:rPr>
                                  </w:pPr>
                                  <w:r>
                                    <w:rPr>
                                      <w:rFonts w:hint="eastAsia"/>
                                      <w:color w:val="auto"/>
                                      <w:lang w:val="en-US" w:eastAsia="zh-CN"/>
                                    </w:rPr>
                                    <w:t>闲置厂房</w:t>
                                  </w:r>
                                </w:p>
                              </w:txbxContent>
                            </v:textbox>
                          </v:rect>
                        </w:pict>
                      </mc:Fallback>
                    </mc:AlternateContent>
                  </w:r>
                </w:p>
              </w:tc>
              <w:tc>
                <w:tcPr>
                  <w:tcW w:w="2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lang w:val="en-US" w:eastAsia="zh-CN"/>
                    </w:rPr>
                  </w:pPr>
                  <w:r>
                    <w:rPr>
                      <w:sz w:val="21"/>
                    </w:rPr>
                    <mc:AlternateContent>
                      <mc:Choice Requires="wps">
                        <w:drawing>
                          <wp:anchor distT="0" distB="0" distL="114300" distR="114300" simplePos="0" relativeHeight="252034048" behindDoc="0" locked="0" layoutInCell="1" allowOverlap="1">
                            <wp:simplePos x="0" y="0"/>
                            <wp:positionH relativeFrom="column">
                              <wp:posOffset>882650</wp:posOffset>
                            </wp:positionH>
                            <wp:positionV relativeFrom="paragraph">
                              <wp:posOffset>177165</wp:posOffset>
                            </wp:positionV>
                            <wp:extent cx="0" cy="386080"/>
                            <wp:effectExtent l="48895" t="0" r="65405" b="13970"/>
                            <wp:wrapNone/>
                            <wp:docPr id="19" name="直接箭头连接符 19"/>
                            <wp:cNvGraphicFramePr/>
                            <a:graphic xmlns:a="http://schemas.openxmlformats.org/drawingml/2006/main">
                              <a:graphicData uri="http://schemas.microsoft.com/office/word/2010/wordprocessingShape">
                                <wps:wsp>
                                  <wps:cNvCnPr/>
                                  <wps:spPr>
                                    <a:xfrm flipV="1">
                                      <a:off x="3789680" y="4240530"/>
                                      <a:ext cx="0" cy="3860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69.5pt;margin-top:13.95pt;height:30.4pt;width:0pt;z-index:252034048;mso-width-relative:page;mso-height-relative:page;" filled="f" stroked="t" coordsize="21600,21600" o:gfxdata="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znTeLXAAAACQEAAA8AAAAAAAAAAQAgAAAAIgAAAGRy&#10;cy9kb3ducmV2LnhtbFBLAQIUABQAAAAIAIdO4kCeK6r8BgIAALkDAAAOAAAAAAAAAAEAIAAAACYB&#10;AABkcnMvZTJvRG9jLnhtbFBLBQYAAAAABgAGAFkBAACeBQ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lang w:val="en-US" w:eastAsia="zh-CN"/>
                    </w:rPr>
                    <w:t>北</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val="en-US" w:eastAsia="zh-CN"/>
                    </w:rPr>
                  </w:pPr>
                  <w:r>
                    <w:rPr>
                      <w:sz w:val="21"/>
                    </w:rPr>
                    <mc:AlternateContent>
                      <mc:Choice Requires="wps">
                        <w:drawing>
                          <wp:anchor distT="0" distB="0" distL="114300" distR="114300" simplePos="0" relativeHeight="252037120" behindDoc="0" locked="0" layoutInCell="1" allowOverlap="1">
                            <wp:simplePos x="0" y="0"/>
                            <wp:positionH relativeFrom="column">
                              <wp:posOffset>1120775</wp:posOffset>
                            </wp:positionH>
                            <wp:positionV relativeFrom="paragraph">
                              <wp:posOffset>83820</wp:posOffset>
                            </wp:positionV>
                            <wp:extent cx="304800" cy="0"/>
                            <wp:effectExtent l="0" t="48895" r="0" b="65405"/>
                            <wp:wrapNone/>
                            <wp:docPr id="22" name="直接箭头连接符 22"/>
                            <wp:cNvGraphicFramePr/>
                            <a:graphic xmlns:a="http://schemas.openxmlformats.org/drawingml/2006/main">
                              <a:graphicData uri="http://schemas.microsoft.com/office/word/2010/wordprocessingShape">
                                <wps:wsp>
                                  <wps:cNvCnPr/>
                                  <wps:spPr>
                                    <a:xfrm>
                                      <a:off x="4027805" y="4345305"/>
                                      <a:ext cx="3048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8.25pt;margin-top:6.6pt;height:0pt;width:24pt;z-index:252037120;mso-width-relative:page;mso-height-relative:page;" filled="f" stroked="t" coordsize="21600,21600" o:gfxdata="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7TICtcAAAAJAQAADwAAAAAAAAABACAAAAAiAAAAZHJzL2Rvd25y&#10;ZXYueG1sUEsBAhQAFAAAAAgAh07iQJl/7Lj/AQAArwMAAA4AAAAAAAAAAQAgAAAAJgEAAGRycy9l&#10;Mm9Eb2MueG1sUEsFBgAAAAAGAAYAWQEAAJc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36096" behindDoc="0" locked="0" layoutInCell="1" allowOverlap="1">
                            <wp:simplePos x="0" y="0"/>
                            <wp:positionH relativeFrom="column">
                              <wp:posOffset>339725</wp:posOffset>
                            </wp:positionH>
                            <wp:positionV relativeFrom="paragraph">
                              <wp:posOffset>102870</wp:posOffset>
                            </wp:positionV>
                            <wp:extent cx="285750" cy="0"/>
                            <wp:effectExtent l="0" t="48895" r="0" b="65405"/>
                            <wp:wrapNone/>
                            <wp:docPr id="21" name="直接箭头连接符 21"/>
                            <wp:cNvGraphicFramePr/>
                            <a:graphic xmlns:a="http://schemas.openxmlformats.org/drawingml/2006/main">
                              <a:graphicData uri="http://schemas.microsoft.com/office/word/2010/wordprocessingShape">
                                <wps:wsp>
                                  <wps:cNvCnPr/>
                                  <wps:spPr>
                                    <a:xfrm flipH="1">
                                      <a:off x="3246755" y="4364355"/>
                                      <a:ext cx="28575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6.75pt;margin-top:8.1pt;height:0pt;width:22.5pt;z-index:252036096;mso-width-relative:page;mso-height-relative:page;" filled="f" stroked="t" coordsize="21600,21600" o:gfxdata="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LaOubUAAAABwEAAA8AAAAAAAAAAQAgAAAAIgAAAGRycy9k&#10;b3ducmV2LnhtbFBLAQIUABQAAAAIAIdO4kBIZbJRBgIAALkDAAAOAAAAAAAAAAEAIAAAACMBAABk&#10;cnMvZTJvRG9jLnhtbFBLBQYAAAAABgAGAFkBAACb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35072" behindDoc="0" locked="0" layoutInCell="1" allowOverlap="1">
                            <wp:simplePos x="0" y="0"/>
                            <wp:positionH relativeFrom="column">
                              <wp:posOffset>882650</wp:posOffset>
                            </wp:positionH>
                            <wp:positionV relativeFrom="paragraph">
                              <wp:posOffset>198120</wp:posOffset>
                            </wp:positionV>
                            <wp:extent cx="0" cy="351790"/>
                            <wp:effectExtent l="48895" t="0" r="65405" b="10160"/>
                            <wp:wrapNone/>
                            <wp:docPr id="20" name="直接箭头连接符 20"/>
                            <wp:cNvGraphicFramePr/>
                            <a:graphic xmlns:a="http://schemas.openxmlformats.org/drawingml/2006/main">
                              <a:graphicData uri="http://schemas.microsoft.com/office/word/2010/wordprocessingShape">
                                <wps:wsp>
                                  <wps:cNvCnPr/>
                                  <wps:spPr>
                                    <a:xfrm>
                                      <a:off x="3742055" y="4459605"/>
                                      <a:ext cx="0" cy="3517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9.5pt;margin-top:15.6pt;height:27.7pt;width:0pt;z-index:252035072;mso-width-relative:page;mso-height-relative:page;" filled="f" stroked="t" coordsize="21600,21600" o:gfxdata="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25sLNcAAAAJAQAADwAAAAAAAAABACAAAAAiAAAAZHJzL2Rv&#10;d25yZXYueG1sUEsBAhQAFAAAAAgAh07iQFwUKpcCAgAArwMAAA4AAAAAAAAAAQAgAAAAJgEAAGRy&#10;cy9lMm9Eb2MueG1sUEsFBgAAAAAGAAYAWQEAAJoFAAAAAA==&#10;">
                            <v:fill on="f" focussize="0,0"/>
                            <v:stroke weight="0.5pt" color="#000000 [3200]" miterlimit="8" joinstyle="miter" endarrow="open"/>
                            <v:imagedata o:title=""/>
                            <o:lock v:ext="edit" aspectratio="f"/>
                          </v:shape>
                        </w:pict>
                      </mc:Fallback>
                    </mc:AlternateContent>
                  </w:r>
                  <w:r>
                    <w:rPr>
                      <w:rFonts w:hint="eastAsia" w:asciiTheme="minorEastAsia" w:hAnsiTheme="minorEastAsia" w:eastAsiaTheme="minorEastAsia" w:cstheme="minorEastAsia"/>
                      <w:color w:val="auto"/>
                      <w:sz w:val="21"/>
                      <w:szCs w:val="21"/>
                      <w:highlight w:val="none"/>
                      <w:vertAlign w:val="baseline"/>
                      <w:lang w:val="en-US" w:eastAsia="zh-CN"/>
                    </w:rPr>
                    <w:t>西      本项目      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南</w:t>
                  </w:r>
                </w:p>
              </w:tc>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r>
                    <w:rPr>
                      <w:sz w:val="21"/>
                    </w:rPr>
                    <w:drawing>
                      <wp:inline distT="0" distB="0" distL="114300" distR="114300">
                        <wp:extent cx="1740535" cy="1305560"/>
                        <wp:effectExtent l="0" t="0" r="12065" b="8890"/>
                        <wp:docPr id="28" name="图片 28" descr="831042840355245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831042840355245526"/>
                                <pic:cNvPicPr>
                                  <a:picLocks noChangeAspect="1"/>
                                </pic:cNvPicPr>
                              </pic:nvPicPr>
                              <pic:blipFill>
                                <a:blip r:embed="rId11"/>
                                <a:stretch>
                                  <a:fillRect/>
                                </a:stretch>
                              </pic:blipFill>
                              <pic:spPr>
                                <a:xfrm>
                                  <a:off x="0" y="0"/>
                                  <a:ext cx="1740535" cy="1305560"/>
                                </a:xfrm>
                                <a:prstGeom prst="rect">
                                  <a:avLst/>
                                </a:prstGeom>
                              </pic:spPr>
                            </pic:pic>
                          </a:graphicData>
                        </a:graphic>
                      </wp:inline>
                    </w:drawing>
                  </w:r>
                  <w:r>
                    <w:rPr>
                      <w:sz w:val="21"/>
                    </w:rPr>
                    <mc:AlternateContent>
                      <mc:Choice Requires="wps">
                        <w:drawing>
                          <wp:anchor distT="0" distB="0" distL="114300" distR="114300" simplePos="0" relativeHeight="288316416" behindDoc="0" locked="0" layoutInCell="1" allowOverlap="1">
                            <wp:simplePos x="0" y="0"/>
                            <wp:positionH relativeFrom="column">
                              <wp:posOffset>373380</wp:posOffset>
                            </wp:positionH>
                            <wp:positionV relativeFrom="paragraph">
                              <wp:posOffset>1121410</wp:posOffset>
                            </wp:positionV>
                            <wp:extent cx="1028700" cy="285750"/>
                            <wp:effectExtent l="6350" t="6350" r="12700" b="12700"/>
                            <wp:wrapNone/>
                            <wp:docPr id="11" name="矩形 11"/>
                            <wp:cNvGraphicFramePr/>
                            <a:graphic xmlns:a="http://schemas.openxmlformats.org/drawingml/2006/main">
                              <a:graphicData uri="http://schemas.microsoft.com/office/word/2010/wordprocessingShape">
                                <wps:wsp>
                                  <wps:cNvSpPr/>
                                  <wps:spPr>
                                    <a:xfrm>
                                      <a:off x="0" y="0"/>
                                      <a:ext cx="1028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auto"/>
                                            <w:lang w:val="en-US" w:eastAsia="zh-CN"/>
                                          </w:rPr>
                                        </w:pPr>
                                        <w:r>
                                          <w:rPr>
                                            <w:rFonts w:hint="eastAsia"/>
                                            <w:color w:val="auto"/>
                                            <w:lang w:val="en-US" w:eastAsia="zh-CN"/>
                                          </w:rPr>
                                          <w:t>其他企业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pt;margin-top:88.3pt;height:22.5pt;width:81pt;z-index:288316416;v-text-anchor:middle;mso-width-relative:page;mso-height-relative:page;" fillcolor="#FFFFFF [3212]" filled="t" stroked="t" coordsize="21600,21600" o:gfxdata="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G2iRvVAAAA&#10;CgEAAA8AAAAAAAAAAQAgAAAAIgAAAGRycy9kb3ducmV2LnhtbFBLAQIUABQAAAAIAIdO4kBJ0sTs&#10;WQIAALMEAAAOAAAAAAAAAAEAIAAAACQBAABkcnMvZTJvRG9jLnhtbFBLBQYAAAAABgAGAFkBAADv&#10;BQAAAAA=&#10;">
                            <v:fill on="t" focussize="0,0"/>
                            <v:stroke weight="1pt" color="#000000 [3213]" miterlimit="8" joinstyle="miter"/>
                            <v:imagedata o:title=""/>
                            <o:lock v:ext="edit" aspectratio="f"/>
                            <v:textbox>
                              <w:txbxContent>
                                <w:p>
                                  <w:pPr>
                                    <w:jc w:val="center"/>
                                    <w:rPr>
                                      <w:rFonts w:hint="eastAsia" w:eastAsiaTheme="minorEastAsia"/>
                                      <w:color w:val="auto"/>
                                      <w:lang w:val="en-US" w:eastAsia="zh-CN"/>
                                    </w:rPr>
                                  </w:pPr>
                                  <w:r>
                                    <w:rPr>
                                      <w:rFonts w:hint="eastAsia"/>
                                      <w:color w:val="auto"/>
                                      <w:lang w:val="en-US" w:eastAsia="zh-CN"/>
                                    </w:rPr>
                                    <w:t>其他企业</w:t>
                                  </w:r>
                                </w:p>
                              </w:txbxContent>
                            </v:textbox>
                          </v:rect>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 w:hRule="atLeast"/>
                <w:jc w:val="center"/>
              </w:trPr>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4"/>
                      <w:highlight w:val="none"/>
                      <w:lang w:val="en-US" w:eastAsia="zh-CN"/>
                    </w:rPr>
                    <w:drawing>
                      <wp:anchor distT="0" distB="0" distL="114300" distR="114300" simplePos="0" relativeHeight="325740544" behindDoc="1" locked="0" layoutInCell="1" allowOverlap="1">
                        <wp:simplePos x="0" y="0"/>
                        <wp:positionH relativeFrom="column">
                          <wp:posOffset>1807845</wp:posOffset>
                        </wp:positionH>
                        <wp:positionV relativeFrom="paragraph">
                          <wp:posOffset>26670</wp:posOffset>
                        </wp:positionV>
                        <wp:extent cx="1894205" cy="1420495"/>
                        <wp:effectExtent l="0" t="0" r="10795" b="8255"/>
                        <wp:wrapNone/>
                        <wp:docPr id="29" name="图片 29" descr="65930675052178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659306750521789264"/>
                                <pic:cNvPicPr>
                                  <a:picLocks noChangeAspect="1"/>
                                </pic:cNvPicPr>
                              </pic:nvPicPr>
                              <pic:blipFill>
                                <a:blip r:embed="rId12"/>
                                <a:stretch>
                                  <a:fillRect/>
                                </a:stretch>
                              </pic:blipFill>
                              <pic:spPr>
                                <a:xfrm>
                                  <a:off x="0" y="0"/>
                                  <a:ext cx="1894205" cy="1420495"/>
                                </a:xfrm>
                                <a:prstGeom prst="rect">
                                  <a:avLst/>
                                </a:prstGeom>
                              </pic:spPr>
                            </pic:pic>
                          </a:graphicData>
                        </a:graphic>
                      </wp:anchor>
                    </w:drawing>
                  </w:r>
                </w:p>
              </w:tc>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p>
              </w:tc>
              <w:tc>
                <w:tcPr>
                  <w:tcW w:w="2965" w:type="dxa"/>
                  <w:tcBorders>
                    <w:tl2br w:val="nil"/>
                    <w:tr2bl w:val="nil"/>
                  </w:tcBorders>
                  <w:vAlign w:val="center"/>
                </w:tcPr>
                <w:p>
                  <w:pPr>
                    <w:spacing w:line="240" w:lineRule="auto"/>
                    <w:jc w:val="center"/>
                    <w:rPr>
                      <w:rFonts w:hint="eastAsia" w:ascii="Times New Roman" w:hAnsi="Times New Roman" w:cs="Times New Roman"/>
                      <w:color w:val="auto"/>
                      <w:sz w:val="21"/>
                      <w:szCs w:val="21"/>
                      <w:highlight w:val="none"/>
                      <w:vertAlign w:val="baseline"/>
                      <w:lang w:val="en-US" w:eastAsia="zh-CN"/>
                    </w:rPr>
                  </w:pPr>
                </w:p>
              </w:tc>
            </w:tr>
          </w:tbl>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p>
          <w:p>
            <w:pPr>
              <w:spacing w:line="600" w:lineRule="exact"/>
              <w:ind w:firstLine="480"/>
              <w:jc w:val="left"/>
              <w:rPr>
                <w:rFonts w:hint="eastAsia" w:ascii="Times New Roman" w:hAnsi="Times New Roman" w:cs="Times New Roman"/>
                <w:color w:val="auto"/>
                <w:sz w:val="24"/>
                <w:highlight w:val="none"/>
                <w:lang w:val="en-US" w:eastAsia="zh-CN"/>
              </w:rPr>
            </w:pPr>
            <w:r>
              <w:rPr>
                <w:sz w:val="21"/>
              </w:rPr>
              <mc:AlternateContent>
                <mc:Choice Requires="wps">
                  <w:drawing>
                    <wp:anchor distT="0" distB="0" distL="114300" distR="114300" simplePos="0" relativeHeight="288698368" behindDoc="0" locked="0" layoutInCell="1" allowOverlap="1">
                      <wp:simplePos x="0" y="0"/>
                      <wp:positionH relativeFrom="column">
                        <wp:posOffset>2321560</wp:posOffset>
                      </wp:positionH>
                      <wp:positionV relativeFrom="paragraph">
                        <wp:posOffset>235585</wp:posOffset>
                      </wp:positionV>
                      <wp:extent cx="1028700" cy="285750"/>
                      <wp:effectExtent l="6350" t="6350" r="12700" b="12700"/>
                      <wp:wrapNone/>
                      <wp:docPr id="12" name="矩形 12"/>
                      <wp:cNvGraphicFramePr/>
                      <a:graphic xmlns:a="http://schemas.openxmlformats.org/drawingml/2006/main">
                        <a:graphicData uri="http://schemas.microsoft.com/office/word/2010/wordprocessingShape">
                          <wps:wsp>
                            <wps:cNvSpPr/>
                            <wps:spPr>
                              <a:xfrm>
                                <a:off x="0" y="0"/>
                                <a:ext cx="1028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auto"/>
                                      <w:lang w:eastAsia="zh-CN"/>
                                    </w:rPr>
                                  </w:pPr>
                                  <w:r>
                                    <w:rPr>
                                      <w:rFonts w:hint="eastAsia"/>
                                      <w:color w:val="auto"/>
                                      <w:lang w:eastAsia="zh-CN"/>
                                    </w:rPr>
                                    <w:t>其他企业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8pt;margin-top:18.55pt;height:22.5pt;width:81pt;z-index:288698368;v-text-anchor:middle;mso-width-relative:page;mso-height-relative:page;" fillcolor="#FFFFFF [3212]" filled="t" stroked="t" coordsize="21600,21600" o:gfxdata="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ZuCTrWAAAA&#10;CQEAAA8AAAAAAAAAAQAgAAAAIgAAAGRycy9kb3ducmV2LnhtbFBLAQIUABQAAAAIAIdO4kAxlXg4&#10;WAIAALMEAAAOAAAAAAAAAAEAIAAAACUBAABkcnMvZTJvRG9jLnhtbFBLBQYAAAAABgAGAFkBAADv&#10;BQAAAAA=&#10;">
                      <v:fill on="t" focussize="0,0"/>
                      <v:stroke weight="1pt" color="#000000 [3213]" miterlimit="8" joinstyle="miter"/>
                      <v:imagedata o:title=""/>
                      <o:lock v:ext="edit" aspectratio="f"/>
                      <v:textbox>
                        <w:txbxContent>
                          <w:p>
                            <w:pPr>
                              <w:jc w:val="center"/>
                              <w:rPr>
                                <w:rFonts w:hint="eastAsia" w:eastAsiaTheme="minorEastAsia"/>
                                <w:color w:val="auto"/>
                                <w:lang w:eastAsia="zh-CN"/>
                              </w:rPr>
                            </w:pPr>
                            <w:r>
                              <w:rPr>
                                <w:rFonts w:hint="eastAsia"/>
                                <w:color w:val="auto"/>
                                <w:lang w:eastAsia="zh-CN"/>
                              </w:rPr>
                              <w:t>其他企业</w:t>
                            </w:r>
                          </w:p>
                        </w:txbxContent>
                      </v:textbox>
                    </v:rect>
                  </w:pict>
                </mc:Fallback>
              </mc:AlternateContent>
            </w:r>
          </w:p>
          <w:p>
            <w:pPr>
              <w:spacing w:line="600" w:lineRule="exact"/>
              <w:jc w:val="left"/>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p>
          <w:p>
            <w:pPr>
              <w:pStyle w:val="2"/>
              <w:rPr>
                <w:rFonts w:hint="eastAsia"/>
                <w:lang w:val="en-US" w:eastAsia="zh-CN"/>
              </w:rPr>
            </w:pPr>
          </w:p>
          <w:p>
            <w:pPr>
              <w:spacing w:line="240" w:lineRule="auto"/>
              <w:jc w:val="both"/>
              <w:rPr>
                <w:rFonts w:hint="eastAsia" w:ascii="Times New Roman" w:hAnsi="Times New Roman" w:cs="Times New Roman"/>
                <w:b/>
                <w:bCs/>
                <w:sz w:val="24"/>
                <w:lang w:eastAsia="zh-CN"/>
              </w:rPr>
            </w:pPr>
          </w:p>
          <w:p>
            <w:pPr>
              <w:spacing w:line="240" w:lineRule="auto"/>
              <w:jc w:val="both"/>
              <w:rPr>
                <w:rFonts w:hint="default" w:ascii="Times New Roman" w:hAnsi="Times New Roman" w:cs="Times New Roman"/>
                <w:b/>
                <w:bCs/>
                <w:sz w:val="24"/>
                <w:lang w:eastAsia="zh-CN"/>
              </w:rPr>
            </w:pPr>
          </w:p>
        </w:tc>
      </w:tr>
    </w:tbl>
    <w:p>
      <w:pPr>
        <w:spacing w:line="600" w:lineRule="exact"/>
        <w:ind w:left="0" w:leftChars="0"/>
        <w:rPr>
          <w:rFonts w:hint="default" w:ascii="Times New Roman" w:hAnsi="Times New Roman" w:cs="Times New Roman"/>
          <w:b/>
          <w:bCs/>
          <w:sz w:val="30"/>
          <w:szCs w:val="30"/>
        </w:rPr>
      </w:pPr>
      <w:r>
        <w:rPr>
          <w:rFonts w:hint="default" w:ascii="Times New Roman" w:hAnsi="Times New Roman" w:cs="Times New Roman"/>
          <w:b/>
          <w:bCs/>
          <w:sz w:val="30"/>
          <w:szCs w:val="30"/>
          <w:lang w:eastAsia="zh-CN"/>
        </w:rPr>
        <w:t>二、</w:t>
      </w:r>
      <w:r>
        <w:rPr>
          <w:rFonts w:hint="default" w:ascii="Times New Roman" w:hAnsi="Times New Roman" w:cs="Times New Roman"/>
          <w:b/>
          <w:bCs/>
          <w:sz w:val="30"/>
          <w:szCs w:val="30"/>
        </w:rPr>
        <w:t>建设项目所在地自然环境社会环境简况</w:t>
      </w:r>
    </w:p>
    <w:tbl>
      <w:tblPr>
        <w:tblStyle w:val="17"/>
        <w:tblW w:w="9111" w:type="dxa"/>
        <w:jc w:val="center"/>
        <w:tblInd w:w="-3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4" w:hRule="atLeast"/>
          <w:jc w:val="center"/>
        </w:trPr>
        <w:tc>
          <w:tcPr>
            <w:tcW w:w="9111" w:type="dxa"/>
            <w:vAlign w:val="top"/>
          </w:tcPr>
          <w:p>
            <w:pPr>
              <w:rPr>
                <w:rFonts w:hint="default" w:ascii="Times New Roman" w:hAnsi="Times New Roman" w:cs="Times New Roman"/>
                <w:b/>
                <w:bCs/>
                <w:spacing w:val="-6"/>
                <w:sz w:val="28"/>
              </w:rPr>
            </w:pPr>
            <w:r>
              <w:rPr>
                <w:rFonts w:hint="default" w:ascii="Times New Roman" w:hAnsi="Times New Roman" w:cs="Times New Roman"/>
                <w:b/>
                <w:bCs/>
                <w:spacing w:val="-6"/>
                <w:sz w:val="28"/>
              </w:rPr>
              <w:t>自然环境简况(地形、地貌、地质、气候、气象、水文、植被、生物多样性等)：</w:t>
            </w:r>
          </w:p>
          <w:p>
            <w:pPr>
              <w:adjustRightInd w:val="0"/>
              <w:spacing w:line="600" w:lineRule="exact"/>
              <w:rPr>
                <w:rFonts w:hint="default" w:ascii="Times New Roman" w:hAnsi="Times New Roman" w:cs="Times New Roman"/>
                <w:b/>
                <w:sz w:val="24"/>
              </w:rPr>
            </w:pPr>
            <w:r>
              <w:rPr>
                <w:rFonts w:hint="default" w:ascii="Times New Roman" w:hAnsi="Times New Roman" w:cs="Times New Roman"/>
                <w:b/>
                <w:sz w:val="24"/>
              </w:rPr>
              <w:t>1、地理位置</w:t>
            </w:r>
          </w:p>
          <w:p>
            <w:pPr>
              <w:adjustRightInd w:val="0"/>
              <w:spacing w:line="6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淄博市位于北纬35°56′～37°18′，东经117°32′～118°31′之间，地处于山东省中部，南依泰沂山麓，北濒九曲黄河，东距青岛200多公里，西与山东省省会济南接壤。地域形态南北狭长，南北最大纵距151公里，东西最大横距87公里，地理位置适中，交通发达，是沟通中原地区和山东半岛的咽喉要道，是山东省重要的交通枢纽城市。全市总面积5938平方公里。占山东省面积的3.79%。其中，市区面积2961平方公里。</w:t>
            </w:r>
          </w:p>
          <w:p>
            <w:pPr>
              <w:adjustRightInd w:val="0"/>
              <w:spacing w:line="600" w:lineRule="exact"/>
              <w:ind w:firstLine="480" w:firstLineChars="200"/>
              <w:rPr>
                <w:rFonts w:hint="default" w:ascii="Times New Roman" w:hAnsi="Times New Roman" w:cs="Times New Roman"/>
                <w:sz w:val="24"/>
                <w:shd w:val="clear" w:color="auto" w:fill="FFFFFF"/>
              </w:rPr>
            </w:pPr>
            <w:r>
              <w:rPr>
                <w:rFonts w:hint="default" w:ascii="Times New Roman" w:hAnsi="Times New Roman" w:cs="Times New Roman"/>
                <w:sz w:val="24"/>
                <w:shd w:val="clear" w:color="auto" w:fill="FFFFFF"/>
              </w:rPr>
              <w:t>张店区位于</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"https://baike.baidu.com/item/%E6%B7%84%E5%8D%9A%E5%B8%82" \t "https://baike.baidu.com/item/%E5%BC%A0%E5%BA%97%E5%8C%BA/_blank" </w:instrText>
            </w:r>
            <w:r>
              <w:rPr>
                <w:rFonts w:hint="default" w:ascii="Times New Roman" w:hAnsi="Times New Roman" w:cs="Times New Roman"/>
              </w:rPr>
              <w:fldChar w:fldCharType="separate"/>
            </w:r>
            <w:r>
              <w:rPr>
                <w:rFonts w:hint="default" w:ascii="Times New Roman" w:hAnsi="Times New Roman" w:cs="Times New Roman"/>
                <w:sz w:val="24"/>
                <w:shd w:val="clear" w:color="auto" w:fill="FFFFFF"/>
              </w:rPr>
              <w:t>淄博市</w:t>
            </w:r>
            <w:r>
              <w:rPr>
                <w:rFonts w:hint="default" w:ascii="Times New Roman" w:hAnsi="Times New Roman" w:cs="Times New Roman"/>
                <w:sz w:val="24"/>
                <w:shd w:val="clear" w:color="auto" w:fill="FFFFFF"/>
              </w:rPr>
              <w:fldChar w:fldCharType="end"/>
            </w:r>
            <w:r>
              <w:rPr>
                <w:rFonts w:hint="default" w:ascii="Times New Roman" w:hAnsi="Times New Roman" w:cs="Times New Roman"/>
                <w:sz w:val="24"/>
                <w:shd w:val="clear" w:color="auto" w:fill="FFFFFF"/>
              </w:rPr>
              <w:t>中部，为淄博</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"https://baike.baidu.com/item/%E5%B8%82%E8%BE%96%E5%8C%BA" \t "https://baike.baidu.com/item/%E5%BC%A0%E5%BA%97%E5%8C%BA/_blank" </w:instrText>
            </w:r>
            <w:r>
              <w:rPr>
                <w:rFonts w:hint="default" w:ascii="Times New Roman" w:hAnsi="Times New Roman" w:cs="Times New Roman"/>
              </w:rPr>
              <w:fldChar w:fldCharType="separate"/>
            </w:r>
            <w:r>
              <w:rPr>
                <w:rFonts w:hint="default" w:ascii="Times New Roman" w:hAnsi="Times New Roman" w:cs="Times New Roman"/>
                <w:sz w:val="24"/>
                <w:shd w:val="clear" w:color="auto" w:fill="FFFFFF"/>
              </w:rPr>
              <w:t>市辖区</w:t>
            </w:r>
            <w:r>
              <w:rPr>
                <w:rFonts w:hint="default" w:ascii="Times New Roman" w:hAnsi="Times New Roman" w:cs="Times New Roman"/>
                <w:sz w:val="24"/>
                <w:shd w:val="clear" w:color="auto" w:fill="FFFFFF"/>
              </w:rPr>
              <w:fldChar w:fldCharType="end"/>
            </w:r>
            <w:r>
              <w:rPr>
                <w:rFonts w:hint="default" w:ascii="Times New Roman" w:hAnsi="Times New Roman" w:cs="Times New Roman"/>
                <w:sz w:val="24"/>
                <w:shd w:val="clear" w:color="auto" w:fill="FFFFFF"/>
              </w:rPr>
              <w:t>之一。张店区是淄博市的</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"https://baike.baidu.com/item/%E4%B8%AD%E5%BF%83%E5%9F%8E%E5%8C%BA" \t "https://baike.baidu.com/item/%E5%BC%A0%E5%BA%97%E5%8C%BA/_blank" </w:instrText>
            </w:r>
            <w:r>
              <w:rPr>
                <w:rFonts w:hint="default" w:ascii="Times New Roman" w:hAnsi="Times New Roman" w:cs="Times New Roman"/>
              </w:rPr>
              <w:fldChar w:fldCharType="separate"/>
            </w:r>
            <w:r>
              <w:rPr>
                <w:rFonts w:hint="default" w:ascii="Times New Roman" w:hAnsi="Times New Roman" w:cs="Times New Roman"/>
                <w:sz w:val="24"/>
                <w:shd w:val="clear" w:color="auto" w:fill="FFFFFF"/>
              </w:rPr>
              <w:t>中心城区</w:t>
            </w:r>
            <w:r>
              <w:rPr>
                <w:rFonts w:hint="default" w:ascii="Times New Roman" w:hAnsi="Times New Roman" w:cs="Times New Roman"/>
                <w:sz w:val="24"/>
                <w:shd w:val="clear" w:color="auto" w:fill="FFFFFF"/>
              </w:rPr>
              <w:fldChar w:fldCharType="end"/>
            </w:r>
            <w:r>
              <w:rPr>
                <w:rFonts w:hint="default" w:ascii="Times New Roman" w:hAnsi="Times New Roman" w:cs="Times New Roman"/>
                <w:sz w:val="24"/>
                <w:shd w:val="clear" w:color="auto" w:fill="FFFFFF"/>
              </w:rPr>
              <w:t>，是全市政治、经济、文化、金融和科技中心，属于山东半岛对外开放区、环渤海经济发展带、半岛城市群。辖6个街道、6个镇，全区总</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"https://baike.baidu.com/item/%E9%9D%A2%E7%A7%AF" \t "https://baike.baidu.com/item/%E5%BC%A0%E5%BA%97%E5%8C%BA/_blank" </w:instrText>
            </w:r>
            <w:r>
              <w:rPr>
                <w:rFonts w:hint="default" w:ascii="Times New Roman" w:hAnsi="Times New Roman" w:cs="Times New Roman"/>
              </w:rPr>
              <w:fldChar w:fldCharType="separate"/>
            </w:r>
            <w:r>
              <w:rPr>
                <w:rFonts w:hint="default" w:ascii="Times New Roman" w:hAnsi="Times New Roman" w:cs="Times New Roman"/>
                <w:sz w:val="24"/>
                <w:shd w:val="clear" w:color="auto" w:fill="FFFFFF"/>
              </w:rPr>
              <w:t>面积</w:t>
            </w:r>
            <w:r>
              <w:rPr>
                <w:rFonts w:hint="default" w:ascii="Times New Roman" w:hAnsi="Times New Roman" w:cs="Times New Roman"/>
                <w:sz w:val="24"/>
                <w:shd w:val="clear" w:color="auto" w:fill="FFFFFF"/>
              </w:rPr>
              <w:fldChar w:fldCharType="end"/>
            </w:r>
            <w:r>
              <w:rPr>
                <w:rFonts w:hint="default" w:ascii="Times New Roman" w:hAnsi="Times New Roman" w:cs="Times New Roman"/>
                <w:sz w:val="24"/>
                <w:shd w:val="clear" w:color="auto" w:fill="FFFFFF"/>
              </w:rPr>
              <w:t>244平方公里，总</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"https://baike.baidu.com/item/%E4%BA%BA%E5%8F%A3/32987" \t "https://baike.baidu.com/item/%E5%BC%A0%E5%BA%97%E5%8C%BA/_blank" </w:instrText>
            </w:r>
            <w:r>
              <w:rPr>
                <w:rFonts w:hint="default" w:ascii="Times New Roman" w:hAnsi="Times New Roman" w:cs="Times New Roman"/>
              </w:rPr>
              <w:fldChar w:fldCharType="separate"/>
            </w:r>
            <w:r>
              <w:rPr>
                <w:rFonts w:hint="default" w:ascii="Times New Roman" w:hAnsi="Times New Roman" w:cs="Times New Roman"/>
                <w:sz w:val="24"/>
                <w:shd w:val="clear" w:color="auto" w:fill="FFFFFF"/>
              </w:rPr>
              <w:t>人口</w:t>
            </w:r>
            <w:r>
              <w:rPr>
                <w:rFonts w:hint="default" w:ascii="Times New Roman" w:hAnsi="Times New Roman" w:cs="Times New Roman"/>
                <w:sz w:val="24"/>
                <w:shd w:val="clear" w:color="auto" w:fill="FFFFFF"/>
              </w:rPr>
              <w:fldChar w:fldCharType="end"/>
            </w:r>
            <w:r>
              <w:rPr>
                <w:rFonts w:hint="default" w:ascii="Times New Roman" w:hAnsi="Times New Roman" w:cs="Times New Roman"/>
                <w:sz w:val="24"/>
                <w:shd w:val="clear" w:color="auto" w:fill="FFFFFF"/>
              </w:rPr>
              <w:t>75.6万人。</w:t>
            </w:r>
          </w:p>
          <w:p>
            <w:pPr>
              <w:adjustRightIn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该项目建设地点位于</w:t>
            </w:r>
            <w:r>
              <w:rPr>
                <w:rFonts w:hint="default" w:ascii="Times New Roman" w:hAnsi="Times New Roman" w:cs="Times New Roman"/>
                <w:sz w:val="24"/>
                <w:highlight w:val="none"/>
                <w:lang w:eastAsia="zh-CN"/>
              </w:rPr>
              <w:t>张店区南定镇淄河大道38号原淄博轴承钢球厂院内南第一、第二车间</w:t>
            </w:r>
            <w:r>
              <w:rPr>
                <w:rFonts w:hint="default" w:ascii="Times New Roman" w:hAnsi="Times New Roman" w:cs="Times New Roman"/>
                <w:sz w:val="24"/>
              </w:rPr>
              <w:t>。项目地理位置见附图。</w:t>
            </w:r>
          </w:p>
          <w:p>
            <w:pPr>
              <w:adjustRightInd w:val="0"/>
              <w:spacing w:line="600" w:lineRule="exact"/>
              <w:jc w:val="left"/>
              <w:rPr>
                <w:rFonts w:hint="default" w:ascii="Times New Roman" w:hAnsi="Times New Roman" w:cs="Times New Roman"/>
                <w:b/>
                <w:sz w:val="24"/>
              </w:rPr>
            </w:pPr>
            <w:r>
              <w:rPr>
                <w:rFonts w:hint="default" w:ascii="Times New Roman" w:hAnsi="Times New Roman" w:cs="Times New Roman"/>
                <w:b/>
                <w:sz w:val="24"/>
              </w:rPr>
              <w:t>2、地形地貌</w:t>
            </w:r>
          </w:p>
          <w:p>
            <w:pPr>
              <w:adjustRightInd w:val="0"/>
              <w:spacing w:line="600" w:lineRule="exact"/>
              <w:ind w:firstLine="480" w:firstLineChars="200"/>
              <w:rPr>
                <w:rFonts w:hint="default" w:ascii="Times New Roman" w:hAnsi="Times New Roman" w:cs="Times New Roman"/>
                <w:sz w:val="24"/>
                <w:shd w:val="clear" w:color="auto" w:fill="FFFFFF"/>
              </w:rPr>
            </w:pPr>
            <w:r>
              <w:rPr>
                <w:rFonts w:hint="default" w:ascii="Times New Roman" w:hAnsi="Times New Roman" w:cs="Times New Roman"/>
                <w:sz w:val="24"/>
                <w:shd w:val="clear" w:color="auto" w:fill="FFFFFF"/>
              </w:rPr>
              <w:t>张店区位于淄博向斜盆地东麓的北缘，处于低山丘陵区向黄泛平原过渡地带，总的地势东高西低，南高北低，较为平缓。平原面积占张店区土地总面积的72.43%。东北部有一呈北东走向的山体，主峰为</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"https://baike.baidu.com/item/%E9%BB%91%E9%93%81%E5%B1%B1" \t "https://baike.baidu.com/item/%E5%BC%A0%E5%BA%97%E5%8C%BA/_blank" </w:instrText>
            </w:r>
            <w:r>
              <w:rPr>
                <w:rFonts w:hint="default" w:ascii="Times New Roman" w:hAnsi="Times New Roman" w:cs="Times New Roman"/>
              </w:rPr>
              <w:fldChar w:fldCharType="separate"/>
            </w:r>
            <w:r>
              <w:rPr>
                <w:rStyle w:val="16"/>
                <w:rFonts w:hint="default" w:ascii="Times New Roman" w:hAnsi="Times New Roman" w:cs="Times New Roman"/>
                <w:color w:val="auto"/>
                <w:sz w:val="24"/>
                <w:u w:val="none"/>
                <w:shd w:val="clear" w:color="auto" w:fill="FFFFFF"/>
              </w:rPr>
              <w:t>黑铁山</w:t>
            </w:r>
            <w:r>
              <w:rPr>
                <w:rStyle w:val="16"/>
                <w:rFonts w:hint="default" w:ascii="Times New Roman" w:hAnsi="Times New Roman" w:cs="Times New Roman"/>
                <w:color w:val="auto"/>
                <w:sz w:val="24"/>
                <w:u w:val="none"/>
                <w:shd w:val="clear" w:color="auto" w:fill="FFFFFF"/>
              </w:rPr>
              <w:fldChar w:fldCharType="end"/>
            </w:r>
            <w:r>
              <w:rPr>
                <w:rFonts w:hint="default" w:ascii="Times New Roman" w:hAnsi="Times New Roman" w:cs="Times New Roman"/>
                <w:sz w:val="24"/>
                <w:shd w:val="clear" w:color="auto" w:fill="FFFFFF"/>
              </w:rPr>
              <w:t>，海拔高度254.米，为张店区最高山峰。张店区土壤有褐土和砂姜黑土2个土类。境内有孝妇河、猪龙河、涝淄河、漫泗河等主要河流，流经区内长度分别为17千米、21.8千米、30.6千米、6.8千米。除猪龙河外，均为过境北向河流。</w:t>
            </w:r>
          </w:p>
          <w:p>
            <w:pPr>
              <w:spacing w:line="600" w:lineRule="exact"/>
              <w:textAlignment w:val="baseline"/>
              <w:rPr>
                <w:rFonts w:hint="default" w:ascii="Times New Roman" w:hAnsi="Times New Roman" w:cs="Times New Roman"/>
                <w:b/>
                <w:sz w:val="24"/>
              </w:rPr>
            </w:pPr>
            <w:r>
              <w:rPr>
                <w:rFonts w:hint="default" w:ascii="Times New Roman" w:hAnsi="Times New Roman" w:cs="Times New Roman"/>
                <w:b/>
                <w:sz w:val="24"/>
              </w:rPr>
              <w:t>3、气候、气象</w:t>
            </w:r>
          </w:p>
          <w:p>
            <w:pPr>
              <w:pStyle w:val="21"/>
              <w:tabs>
                <w:tab w:val="left" w:pos="2340"/>
                <w:tab w:val="left" w:pos="4320"/>
              </w:tabs>
              <w:spacing w:line="600" w:lineRule="exact"/>
              <w:ind w:firstLine="480"/>
              <w:rPr>
                <w:rFonts w:hint="default" w:ascii="Times New Roman" w:hAnsi="Times New Roman" w:cs="Times New Roman"/>
                <w:b w:val="0"/>
                <w:bCs w:val="0"/>
                <w:color w:val="000000"/>
                <w:sz w:val="24"/>
                <w:szCs w:val="24"/>
              </w:rPr>
            </w:pPr>
            <w:r>
              <w:rPr>
                <w:rFonts w:hint="default" w:ascii="Times New Roman" w:hAnsi="Times New Roman" w:cs="Times New Roman"/>
                <w:b w:val="0"/>
                <w:sz w:val="24"/>
                <w:szCs w:val="24"/>
                <w:shd w:val="clear" w:color="auto" w:fill="FFFFFF"/>
              </w:rPr>
              <w:t>张店地处暖温带季风型半干燥半湿润大陆性气候区，季节变化显著，四季分明，雨量集中，气候温和。</w:t>
            </w:r>
            <w:r>
              <w:rPr>
                <w:rFonts w:hint="default" w:ascii="Times New Roman" w:hAnsi="Times New Roman" w:cs="Times New Roman"/>
                <w:b w:val="0"/>
                <w:bCs w:val="0"/>
                <w:sz w:val="24"/>
                <w:szCs w:val="24"/>
              </w:rPr>
              <w:t>据淄博气象台多</w:t>
            </w:r>
            <w:r>
              <w:rPr>
                <w:rFonts w:hint="default" w:ascii="Times New Roman" w:hAnsi="Times New Roman" w:cs="Times New Roman"/>
                <w:b w:val="0"/>
                <w:bCs w:val="0"/>
                <w:color w:val="000000"/>
                <w:sz w:val="24"/>
                <w:szCs w:val="24"/>
              </w:rPr>
              <w:t>年气象资料，张店区主要气象特征值为：</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1．气温</w:t>
            </w:r>
          </w:p>
          <w:p>
            <w:pPr>
              <w:spacing w:line="6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年平均气温：12.9℃；最热月份平均气温（7月）：27℃；极端最高气温：42.1℃（出现于1966年6月22日）；最冷月份平均气温（1月）：-3.1℃；极端最低气温：-21.8℃（出现于1967年1月15日）。</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2．气压</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年平均气压为750mmHg；极端最高气压为779.3 mmHg；极端最低气压为736 mmHg。</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3．降水</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年平均降水量630.2mm，年最大降水量1201mm（1964年），年最小降水量298mm，降水主要集中于6、7、8三个月，占全年降水量的52～58%，降水日数平均80天，日最大降水量119.3mm。最大积雪深度为33cm；最大雪压39.6kg/m</w:t>
            </w:r>
            <w:r>
              <w:rPr>
                <w:rFonts w:hint="default" w:ascii="Times New Roman" w:hAnsi="Times New Roman" w:cs="Times New Roman"/>
                <w:b w:val="0"/>
                <w:color w:val="000000"/>
                <w:sz w:val="24"/>
                <w:szCs w:val="24"/>
                <w:vertAlign w:val="superscript"/>
              </w:rPr>
              <w:t>2</w:t>
            </w:r>
            <w:r>
              <w:rPr>
                <w:rFonts w:hint="default" w:ascii="Times New Roman" w:hAnsi="Times New Roman" w:cs="Times New Roman"/>
                <w:b w:val="0"/>
                <w:color w:val="000000"/>
                <w:sz w:val="24"/>
                <w:szCs w:val="24"/>
              </w:rPr>
              <w:t>。</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4．风</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风向频率以SSW最高，占21.4%，S、NE风向次之，分别为11.7%和7.1%。年平均风速为2.6m/s，其中春季为3.4m/s，冬季为3.0m/s，夏、秋两季风速较小。静风频率占14.1%。</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5．湿度</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年平均相对湿度：64%；最热月平均相对湿度：76%；最冷月平均相对湿度：56%；最大冻土深度：0.5m。</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6．雪</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最大积雪深度：330 mm；雪载荷：0.3kPa</w:t>
            </w:r>
          </w:p>
          <w:p>
            <w:pPr>
              <w:pStyle w:val="21"/>
              <w:tabs>
                <w:tab w:val="left" w:pos="2340"/>
                <w:tab w:val="left" w:pos="4320"/>
              </w:tabs>
              <w:spacing w:line="600" w:lineRule="exact"/>
              <w:ind w:firstLine="480"/>
              <w:rPr>
                <w:rFonts w:hint="default" w:ascii="Times New Roman" w:hAnsi="Times New Roman" w:cs="Times New Roman"/>
                <w:b w:val="0"/>
                <w:color w:val="000000"/>
                <w:sz w:val="24"/>
                <w:szCs w:val="24"/>
              </w:rPr>
            </w:pPr>
            <w:r>
              <w:rPr>
                <w:rFonts w:hint="default" w:ascii="Times New Roman" w:hAnsi="Times New Roman" w:cs="Times New Roman"/>
                <w:b w:val="0"/>
                <w:color w:val="000000"/>
                <w:sz w:val="24"/>
                <w:szCs w:val="24"/>
              </w:rPr>
              <w:t>7．雷暴日数</w:t>
            </w:r>
          </w:p>
          <w:p>
            <w:pPr>
              <w:pStyle w:val="21"/>
              <w:tabs>
                <w:tab w:val="left" w:pos="2340"/>
                <w:tab w:val="left" w:pos="4320"/>
              </w:tabs>
              <w:spacing w:line="600" w:lineRule="exact"/>
              <w:ind w:firstLine="48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年平均雷暴日数：31d；全年最多雷暴日数：43d</w:t>
            </w:r>
          </w:p>
          <w:p>
            <w:pPr>
              <w:pStyle w:val="21"/>
              <w:tabs>
                <w:tab w:val="left" w:pos="2340"/>
                <w:tab w:val="left" w:pos="4320"/>
              </w:tabs>
              <w:spacing w:line="600" w:lineRule="exact"/>
              <w:ind w:firstLine="48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8．最大冻土深度</w:t>
            </w:r>
          </w:p>
          <w:p>
            <w:pPr>
              <w:pStyle w:val="21"/>
              <w:keepNext w:val="0"/>
              <w:keepLines w:val="0"/>
              <w:pageBreakBefore w:val="0"/>
              <w:widowControl w:val="0"/>
              <w:tabs>
                <w:tab w:val="left" w:pos="2340"/>
                <w:tab w:val="left" w:pos="4320"/>
              </w:tabs>
              <w:kinsoku/>
              <w:wordWrap/>
              <w:overflowPunct/>
              <w:topLinePunct w:val="0"/>
              <w:autoSpaceDE/>
              <w:autoSpaceDN/>
              <w:bidi w:val="0"/>
              <w:spacing w:line="580" w:lineRule="exact"/>
              <w:ind w:firstLine="480"/>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最大冻土厚度（地面以下）：0.5m</w:t>
            </w:r>
          </w:p>
          <w:p>
            <w:pPr>
              <w:keepNext w:val="0"/>
              <w:keepLines w:val="0"/>
              <w:pageBreakBefore w:val="0"/>
              <w:widowControl w:val="0"/>
              <w:numPr>
                <w:ilvl w:val="0"/>
                <w:numId w:val="3"/>
              </w:numPr>
              <w:kinsoku/>
              <w:wordWrap/>
              <w:overflowPunct/>
              <w:topLinePunct w:val="0"/>
              <w:autoSpaceDE/>
              <w:autoSpaceDN/>
              <w:bidi w:val="0"/>
              <w:spacing w:line="580" w:lineRule="exact"/>
              <w:ind w:right="42" w:rightChars="20"/>
              <w:textAlignment w:val="baseline"/>
              <w:outlineLvl w:val="9"/>
              <w:rPr>
                <w:rFonts w:hint="default" w:ascii="Times New Roman" w:hAnsi="Times New Roman" w:cs="Times New Roman"/>
                <w:b/>
                <w:color w:val="000000"/>
                <w:sz w:val="24"/>
              </w:rPr>
            </w:pPr>
            <w:r>
              <w:rPr>
                <w:rFonts w:hint="default" w:ascii="Times New Roman" w:hAnsi="Times New Roman" w:cs="Times New Roman"/>
                <w:b/>
                <w:color w:val="000000"/>
                <w:sz w:val="24"/>
              </w:rPr>
              <w:t>地震</w:t>
            </w:r>
          </w:p>
          <w:p>
            <w:pPr>
              <w:keepNext w:val="0"/>
              <w:keepLines w:val="0"/>
              <w:pageBreakBefore w:val="0"/>
              <w:widowControl w:val="0"/>
              <w:kinsoku/>
              <w:wordWrap/>
              <w:overflowPunct/>
              <w:topLinePunct w:val="0"/>
              <w:autoSpaceDE/>
              <w:autoSpaceDN/>
              <w:bidi w:val="0"/>
              <w:spacing w:line="580" w:lineRule="exact"/>
              <w:ind w:right="42" w:rightChars="20"/>
              <w:textAlignment w:val="baseline"/>
              <w:outlineLvl w:val="9"/>
              <w:rPr>
                <w:rFonts w:hint="default" w:ascii="Times New Roman" w:hAnsi="Times New Roman" w:cs="Times New Roman"/>
                <w:b/>
                <w:color w:val="000000"/>
                <w:sz w:val="24"/>
              </w:rPr>
            </w:pPr>
            <w:r>
              <w:rPr>
                <w:rFonts w:hint="default" w:ascii="Times New Roman" w:hAnsi="Times New Roman" w:cs="Times New Roman"/>
                <w:color w:val="000000"/>
                <w:sz w:val="24"/>
              </w:rPr>
              <w:t xml:space="preserve">    根据国家地震局《中国地震动反应谱特征周期区划图（GB18306-2015）》，厂址所在区域地震动反应谱特征周期Tm为0.40s，地震动峰值加速度PGA为0.1g，相当于地震烈度Ⅶ度。</w:t>
            </w:r>
          </w:p>
          <w:p>
            <w:pPr>
              <w:keepNext w:val="0"/>
              <w:keepLines w:val="0"/>
              <w:pageBreakBefore w:val="0"/>
              <w:widowControl w:val="0"/>
              <w:kinsoku/>
              <w:wordWrap/>
              <w:overflowPunct/>
              <w:topLinePunct w:val="0"/>
              <w:autoSpaceDE/>
              <w:autoSpaceDN/>
              <w:bidi w:val="0"/>
              <w:spacing w:line="580" w:lineRule="exact"/>
              <w:ind w:right="42" w:rightChars="20"/>
              <w:textAlignment w:val="baseline"/>
              <w:outlineLvl w:val="9"/>
              <w:rPr>
                <w:rFonts w:hint="default" w:ascii="Times New Roman" w:hAnsi="Times New Roman" w:cs="Times New Roman"/>
                <w:b/>
                <w:color w:val="000000"/>
                <w:sz w:val="24"/>
              </w:rPr>
            </w:pPr>
            <w:r>
              <w:rPr>
                <w:rFonts w:hint="default" w:ascii="Times New Roman" w:hAnsi="Times New Roman" w:cs="Times New Roman"/>
                <w:b/>
                <w:color w:val="000000"/>
                <w:sz w:val="24"/>
              </w:rPr>
              <w:t>5、水文、地质</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张店区的主要河流有孝妇河、猪龙河。</w:t>
            </w:r>
            <w:r>
              <w:rPr>
                <w:rFonts w:hint="default" w:ascii="Times New Roman" w:hAnsi="Times New Roman" w:cs="Times New Roman"/>
                <w:sz w:val="24"/>
              </w:rPr>
              <w:t>地下径流系本区地下水的主要来源。主要水源地有湖田、沣水、张店西部和四宝山水源地（该水源地目前已严重超采）。孝妇河、猪龙河、涝淄河属于季节性河流，南北向横贯区域，汇入小清河，是张店的主要河流。</w:t>
            </w:r>
          </w:p>
          <w:p>
            <w:pPr>
              <w:keepNext w:val="0"/>
              <w:keepLines w:val="0"/>
              <w:pageBreakBefore w:val="0"/>
              <w:widowControl w:val="0"/>
              <w:kinsoku/>
              <w:wordWrap/>
              <w:overflowPunct/>
              <w:topLinePunct w:val="0"/>
              <w:autoSpaceDE/>
              <w:autoSpaceDN/>
              <w:bidi w:val="0"/>
              <w:spacing w:line="580" w:lineRule="exact"/>
              <w:ind w:firstLine="480" w:firstLineChars="200"/>
              <w:outlineLvl w:val="9"/>
              <w:rPr>
                <w:rFonts w:hint="default" w:ascii="Times New Roman" w:hAnsi="Times New Roman" w:eastAsia="宋体" w:cs="Times New Roman"/>
                <w:sz w:val="24"/>
              </w:rPr>
            </w:pPr>
            <w:r>
              <w:rPr>
                <w:rFonts w:hint="default" w:ascii="Times New Roman" w:hAnsi="Times New Roman" w:cs="Times New Roman"/>
                <w:color w:val="000000"/>
                <w:sz w:val="24"/>
              </w:rPr>
              <w:t>地基承载能力：本地区属于第四纪地层及石炭纪，自上而下揭露的地层依次为杂填土、粉质粘土、中风化石灰岩共三层，石灰岩层地场内均有分布且质地坚硬。该项目生产装置中无高大建筑及对地层形成重压的设备，地质状况可满足生产装置的要求。</w:t>
            </w:r>
          </w:p>
          <w:p>
            <w:pPr>
              <w:keepNext w:val="0"/>
              <w:keepLines w:val="0"/>
              <w:pageBreakBefore w:val="0"/>
              <w:widowControl w:val="0"/>
              <w:kinsoku/>
              <w:wordWrap/>
              <w:overflowPunct/>
              <w:topLinePunct w:val="0"/>
              <w:autoSpaceDE/>
              <w:autoSpaceDN/>
              <w:bidi w:val="0"/>
              <w:spacing w:line="580" w:lineRule="exact"/>
              <w:outlineLvl w:val="9"/>
              <w:rPr>
                <w:rFonts w:hint="default" w:ascii="Times New Roman" w:hAnsi="Times New Roman" w:cs="Times New Roman"/>
                <w:b/>
                <w:bCs/>
                <w:color w:val="000000"/>
                <w:sz w:val="28"/>
              </w:rPr>
            </w:pPr>
            <w:r>
              <w:rPr>
                <w:rFonts w:hint="default" w:ascii="Times New Roman" w:hAnsi="Times New Roman" w:cs="Times New Roman"/>
                <w:b/>
                <w:bCs/>
                <w:color w:val="000000"/>
                <w:sz w:val="24"/>
              </w:rPr>
              <w:t>6、土壤、植被</w:t>
            </w:r>
          </w:p>
          <w:p>
            <w:pPr>
              <w:keepNext w:val="0"/>
              <w:keepLines w:val="0"/>
              <w:pageBreakBefore w:val="0"/>
              <w:widowControl w:val="0"/>
              <w:kinsoku/>
              <w:wordWrap/>
              <w:overflowPunct/>
              <w:topLinePunct w:val="0"/>
              <w:autoSpaceDE/>
              <w:autoSpaceDN/>
              <w:bidi w:val="0"/>
              <w:spacing w:line="580" w:lineRule="exact"/>
              <w:ind w:firstLine="480" w:firstLineChars="200"/>
              <w:outlineLvl w:val="9"/>
              <w:rPr>
                <w:rFonts w:hint="default" w:ascii="Times New Roman" w:hAnsi="Times New Roman" w:cs="Times New Roman"/>
                <w:color w:val="000000"/>
                <w:sz w:val="24"/>
              </w:rPr>
            </w:pPr>
            <w:r>
              <w:rPr>
                <w:rFonts w:hint="default" w:ascii="Times New Roman" w:hAnsi="Times New Roman" w:cs="Times New Roman"/>
                <w:color w:val="000000"/>
                <w:sz w:val="24"/>
              </w:rPr>
              <w:t>淄博市土壤类型多样，适宜农、林、牧各业的发展。全市土壤分棕壤、褐土、砂姜黑土和潮土4个土类，10个亚类，18个土属，其中以褐土为最多。这种比较齐备的土壤类型，适宜发展大农业和多种经营。</w:t>
            </w:r>
            <w:r>
              <w:rPr>
                <w:rFonts w:hint="default" w:ascii="Times New Roman" w:hAnsi="Times New Roman" w:cs="Times New Roman"/>
                <w:color w:val="000000"/>
                <w:sz w:val="24"/>
                <w:lang w:eastAsia="zh-CN"/>
              </w:rPr>
              <w:t>张店</w:t>
            </w:r>
            <w:r>
              <w:rPr>
                <w:rFonts w:hint="default" w:ascii="Times New Roman" w:hAnsi="Times New Roman" w:cs="Times New Roman"/>
                <w:color w:val="000000"/>
                <w:sz w:val="24"/>
              </w:rPr>
              <w:t>区的土壤以褐土、砂姜黑土为主，自东南向西北，从低丘到平原，有规律的分布着褐土、砂姜黑土两大土类。北部的浅平洼地，砂姜黑土和潮褐土以复域分布，褐土面积占土壤总面积的73.8%，砂姜黑土面积占土壤总面积的26.2%。</w:t>
            </w:r>
          </w:p>
          <w:p>
            <w:pPr>
              <w:keepNext w:val="0"/>
              <w:keepLines w:val="0"/>
              <w:pageBreakBefore w:val="0"/>
              <w:widowControl w:val="0"/>
              <w:kinsoku/>
              <w:wordWrap/>
              <w:overflowPunct/>
              <w:topLinePunct w:val="0"/>
              <w:autoSpaceDE/>
              <w:autoSpaceDN/>
              <w:bidi w:val="0"/>
              <w:spacing w:line="580" w:lineRule="exact"/>
              <w:ind w:firstLine="480" w:firstLineChars="200"/>
              <w:outlineLvl w:val="9"/>
              <w:rPr>
                <w:rFonts w:hint="default" w:ascii="Times New Roman" w:hAnsi="Times New Roman" w:cs="Times New Roman"/>
                <w:color w:val="000000"/>
                <w:sz w:val="24"/>
              </w:rPr>
            </w:pPr>
            <w:r>
              <w:rPr>
                <w:rFonts w:hint="default" w:ascii="Times New Roman" w:hAnsi="Times New Roman" w:cs="Times New Roman"/>
                <w:color w:val="000000"/>
                <w:sz w:val="24"/>
              </w:rPr>
              <w:t>农作物主要有小麦、玉米、谷子、高梁、花生、地瓜、棉花、大豆、各类蔬菜等。</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200"/>
              <w:outlineLvl w:val="9"/>
              <w:rPr>
                <w:rFonts w:hint="default" w:ascii="Times New Roman" w:hAnsi="Times New Roman" w:cs="Times New Roman"/>
                <w:sz w:val="24"/>
              </w:rPr>
            </w:pPr>
            <w:r>
              <w:rPr>
                <w:rFonts w:hint="default" w:ascii="Times New Roman" w:hAnsi="Times New Roman" w:cs="Times New Roman"/>
                <w:color w:val="000000"/>
                <w:sz w:val="24"/>
              </w:rPr>
              <w:t>淄博市境内植被属暖温带落叶阔叶类型，植物主要有如下种类：洋槐、柳树、柳树、杨树、枫杨、棉柳、杏树、荆条、芦苇、野麻、黄花蒿、枸杞、地黄等；河滩沟边及路旁覆盖着单一的狗牙草群落；沿沟岸常见酸枣、蒺藜、野菊、蒲公英、白茅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23" w:hRule="atLeast"/>
          <w:jc w:val="center"/>
        </w:trPr>
        <w:tc>
          <w:tcPr>
            <w:tcW w:w="9111" w:type="dxa"/>
            <w:vAlign w:val="top"/>
          </w:tcPr>
          <w:p>
            <w:pPr>
              <w:spacing w:line="600" w:lineRule="exact"/>
              <w:rPr>
                <w:rFonts w:hint="default" w:ascii="Times New Roman" w:hAnsi="Times New Roman" w:cs="Times New Roman"/>
                <w:b/>
                <w:sz w:val="28"/>
                <w:szCs w:val="28"/>
              </w:rPr>
            </w:pPr>
            <w:r>
              <w:rPr>
                <w:rFonts w:hint="default" w:ascii="Times New Roman" w:hAnsi="Times New Roman" w:cs="Times New Roman"/>
                <w:b/>
                <w:sz w:val="28"/>
                <w:szCs w:val="28"/>
              </w:rPr>
              <w:t>社会环境简况(社会经济结构、教育、文化、文物保护等)：</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张店区是淄博市的中心城区，是全市政治、经济、文化、金融和科技中心，属于山东半岛对外开放区、环渤海经济发展带、半岛城市群。全区总面积244平方公里，建成区面积71平方公里。现辖6个镇、7个街道办事处，113个行政村、90个社区居委会。</w:t>
            </w:r>
          </w:p>
          <w:p>
            <w:pPr>
              <w:adjustRightInd w:val="0"/>
              <w:snapToGrid w:val="0"/>
              <w:spacing w:line="600" w:lineRule="exact"/>
              <w:ind w:firstLine="480" w:firstLineChars="200"/>
              <w:rPr>
                <w:rFonts w:hint="default" w:ascii="Times New Roman" w:hAnsi="Times New Roman" w:eastAsia="宋体" w:cs="Times New Roman"/>
                <w:sz w:val="24"/>
              </w:rPr>
            </w:pPr>
            <w:r>
              <w:rPr>
                <w:rFonts w:hint="default" w:ascii="Times New Roman" w:hAnsi="Times New Roman" w:cs="Times New Roman"/>
                <w:sz w:val="24"/>
              </w:rPr>
              <w:t>2017年，张店区经济平稳发展，经济质量稳步提高。</w:t>
            </w:r>
            <w:r>
              <w:rPr>
                <w:rFonts w:hint="default" w:ascii="Times New Roman" w:hAnsi="Times New Roman" w:eastAsia="宋体" w:cs="Times New Roman"/>
                <w:sz w:val="24"/>
              </w:rPr>
              <w:t>初步反馈，年内全区实现生产总值（GDP）1044.5亿元，按可比价格计算，比上年增长7.3%。其中:第一产业1.3亿元,同比增长2.9%；第二产业412.8亿元，同比增长5.1%；第三产业630.41亿元，同比增长8.88%。结构调整更加优化,三次产业比例由上年0.14:40.53:59.33发展为0.13:39.52:60.35，第三产业比重提高1.27个百分点。</w:t>
            </w:r>
          </w:p>
          <w:p>
            <w:pPr>
              <w:adjustRightInd w:val="0"/>
              <w:snapToGrid w:val="0"/>
              <w:spacing w:line="60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一、 工业生产效益缓中趋稳。规模以上工业企业330家(月报单位数)，实现增加值比上年增长5.6%。大中型工业企业73家，实现工业增加值163.2亿元，比上年增长4.9%。规模以上工业产品销售收入完成1473.99亿元，同比下降6.9%；规模以上工业利税183.57亿元，同比增长4.1%；规模以上工业利润107.73亿元，同比下降3.3%。全年销售收入过亿元企业131家；过10亿元的企业44家。支柱行业和大型企业支撑作用依然明显。全区年销售收入过亿元企业实现主营业务收入1395.02亿元，同比增长22.32%，占规模以上比重为94.64%。化学原料和化学制品制造业、非金属矿物制品业、通用设备制造、有色金属冶炼和压延加工业等四大行业共实现主营业务收入1013.5亿元，同比下降8.97%。高新技术产业稳中有好。2017年规模以上高新技术产业产值占规模以上工业比重达到38.4％，比上年同期提高了1.4个百分点。</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eastAsia="宋体" w:cs="Times New Roman"/>
                <w:sz w:val="24"/>
              </w:rPr>
              <w:t>二、服务业持续稳定增长。全年规模以上服务业实现营业收入99.55亿元，同比增长15.46%。其中：交通运输、仓储和邮政业21.84亿元，同比增长32.44%；信息传输、软件和信息技术服务业41.07亿元，同比增长6.50%；租赁</w:t>
            </w:r>
            <w:r>
              <w:rPr>
                <w:rFonts w:hint="default" w:ascii="Times New Roman" w:hAnsi="Times New Roman" w:cs="Times New Roman"/>
                <w:sz w:val="24"/>
              </w:rPr>
              <w:t>和商务服务业10.88亿元，同比增长21.06%；科学研究和技术服务业12.47亿元，同比增长11.20%；教育、卫生和社会工作7.30亿元，同比增长27.46%。信息传输、软件和信息技术服务业、科学研究和技术服务业等技术含量相对较高的行业发展相对缓慢，是新旧动能转换工程实施的不利因素。</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三、 教育事业均衡发展。年末，全区拥有普通中学31所，在校学生46840人，专任教师3303人。文化事业蓬勃发展。立足张店地域文化，2017年中国淄博花灯艺术节在淄博玉黛湖景区隆重举办，春节期间接待入园游客约20万人次，吸引滨州惠民县、博山石马镇前来学习办节模式及经验。举办2017年张店区“热土欢歌”民歌大赛，喜迎“十九大”、庆“七一”合唱比赛暨第六届“幸福张店”合唱节，第六届张店区少儿书法美术作品大赛、庆祝中国人民解放军建军90周年淄博艺术名家书画作品展、第十届“十佳书香家庭”评选等20余项品牌文化活动。结合文化消费季工作，打造“张店小剧场”、“张店文艺大课堂”、“书香张店”、“翰墨无疆”特色文化品牌活动。以“群众看戏、政府买单”的形式组织开展“送戏下乡”和“戏曲进校园”350场。</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四、城市建设步伐加快。年内实施了8个棚改项目，安置居民2640户，完成老旧小区改造24个</w:t>
            </w:r>
            <w:r>
              <w:rPr>
                <w:rFonts w:hint="eastAsia" w:ascii="Times New Roman" w:hAnsi="Times New Roman" w:cs="Times New Roman"/>
                <w:sz w:val="24"/>
                <w:lang w:eastAsia="zh-CN"/>
              </w:rPr>
              <w:t>，</w:t>
            </w:r>
            <w:r>
              <w:rPr>
                <w:rFonts w:hint="default" w:ascii="Times New Roman" w:hAnsi="Times New Roman" w:cs="Times New Roman"/>
                <w:sz w:val="24"/>
              </w:rPr>
              <w:t>重点解决路不畅、灯不亮和脏乱差等问题，改造面积190.1万平方米，惠及居民18636户。</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五、环境质量有效改善。年内全区环境空气质量良好天数达到195天，同比增加 44天，良好率54.2%。全区河流考核断面水质化学需氧量浓度均值为25.4毫克/升，改善8.6%；氨氮浓度均值为1.03毫克/升，改善25.4%，均达到目标值。</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该项目周围评价区域内无风景名胜和文物保护单位。</w:t>
            </w:r>
          </w:p>
          <w:p>
            <w:pPr>
              <w:spacing w:line="600" w:lineRule="exact"/>
              <w:ind w:left="42" w:leftChars="20" w:right="42" w:rightChars="20" w:firstLine="480" w:firstLineChars="200"/>
              <w:rPr>
                <w:rFonts w:hint="default" w:ascii="Times New Roman" w:hAnsi="Times New Roman" w:eastAsia="宋体" w:cs="Times New Roman"/>
                <w:color w:val="000000"/>
                <w:kern w:val="0"/>
                <w:sz w:val="24"/>
                <w:szCs w:val="24"/>
                <w:lang w:val="en-US" w:eastAsia="zh-CN" w:bidi="ar"/>
              </w:rPr>
            </w:pPr>
          </w:p>
          <w:p>
            <w:pPr>
              <w:spacing w:line="600" w:lineRule="exact"/>
              <w:ind w:left="42" w:leftChars="20" w:right="42" w:rightChars="20" w:firstLine="480" w:firstLineChars="200"/>
              <w:rPr>
                <w:rFonts w:hint="default" w:ascii="Times New Roman" w:hAnsi="Times New Roman" w:eastAsia="宋体" w:cs="Times New Roman"/>
                <w:color w:val="000000"/>
                <w:kern w:val="0"/>
                <w:sz w:val="24"/>
                <w:szCs w:val="24"/>
                <w:lang w:val="en-US" w:eastAsia="zh-CN" w:bidi="ar"/>
              </w:rPr>
            </w:pPr>
          </w:p>
          <w:p>
            <w:pPr>
              <w:spacing w:line="600" w:lineRule="exact"/>
              <w:ind w:right="42" w:rightChars="20"/>
              <w:rPr>
                <w:rFonts w:hint="default" w:ascii="Times New Roman" w:hAnsi="Times New Roman" w:eastAsia="宋体" w:cs="Times New Roman"/>
                <w:color w:val="000000"/>
                <w:kern w:val="0"/>
                <w:sz w:val="24"/>
                <w:szCs w:val="24"/>
                <w:lang w:val="en-US" w:eastAsia="zh-CN" w:bidi="ar"/>
              </w:rPr>
            </w:pPr>
          </w:p>
        </w:tc>
      </w:tr>
    </w:tbl>
    <w:p>
      <w:pPr>
        <w:spacing w:line="600" w:lineRule="exact"/>
        <w:jc w:val="left"/>
        <w:rPr>
          <w:rFonts w:hint="default" w:ascii="Times New Roman" w:hAnsi="Times New Roman" w:cs="Times New Roman"/>
          <w:b/>
          <w:bCs/>
          <w:sz w:val="30"/>
          <w:szCs w:val="30"/>
        </w:rPr>
      </w:pPr>
      <w:r>
        <w:rPr>
          <w:rFonts w:hint="default" w:ascii="Times New Roman" w:hAnsi="Times New Roman" w:cs="Times New Roman"/>
          <w:b/>
          <w:bCs/>
          <w:sz w:val="30"/>
          <w:szCs w:val="30"/>
          <w:lang w:eastAsia="zh-CN"/>
        </w:rPr>
        <w:t>三、</w:t>
      </w:r>
      <w:r>
        <w:rPr>
          <w:rFonts w:hint="default" w:ascii="Times New Roman" w:hAnsi="Times New Roman" w:cs="Times New Roman"/>
          <w:b/>
          <w:bCs/>
          <w:sz w:val="30"/>
          <w:szCs w:val="30"/>
        </w:rPr>
        <w:t>环境质量</w:t>
      </w:r>
      <w:r>
        <w:rPr>
          <w:rFonts w:hint="default" w:ascii="Times New Roman" w:hAnsi="Times New Roman" w:cs="Times New Roman"/>
          <w:b/>
          <w:bCs/>
          <w:color w:val="000000"/>
          <w:sz w:val="30"/>
          <w:szCs w:val="30"/>
        </w:rPr>
        <w:t>状况</w:t>
      </w:r>
    </w:p>
    <w:tbl>
      <w:tblPr>
        <w:tblStyle w:val="17"/>
        <w:tblW w:w="9071" w:type="dxa"/>
        <w:jc w:val="center"/>
        <w:tblInd w:w="-31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73" w:hRule="atLeast"/>
          <w:jc w:val="center"/>
        </w:trPr>
        <w:tc>
          <w:tcPr>
            <w:tcW w:w="9071" w:type="dxa"/>
            <w:vAlign w:val="top"/>
          </w:tcPr>
          <w:p>
            <w:pPr>
              <w:pStyle w:val="13"/>
              <w:spacing w:line="600" w:lineRule="exact"/>
              <w:rPr>
                <w:rFonts w:hint="default"/>
                <w:b/>
                <w:bCs/>
                <w:sz w:val="24"/>
                <w:szCs w:val="24"/>
              </w:rPr>
            </w:pPr>
            <w:r>
              <w:rPr>
                <w:rFonts w:hint="default"/>
                <w:b/>
                <w:bCs/>
                <w:sz w:val="24"/>
                <w:szCs w:val="24"/>
              </w:rPr>
              <w:t>建设项目所在地区域环境质量现状：</w:t>
            </w:r>
          </w:p>
          <w:p>
            <w:pPr>
              <w:spacing w:line="6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1、环境空气质量现状</w:t>
            </w:r>
          </w:p>
          <w:p>
            <w:pPr>
              <w:widowControl/>
              <w:spacing w:line="6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2018年</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月份，全市二氧化硫（SO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）平均浓度为20μg/m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，改善幅度为37.8%；二氧化氮（NO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）平均浓度为37μg/m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，改善幅度为3.8%；可吸入颗粒物（PM</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）平均浓度为93μg/m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，改善幅度为10.1%；细颗粒物（PM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）平均浓度为44μg/m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，恶化幅度为8.9%。2018年</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月份，全市综合指数为5.63，同比改善13.9%。</w:t>
            </w:r>
          </w:p>
          <w:p>
            <w:pPr>
              <w:widowControl/>
              <w:spacing w:line="6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张店区2018年</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月份综合指数为5.89，各单项污染物浓度分别为PM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浓度：0.047mg/m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浓度：0.020mg/m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浓度：0.96mg/m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浓度0.040mg/m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综上，项目所在地环境质量空气现状指标满足《环境空气质量标准》（GB3095-2012）二级标准</w:t>
            </w:r>
            <w:r>
              <w:rPr>
                <w:rFonts w:hint="default" w:ascii="Times New Roman" w:hAnsi="Times New Roman" w:cs="Times New Roman"/>
                <w:sz w:val="24"/>
                <w:szCs w:val="24"/>
                <w:lang w:eastAsia="zh-CN"/>
              </w:rPr>
              <w:t>。</w:t>
            </w:r>
          </w:p>
          <w:p>
            <w:pPr>
              <w:spacing w:line="6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2、声环境质量现状</w:t>
            </w:r>
          </w:p>
          <w:p>
            <w:pPr>
              <w:autoSpaceDE w:val="0"/>
              <w:autoSpaceDN w:val="0"/>
              <w:spacing w:line="6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项目所在地区域背景噪声昼间等效连续A声级为50～55dB(A)，夜间为40～45dB(A)；区域声环境质量较好，满足《声环境质量标准》（GB3096-2008）的2 类声环境功能区标准要求。</w:t>
            </w:r>
          </w:p>
          <w:p>
            <w:pPr>
              <w:spacing w:line="6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3、水环境质量现状</w:t>
            </w:r>
          </w:p>
          <w:p>
            <w:pPr>
              <w:spacing w:line="600" w:lineRule="exact"/>
              <w:rPr>
                <w:rFonts w:hint="default" w:ascii="Times New Roman" w:hAnsi="Times New Roman" w:cs="Times New Roman"/>
                <w:sz w:val="24"/>
                <w:szCs w:val="24"/>
              </w:rPr>
            </w:pPr>
            <w:r>
              <w:rPr>
                <w:rFonts w:hint="default" w:ascii="Times New Roman" w:hAnsi="Times New Roman" w:cs="Times New Roman"/>
                <w:sz w:val="24"/>
                <w:szCs w:val="24"/>
              </w:rPr>
              <w:t xml:space="preserve">   （1）地表水：该项目所在区域主要地表河流为</w:t>
            </w:r>
            <w:r>
              <w:rPr>
                <w:rFonts w:hint="default" w:ascii="Times New Roman" w:hAnsi="Times New Roman" w:cs="Times New Roman"/>
                <w:sz w:val="24"/>
                <w:szCs w:val="24"/>
                <w:lang w:eastAsia="zh-CN"/>
              </w:rPr>
              <w:t>漫泗河</w:t>
            </w:r>
            <w:r>
              <w:rPr>
                <w:rFonts w:hint="default" w:ascii="Times New Roman" w:hAnsi="Times New Roman" w:cs="Times New Roman"/>
                <w:sz w:val="24"/>
                <w:szCs w:val="24"/>
              </w:rPr>
              <w:t>，其水质现状满足《地表水环境质量标准》（GB3838-2002）</w:t>
            </w:r>
            <w:r>
              <w:rPr>
                <w:rFonts w:hint="default" w:ascii="Times New Roman" w:hAnsi="Times New Roman" w:cs="Times New Roman"/>
                <w:sz w:val="24"/>
                <w:szCs w:val="24"/>
                <w:lang w:eastAsia="zh-CN"/>
              </w:rPr>
              <w:t>Ⅳ</w:t>
            </w:r>
            <w:r>
              <w:rPr>
                <w:rFonts w:hint="default" w:ascii="Times New Roman" w:hAnsi="Times New Roman" w:cs="Times New Roman"/>
                <w:sz w:val="24"/>
                <w:szCs w:val="24"/>
              </w:rPr>
              <w:t>类标准要求。</w:t>
            </w:r>
          </w:p>
          <w:p>
            <w:pPr>
              <w:spacing w:line="600" w:lineRule="exact"/>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（2）地下水：根据</w:t>
            </w:r>
            <w:r>
              <w:rPr>
                <w:rFonts w:hint="default" w:ascii="Times New Roman" w:hAnsi="Times New Roman" w:cs="Times New Roman"/>
                <w:sz w:val="24"/>
                <w:szCs w:val="24"/>
                <w:lang w:eastAsia="zh-CN"/>
              </w:rPr>
              <w:t>张店区</w:t>
            </w:r>
            <w:r>
              <w:rPr>
                <w:rFonts w:hint="default" w:ascii="Times New Roman" w:hAnsi="Times New Roman" w:cs="Times New Roman"/>
                <w:sz w:val="24"/>
                <w:szCs w:val="24"/>
              </w:rPr>
              <w:t>近期环境监测数据，本区域内地下水中的总硬度、硫酸盐、氯化物、总大肠菌群、pH值等指标均满足《地下水质量标准》（</w:t>
            </w:r>
            <w:r>
              <w:rPr>
                <w:rFonts w:hint="default" w:ascii="Times New Roman" w:hAnsi="Times New Roman" w:cs="Times New Roman"/>
                <w:sz w:val="24"/>
                <w:szCs w:val="24"/>
                <w:lang w:eastAsia="zh-CN"/>
              </w:rPr>
              <w:t>GB/T14848-2017</w:t>
            </w:r>
            <w:r>
              <w:rPr>
                <w:rFonts w:hint="default" w:ascii="Times New Roman" w:hAnsi="Times New Roman" w:cs="Times New Roman"/>
                <w:sz w:val="24"/>
                <w:szCs w:val="24"/>
              </w:rPr>
              <w:t>）中Ⅲ类标准的要求，地下水质量较好。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主要环境保护目标（列出名单及保护级别）：</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b/>
                <w:bCs/>
                <w:sz w:val="24"/>
                <w:szCs w:val="24"/>
                <w:lang w:eastAsia="zh-CN"/>
              </w:rPr>
              <w:t>表</w:t>
            </w:r>
            <w:r>
              <w:rPr>
                <w:rFonts w:hint="default" w:ascii="Times New Roman" w:hAnsi="Times New Roman" w:cs="Times New Roman"/>
                <w:b/>
                <w:bCs/>
                <w:sz w:val="24"/>
                <w:szCs w:val="24"/>
                <w:lang w:val="en-US" w:eastAsia="zh-CN"/>
              </w:rPr>
              <w:t xml:space="preserve">3-1 </w:t>
            </w:r>
            <w:r>
              <w:rPr>
                <w:rFonts w:hint="default" w:ascii="Times New Roman" w:hAnsi="Times New Roman" w:cs="Times New Roman"/>
                <w:b/>
                <w:bCs/>
                <w:sz w:val="24"/>
                <w:szCs w:val="24"/>
              </w:rPr>
              <w:t>主要环境保护目标</w:t>
            </w:r>
          </w:p>
          <w:tbl>
            <w:tblPr>
              <w:tblStyle w:val="17"/>
              <w:tblW w:w="856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338"/>
              <w:gridCol w:w="992"/>
              <w:gridCol w:w="1323"/>
              <w:gridCol w:w="1426"/>
              <w:gridCol w:w="348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环境保护</w:t>
                  </w:r>
                </w:p>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对象</w:t>
                  </w:r>
                </w:p>
              </w:tc>
              <w:tc>
                <w:tcPr>
                  <w:tcW w:w="992" w:type="dxa"/>
                  <w:tcBorders>
                    <w:tl2br w:val="nil"/>
                    <w:tr2bl w:val="nil"/>
                  </w:tcBorders>
                  <w:vAlign w:val="center"/>
                </w:tcPr>
                <w:p>
                  <w:pPr>
                    <w:tabs>
                      <w:tab w:val="left" w:pos="1680"/>
                    </w:tabs>
                    <w:ind w:left="-107" w:leftChars="-51" w:right="-108"/>
                    <w:jc w:val="center"/>
                    <w:rPr>
                      <w:rFonts w:hint="default" w:ascii="Times New Roman" w:hAnsi="Times New Roman" w:cs="Times New Roman"/>
                      <w:sz w:val="21"/>
                      <w:szCs w:val="21"/>
                    </w:rPr>
                  </w:pPr>
                  <w:r>
                    <w:rPr>
                      <w:rFonts w:hint="default" w:ascii="Times New Roman" w:hAnsi="Times New Roman" w:cs="Times New Roman"/>
                      <w:sz w:val="21"/>
                      <w:szCs w:val="21"/>
                    </w:rPr>
                    <w:t>相对厂址方位</w:t>
                  </w:r>
                </w:p>
              </w:tc>
              <w:tc>
                <w:tcPr>
                  <w:tcW w:w="1323" w:type="dxa"/>
                  <w:tcBorders>
                    <w:tl2br w:val="nil"/>
                    <w:tr2bl w:val="nil"/>
                  </w:tcBorders>
                  <w:vAlign w:val="center"/>
                </w:tcPr>
                <w:p>
                  <w:pPr>
                    <w:tabs>
                      <w:tab w:val="left" w:pos="1680"/>
                    </w:tabs>
                    <w:ind w:right="-108"/>
                    <w:jc w:val="center"/>
                    <w:rPr>
                      <w:rFonts w:hint="default" w:ascii="Times New Roman" w:hAnsi="Times New Roman" w:cs="Times New Roman"/>
                      <w:sz w:val="21"/>
                      <w:szCs w:val="21"/>
                    </w:rPr>
                  </w:pPr>
                  <w:r>
                    <w:rPr>
                      <w:rFonts w:hint="default" w:ascii="Times New Roman" w:hAnsi="Times New Roman" w:cs="Times New Roman"/>
                      <w:sz w:val="21"/>
                      <w:szCs w:val="21"/>
                    </w:rPr>
                    <w:t>距厂址距离（米）</w:t>
                  </w:r>
                </w:p>
              </w:tc>
              <w:tc>
                <w:tcPr>
                  <w:tcW w:w="1426"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环境类型</w:t>
                  </w:r>
                </w:p>
              </w:tc>
              <w:tc>
                <w:tcPr>
                  <w:tcW w:w="3488"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保护级别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338"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南店村</w:t>
                  </w:r>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西</w:t>
                  </w:r>
                  <w:r>
                    <w:rPr>
                      <w:rFonts w:hint="eastAsia" w:ascii="Times New Roman" w:hAnsi="Times New Roman" w:cs="Times New Roman"/>
                      <w:sz w:val="21"/>
                      <w:szCs w:val="21"/>
                      <w:lang w:val="en-US" w:eastAsia="zh-CN"/>
                    </w:rPr>
                    <w:t>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170</w:t>
                  </w:r>
                </w:p>
              </w:tc>
              <w:tc>
                <w:tcPr>
                  <w:tcW w:w="1426" w:type="dxa"/>
                  <w:vMerge w:val="restart"/>
                  <w:tcBorders>
                    <w:tl2br w:val="nil"/>
                    <w:tr2bl w:val="nil"/>
                  </w:tcBorders>
                  <w:vAlign w:val="center"/>
                </w:tcPr>
                <w:p>
                  <w:pPr>
                    <w:widowControl/>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 xml:space="preserve"> 大气环境</w:t>
                  </w:r>
                </w:p>
              </w:tc>
              <w:tc>
                <w:tcPr>
                  <w:tcW w:w="3488" w:type="dxa"/>
                  <w:vMerge w:val="restart"/>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《环境空气质量标准》（GB3095-2012）中二级标准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jc w:val="center"/>
              </w:trPr>
              <w:tc>
                <w:tcPr>
                  <w:tcW w:w="1338"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前南定村</w:t>
                  </w:r>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西南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290</w:t>
                  </w:r>
                </w:p>
              </w:tc>
              <w:tc>
                <w:tcPr>
                  <w:tcW w:w="1426" w:type="dxa"/>
                  <w:vMerge w:val="continue"/>
                  <w:tcBorders>
                    <w:tl2br w:val="nil"/>
                    <w:tr2bl w:val="nil"/>
                  </w:tcBorders>
                  <w:vAlign w:val="center"/>
                </w:tcPr>
                <w:p>
                  <w:pPr>
                    <w:widowControl/>
                    <w:jc w:val="center"/>
                    <w:rPr>
                      <w:rFonts w:hint="default" w:ascii="Times New Roman" w:hAnsi="Times New Roman" w:cs="Times New Roman"/>
                      <w:sz w:val="21"/>
                      <w:szCs w:val="21"/>
                    </w:rPr>
                  </w:pPr>
                </w:p>
              </w:tc>
              <w:tc>
                <w:tcPr>
                  <w:tcW w:w="3488" w:type="dxa"/>
                  <w:vMerge w:val="continue"/>
                  <w:tcBorders>
                    <w:tl2br w:val="nil"/>
                    <w:tr2bl w:val="nil"/>
                  </w:tcBorders>
                  <w:vAlign w:val="center"/>
                </w:tcPr>
                <w:p>
                  <w:pPr>
                    <w:widowControl/>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338"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南定五中</w:t>
                  </w:r>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530</w:t>
                  </w:r>
                </w:p>
              </w:tc>
              <w:tc>
                <w:tcPr>
                  <w:tcW w:w="1426" w:type="dxa"/>
                  <w:vMerge w:val="continue"/>
                  <w:tcBorders>
                    <w:tl2br w:val="nil"/>
                    <w:tr2bl w:val="nil"/>
                  </w:tcBorders>
                  <w:vAlign w:val="center"/>
                </w:tcPr>
                <w:p>
                  <w:pPr>
                    <w:widowControl/>
                    <w:jc w:val="center"/>
                    <w:rPr>
                      <w:rFonts w:hint="default" w:ascii="Times New Roman" w:hAnsi="Times New Roman" w:cs="Times New Roman"/>
                      <w:sz w:val="21"/>
                      <w:szCs w:val="21"/>
                    </w:rPr>
                  </w:pPr>
                </w:p>
              </w:tc>
              <w:tc>
                <w:tcPr>
                  <w:tcW w:w="3488" w:type="dxa"/>
                  <w:vMerge w:val="continue"/>
                  <w:tcBorders>
                    <w:tl2br w:val="nil"/>
                    <w:tr2bl w:val="nil"/>
                  </w:tcBorders>
                  <w:vAlign w:val="center"/>
                </w:tcPr>
                <w:p>
                  <w:pPr>
                    <w:widowControl/>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338"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南定骨伤病专科医院</w:t>
                  </w:r>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东北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300</w:t>
                  </w:r>
                </w:p>
              </w:tc>
              <w:tc>
                <w:tcPr>
                  <w:tcW w:w="1426" w:type="dxa"/>
                  <w:vMerge w:val="continue"/>
                  <w:tcBorders>
                    <w:tl2br w:val="nil"/>
                    <w:tr2bl w:val="nil"/>
                  </w:tcBorders>
                  <w:vAlign w:val="center"/>
                </w:tcPr>
                <w:p>
                  <w:pPr>
                    <w:widowControl/>
                    <w:jc w:val="center"/>
                    <w:rPr>
                      <w:rFonts w:hint="default" w:ascii="Times New Roman" w:hAnsi="Times New Roman" w:cs="Times New Roman"/>
                      <w:sz w:val="21"/>
                      <w:szCs w:val="21"/>
                    </w:rPr>
                  </w:pPr>
                </w:p>
              </w:tc>
              <w:tc>
                <w:tcPr>
                  <w:tcW w:w="3488" w:type="dxa"/>
                  <w:vMerge w:val="continue"/>
                  <w:tcBorders>
                    <w:tl2br w:val="nil"/>
                    <w:tr2bl w:val="nil"/>
                  </w:tcBorders>
                  <w:vAlign w:val="center"/>
                </w:tcPr>
                <w:p>
                  <w:pPr>
                    <w:widowControl/>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338" w:type="dxa"/>
                  <w:tcBorders>
                    <w:tl2br w:val="nil"/>
                    <w:tr2bl w:val="nil"/>
                  </w:tcBorders>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漫泗河村</w:t>
                  </w:r>
                  <w:bookmarkStart w:id="3" w:name="_GoBack"/>
                  <w:bookmarkEnd w:id="3"/>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东北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425</w:t>
                  </w:r>
                </w:p>
              </w:tc>
              <w:tc>
                <w:tcPr>
                  <w:tcW w:w="1426" w:type="dxa"/>
                  <w:vMerge w:val="continue"/>
                  <w:tcBorders>
                    <w:tl2br w:val="nil"/>
                    <w:tr2bl w:val="nil"/>
                  </w:tcBorders>
                  <w:vAlign w:val="center"/>
                </w:tcPr>
                <w:p>
                  <w:pPr>
                    <w:widowControl/>
                    <w:jc w:val="center"/>
                    <w:rPr>
                      <w:rFonts w:hint="default" w:ascii="Times New Roman" w:hAnsi="Times New Roman" w:cs="Times New Roman"/>
                      <w:sz w:val="21"/>
                      <w:szCs w:val="21"/>
                    </w:rPr>
                  </w:pPr>
                </w:p>
              </w:tc>
              <w:tc>
                <w:tcPr>
                  <w:tcW w:w="3488" w:type="dxa"/>
                  <w:vMerge w:val="continue"/>
                  <w:tcBorders>
                    <w:tl2br w:val="nil"/>
                    <w:tr2bl w:val="nil"/>
                  </w:tcBorders>
                  <w:vAlign w:val="center"/>
                </w:tcPr>
                <w:p>
                  <w:pPr>
                    <w:widowControl/>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33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声环境</w:t>
                  </w:r>
                </w:p>
              </w:tc>
              <w:tc>
                <w:tcPr>
                  <w:tcW w:w="3741" w:type="dxa"/>
                  <w:gridSpan w:val="3"/>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厂界外200米范围内</w:t>
                  </w:r>
                </w:p>
              </w:tc>
              <w:tc>
                <w:tcPr>
                  <w:tcW w:w="3488"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《声环境质量标准》（GB3096-2008）2类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漫泗河</w:t>
                  </w:r>
                </w:p>
              </w:tc>
              <w:tc>
                <w:tcPr>
                  <w:tcW w:w="992"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南</w:t>
                  </w:r>
                </w:p>
              </w:tc>
              <w:tc>
                <w:tcPr>
                  <w:tcW w:w="132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470</w:t>
                  </w:r>
                </w:p>
              </w:tc>
              <w:tc>
                <w:tcPr>
                  <w:tcW w:w="1426"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水环境</w:t>
                  </w:r>
                </w:p>
              </w:tc>
              <w:tc>
                <w:tcPr>
                  <w:tcW w:w="3488" w:type="dxa"/>
                  <w:tcBorders>
                    <w:tl2br w:val="nil"/>
                    <w:tr2bl w:val="nil"/>
                  </w:tcBorders>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《地表水环境质量标准》（GB3838-2002）</w:t>
                  </w:r>
                  <w:r>
                    <w:rPr>
                      <w:rFonts w:hint="default" w:ascii="Times New Roman" w:hAnsi="Times New Roman" w:cs="Times New Roman"/>
                      <w:sz w:val="21"/>
                      <w:szCs w:val="21"/>
                      <w:lang w:eastAsia="zh-CN"/>
                    </w:rPr>
                    <w:t>Ⅳ</w:t>
                  </w:r>
                  <w:r>
                    <w:rPr>
                      <w:rFonts w:hint="default" w:ascii="Times New Roman" w:hAnsi="Times New Roman" w:cs="Times New Roman"/>
                      <w:sz w:val="21"/>
                      <w:szCs w:val="21"/>
                    </w:rPr>
                    <w:t>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厂区周围地下水</w:t>
                  </w:r>
                </w:p>
              </w:tc>
              <w:tc>
                <w:tcPr>
                  <w:tcW w:w="9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3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42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地下水环境</w:t>
                  </w:r>
                </w:p>
              </w:tc>
              <w:tc>
                <w:tcPr>
                  <w:tcW w:w="348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《地下水质量标准》（</w:t>
                  </w:r>
                  <w:r>
                    <w:rPr>
                      <w:rFonts w:hint="default" w:ascii="Times New Roman" w:hAnsi="Times New Roman" w:cs="Times New Roman"/>
                      <w:sz w:val="21"/>
                      <w:szCs w:val="21"/>
                      <w:lang w:val="en-US" w:eastAsia="zh-CN"/>
                    </w:rPr>
                    <w:t>GB/T14848-2017</w:t>
                  </w:r>
                  <w:r>
                    <w:rPr>
                      <w:rFonts w:hint="default" w:ascii="Times New Roman" w:hAnsi="Times New Roman" w:cs="Times New Roman"/>
                      <w:sz w:val="21"/>
                      <w:szCs w:val="21"/>
                      <w:lang w:eastAsia="zh-CN"/>
                    </w:rPr>
                    <w:t>）</w:t>
                  </w:r>
                  <w:r>
                    <w:rPr>
                      <w:rFonts w:hint="default" w:ascii="Times New Roman" w:hAnsi="Times New Roman" w:cs="Times New Roman"/>
                      <w:sz w:val="21"/>
                      <w:szCs w:val="21"/>
                    </w:rPr>
                    <w:t>Ⅲ</w:t>
                  </w:r>
                  <w:r>
                    <w:rPr>
                      <w:rFonts w:hint="default" w:ascii="Times New Roman" w:hAnsi="Times New Roman" w:cs="Times New Roman"/>
                      <w:sz w:val="21"/>
                      <w:szCs w:val="21"/>
                      <w:lang w:eastAsia="zh-CN"/>
                    </w:rPr>
                    <w:t>类</w:t>
                  </w:r>
                </w:p>
              </w:tc>
            </w:tr>
          </w:tbl>
          <w:p>
            <w:pPr>
              <w:spacing w:line="600" w:lineRule="exact"/>
              <w:rPr>
                <w:rFonts w:hint="default"/>
              </w:rPr>
            </w:pPr>
          </w:p>
          <w:p>
            <w:pPr>
              <w:spacing w:line="600" w:lineRule="exact"/>
              <w:rPr>
                <w:rFonts w:hint="default"/>
              </w:rPr>
            </w:pPr>
          </w:p>
          <w:p>
            <w:pPr>
              <w:spacing w:line="600" w:lineRule="exact"/>
              <w:rPr>
                <w:rFonts w:hint="default"/>
              </w:rPr>
            </w:pPr>
          </w:p>
          <w:p>
            <w:pPr>
              <w:pStyle w:val="2"/>
              <w:rPr>
                <w:rFonts w:hint="default"/>
              </w:rPr>
            </w:pPr>
          </w:p>
          <w:p>
            <w:pPr>
              <w:spacing w:line="600" w:lineRule="exact"/>
              <w:rPr>
                <w:rFonts w:hint="default"/>
              </w:rPr>
            </w:pPr>
          </w:p>
          <w:p>
            <w:pPr>
              <w:spacing w:line="600" w:lineRule="exact"/>
              <w:rPr>
                <w:rFonts w:hint="default"/>
              </w:rPr>
            </w:pPr>
          </w:p>
          <w:p>
            <w:pPr>
              <w:spacing w:line="600" w:lineRule="exact"/>
              <w:rPr>
                <w:rFonts w:hint="default"/>
              </w:rPr>
            </w:pPr>
          </w:p>
          <w:p>
            <w:pPr>
              <w:spacing w:line="600" w:lineRule="exact"/>
              <w:rPr>
                <w:rFonts w:hint="default"/>
              </w:rPr>
            </w:pPr>
          </w:p>
          <w:p>
            <w:pPr>
              <w:spacing w:line="600" w:lineRule="exact"/>
              <w:rPr>
                <w:rFonts w:hint="default"/>
              </w:rPr>
            </w:pPr>
          </w:p>
          <w:p>
            <w:pPr>
              <w:spacing w:line="600" w:lineRule="exact"/>
              <w:rPr>
                <w:rFonts w:hint="default"/>
              </w:rPr>
            </w:pPr>
          </w:p>
          <w:p>
            <w:pPr>
              <w:pStyle w:val="2"/>
              <w:ind w:left="0" w:leftChars="0" w:firstLine="0" w:firstLineChars="0"/>
              <w:rPr>
                <w:rFonts w:hint="default"/>
              </w:rPr>
            </w:pPr>
          </w:p>
          <w:p>
            <w:pPr>
              <w:rPr>
                <w:rFonts w:hint="default"/>
              </w:rPr>
            </w:pPr>
          </w:p>
          <w:p>
            <w:pPr>
              <w:rPr>
                <w:rFonts w:hint="default"/>
              </w:rPr>
            </w:pPr>
          </w:p>
          <w:p>
            <w:pPr>
              <w:rPr>
                <w:rFonts w:hint="default"/>
              </w:rPr>
            </w:pPr>
          </w:p>
        </w:tc>
      </w:tr>
    </w:tbl>
    <w:p>
      <w:pPr>
        <w:rPr>
          <w:rFonts w:hint="default" w:ascii="Times New Roman" w:hAnsi="Times New Roman" w:cs="Times New Roman"/>
          <w:b/>
          <w:sz w:val="30"/>
          <w:szCs w:val="30"/>
        </w:rPr>
      </w:pPr>
      <w:r>
        <w:rPr>
          <w:rFonts w:hint="default" w:ascii="Times New Roman" w:hAnsi="Times New Roman" w:cs="Times New Roman"/>
          <w:b/>
          <w:sz w:val="30"/>
          <w:szCs w:val="30"/>
          <w:lang w:eastAsia="zh-CN"/>
        </w:rPr>
        <w:t>四、</w:t>
      </w:r>
      <w:r>
        <w:rPr>
          <w:rFonts w:hint="default" w:ascii="Times New Roman" w:hAnsi="Times New Roman" w:cs="Times New Roman"/>
          <w:b/>
          <w:sz w:val="30"/>
          <w:szCs w:val="30"/>
        </w:rPr>
        <w:t>评价适用标准</w:t>
      </w:r>
    </w:p>
    <w:tbl>
      <w:tblPr>
        <w:tblStyle w:val="17"/>
        <w:tblW w:w="9111" w:type="dxa"/>
        <w:jc w:val="center"/>
        <w:tblInd w:w="-3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7"/>
        <w:gridCol w:w="8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061" w:hRule="atLeast"/>
          <w:jc w:val="center"/>
        </w:trPr>
        <w:tc>
          <w:tcPr>
            <w:tcW w:w="577"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环</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境</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质</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量</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标</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p>
          <w:p>
            <w:pPr>
              <w:jc w:val="center"/>
              <w:rPr>
                <w:rFonts w:hint="default" w:ascii="Times New Roman" w:hAnsi="Times New Roman" w:cs="Times New Roman"/>
                <w:sz w:val="24"/>
              </w:rPr>
            </w:pPr>
            <w:r>
              <w:rPr>
                <w:rFonts w:hint="default" w:ascii="Times New Roman" w:hAnsi="Times New Roman" w:cs="Times New Roman"/>
                <w:b/>
                <w:bCs/>
                <w:sz w:val="24"/>
              </w:rPr>
              <w:t>准</w:t>
            </w:r>
          </w:p>
        </w:tc>
        <w:tc>
          <w:tcPr>
            <w:tcW w:w="853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b/>
                <w:color w:val="000000"/>
                <w:sz w:val="24"/>
              </w:rPr>
              <w:t>1、大气环境：</w:t>
            </w:r>
            <w:r>
              <w:rPr>
                <w:rFonts w:hint="default" w:ascii="Times New Roman" w:hAnsi="Times New Roman" w:cs="Times New Roman"/>
                <w:color w:val="000000"/>
                <w:sz w:val="24"/>
              </w:rPr>
              <w:t>执行《环境空气质量标准》（GB3095-2012）二级标准。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default" w:ascii="Times New Roman" w:hAnsi="Times New Roman" w:cs="Times New Roman"/>
                <w:b/>
                <w:color w:val="000000"/>
                <w:sz w:val="24"/>
              </w:rPr>
            </w:pPr>
            <w:r>
              <w:rPr>
                <w:rFonts w:hint="eastAsia" w:ascii="Times New Roman" w:hAnsi="Times New Roman" w:cs="Times New Roman"/>
                <w:b/>
                <w:color w:val="000000"/>
                <w:sz w:val="24"/>
                <w:lang w:eastAsia="zh-CN"/>
              </w:rPr>
              <w:t>表</w:t>
            </w:r>
            <w:r>
              <w:rPr>
                <w:rFonts w:hint="eastAsia" w:ascii="Times New Roman" w:hAnsi="Times New Roman" w:cs="Times New Roman"/>
                <w:b/>
                <w:color w:val="000000"/>
                <w:sz w:val="24"/>
                <w:lang w:val="en-US" w:eastAsia="zh-CN"/>
              </w:rPr>
              <w:t xml:space="preserve">4-1 </w:t>
            </w:r>
            <w:r>
              <w:rPr>
                <w:rFonts w:hint="default" w:ascii="Times New Roman" w:hAnsi="Times New Roman" w:cs="Times New Roman"/>
                <w:b/>
                <w:color w:val="000000"/>
                <w:sz w:val="24"/>
              </w:rPr>
              <w:t>《环境空气质量标准》（GB3095-2012）</w:t>
            </w:r>
          </w:p>
          <w:tbl>
            <w:tblPr>
              <w:tblStyle w:val="17"/>
              <w:tblW w:w="8097" w:type="dxa"/>
              <w:jc w:val="center"/>
              <w:tblInd w:w="1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478"/>
              <w:gridCol w:w="780"/>
              <w:gridCol w:w="778"/>
              <w:gridCol w:w="804"/>
              <w:gridCol w:w="908"/>
              <w:gridCol w:w="926"/>
              <w:gridCol w:w="844"/>
              <w:gridCol w:w="7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tcBorders>
                    <w:right w:val="single" w:color="auto" w:sz="4" w:space="0"/>
                  </w:tcBorders>
                  <w:vAlign w:val="center"/>
                </w:tcPr>
                <w:p>
                  <w:pPr>
                    <w:pStyle w:val="9"/>
                    <w:spacing w:line="240" w:lineRule="auto"/>
                    <w:ind w:firstLine="0" w:firstLineChars="0"/>
                    <w:jc w:val="center"/>
                    <w:rPr>
                      <w:rFonts w:hint="default" w:ascii="Times New Roman" w:hAnsi="Times New Roman" w:cs="Times New Roman"/>
                      <w:b/>
                      <w:bCs/>
                      <w:sz w:val="21"/>
                    </w:rPr>
                  </w:pPr>
                  <w:r>
                    <w:rPr>
                      <w:rFonts w:hint="default" w:ascii="Times New Roman" w:hAnsi="Times New Roman" w:cs="Times New Roman"/>
                      <w:b/>
                      <w:bCs/>
                      <w:sz w:val="21"/>
                    </w:rPr>
                    <w:t xml:space="preserve">项目      </w:t>
                  </w:r>
                </w:p>
              </w:tc>
              <w:tc>
                <w:tcPr>
                  <w:tcW w:w="1478" w:type="dxa"/>
                  <w:tcBorders>
                    <w:left w:val="single" w:color="auto" w:sz="4" w:space="0"/>
                  </w:tcBorders>
                  <w:vAlign w:val="center"/>
                </w:tcPr>
                <w:p>
                  <w:pPr>
                    <w:pStyle w:val="9"/>
                    <w:spacing w:line="240" w:lineRule="auto"/>
                    <w:ind w:firstLine="0" w:firstLineChars="0"/>
                    <w:jc w:val="center"/>
                    <w:rPr>
                      <w:rFonts w:hint="default" w:ascii="Times New Roman" w:hAnsi="Times New Roman" w:cs="Times New Roman"/>
                      <w:b/>
                      <w:bCs/>
                      <w:sz w:val="21"/>
                    </w:rPr>
                  </w:pPr>
                  <w:r>
                    <w:rPr>
                      <w:rFonts w:hint="default" w:ascii="Times New Roman" w:hAnsi="Times New Roman" w:cs="Times New Roman"/>
                      <w:b/>
                      <w:bCs/>
                      <w:sz w:val="21"/>
                    </w:rPr>
                    <w:t>标准限值</w:t>
                  </w:r>
                </w:p>
              </w:tc>
              <w:tc>
                <w:tcPr>
                  <w:tcW w:w="780" w:type="dxa"/>
                  <w:vAlign w:val="center"/>
                </w:tcPr>
                <w:p>
                  <w:pPr>
                    <w:pStyle w:val="9"/>
                    <w:spacing w:line="240" w:lineRule="auto"/>
                    <w:ind w:firstLine="0" w:firstLineChars="0"/>
                    <w:jc w:val="center"/>
                    <w:rPr>
                      <w:rFonts w:hint="default" w:ascii="Times New Roman" w:hAnsi="Times New Roman" w:cs="Times New Roman"/>
                      <w:b/>
                      <w:bCs/>
                      <w:sz w:val="21"/>
                      <w:vertAlign w:val="subscript"/>
                    </w:rPr>
                  </w:pPr>
                  <w:r>
                    <w:rPr>
                      <w:rFonts w:hint="default" w:ascii="Times New Roman" w:hAnsi="Times New Roman" w:cs="Times New Roman"/>
                      <w:b/>
                      <w:bCs/>
                      <w:sz w:val="21"/>
                    </w:rPr>
                    <w:t>SO</w:t>
                  </w:r>
                  <w:r>
                    <w:rPr>
                      <w:rFonts w:hint="default" w:ascii="Times New Roman" w:hAnsi="Times New Roman" w:cs="Times New Roman"/>
                      <w:b/>
                      <w:bCs/>
                      <w:sz w:val="21"/>
                      <w:vertAlign w:val="subscript"/>
                    </w:rPr>
                    <w:t>2</w:t>
                  </w:r>
                </w:p>
              </w:tc>
              <w:tc>
                <w:tcPr>
                  <w:tcW w:w="778" w:type="dxa"/>
                  <w:vAlign w:val="center"/>
                </w:tcPr>
                <w:p>
                  <w:pPr>
                    <w:pStyle w:val="9"/>
                    <w:spacing w:line="240" w:lineRule="auto"/>
                    <w:ind w:firstLine="0" w:firstLineChars="0"/>
                    <w:jc w:val="center"/>
                    <w:rPr>
                      <w:rFonts w:hint="default" w:ascii="Times New Roman" w:hAnsi="Times New Roman" w:cs="Times New Roman"/>
                      <w:b/>
                      <w:bCs/>
                      <w:sz w:val="21"/>
                    </w:rPr>
                  </w:pPr>
                  <w:r>
                    <w:rPr>
                      <w:rFonts w:hint="default" w:ascii="Times New Roman" w:hAnsi="Times New Roman" w:cs="Times New Roman"/>
                      <w:b/>
                      <w:bCs/>
                      <w:sz w:val="21"/>
                    </w:rPr>
                    <w:t>TSP</w:t>
                  </w:r>
                </w:p>
              </w:tc>
              <w:tc>
                <w:tcPr>
                  <w:tcW w:w="804" w:type="dxa"/>
                  <w:vAlign w:val="center"/>
                </w:tcPr>
                <w:p>
                  <w:pPr>
                    <w:pStyle w:val="9"/>
                    <w:spacing w:line="240" w:lineRule="auto"/>
                    <w:ind w:firstLine="0" w:firstLineChars="0"/>
                    <w:jc w:val="center"/>
                    <w:rPr>
                      <w:rFonts w:hint="default" w:ascii="Times New Roman" w:hAnsi="Times New Roman" w:cs="Times New Roman"/>
                      <w:b/>
                      <w:bCs/>
                      <w:sz w:val="21"/>
                      <w:vertAlign w:val="subscript"/>
                    </w:rPr>
                  </w:pPr>
                  <w:r>
                    <w:rPr>
                      <w:rFonts w:hint="default" w:ascii="Times New Roman" w:hAnsi="Times New Roman" w:cs="Times New Roman"/>
                      <w:b/>
                      <w:bCs/>
                      <w:sz w:val="21"/>
                    </w:rPr>
                    <w:t>PM</w:t>
                  </w:r>
                  <w:r>
                    <w:rPr>
                      <w:rFonts w:hint="default" w:ascii="Times New Roman" w:hAnsi="Times New Roman" w:cs="Times New Roman"/>
                      <w:b/>
                      <w:bCs/>
                      <w:sz w:val="21"/>
                      <w:vertAlign w:val="subscript"/>
                    </w:rPr>
                    <w:t>10</w:t>
                  </w:r>
                </w:p>
              </w:tc>
              <w:tc>
                <w:tcPr>
                  <w:tcW w:w="908" w:type="dxa"/>
                  <w:vAlign w:val="center"/>
                </w:tcPr>
                <w:p>
                  <w:pPr>
                    <w:pStyle w:val="9"/>
                    <w:spacing w:line="240" w:lineRule="auto"/>
                    <w:ind w:firstLine="0" w:firstLineChars="0"/>
                    <w:jc w:val="center"/>
                    <w:rPr>
                      <w:rFonts w:hint="default" w:ascii="Times New Roman" w:hAnsi="Times New Roman" w:cs="Times New Roman"/>
                      <w:b/>
                      <w:bCs/>
                      <w:sz w:val="21"/>
                      <w:vertAlign w:val="subscript"/>
                    </w:rPr>
                  </w:pPr>
                  <w:r>
                    <w:rPr>
                      <w:rFonts w:hint="default" w:ascii="Times New Roman" w:hAnsi="Times New Roman" w:cs="Times New Roman"/>
                      <w:b/>
                      <w:bCs/>
                      <w:sz w:val="21"/>
                    </w:rPr>
                    <w:t>PM</w:t>
                  </w:r>
                  <w:r>
                    <w:rPr>
                      <w:rFonts w:hint="default" w:ascii="Times New Roman" w:hAnsi="Times New Roman" w:cs="Times New Roman"/>
                      <w:b/>
                      <w:bCs/>
                      <w:sz w:val="21"/>
                      <w:vertAlign w:val="subscript"/>
                    </w:rPr>
                    <w:t>2.5</w:t>
                  </w:r>
                </w:p>
              </w:tc>
              <w:tc>
                <w:tcPr>
                  <w:tcW w:w="926" w:type="dxa"/>
                  <w:vAlign w:val="center"/>
                </w:tcPr>
                <w:p>
                  <w:pPr>
                    <w:pStyle w:val="9"/>
                    <w:spacing w:line="240" w:lineRule="auto"/>
                    <w:ind w:firstLine="0" w:firstLineChars="0"/>
                    <w:jc w:val="center"/>
                    <w:rPr>
                      <w:rFonts w:hint="default" w:ascii="Times New Roman" w:hAnsi="Times New Roman" w:cs="Times New Roman"/>
                      <w:b/>
                      <w:bCs/>
                      <w:sz w:val="21"/>
                      <w:vertAlign w:val="subscript"/>
                    </w:rPr>
                  </w:pPr>
                  <w:r>
                    <w:rPr>
                      <w:rFonts w:hint="default" w:ascii="Times New Roman" w:hAnsi="Times New Roman" w:cs="Times New Roman"/>
                      <w:b/>
                      <w:bCs/>
                      <w:sz w:val="21"/>
                    </w:rPr>
                    <w:t>NO</w:t>
                  </w:r>
                  <w:r>
                    <w:rPr>
                      <w:rFonts w:hint="default" w:ascii="Times New Roman" w:hAnsi="Times New Roman" w:cs="Times New Roman"/>
                      <w:b/>
                      <w:bCs/>
                      <w:sz w:val="21"/>
                      <w:vertAlign w:val="subscript"/>
                    </w:rPr>
                    <w:t>2</w:t>
                  </w:r>
                </w:p>
              </w:tc>
              <w:tc>
                <w:tcPr>
                  <w:tcW w:w="844" w:type="dxa"/>
                  <w:vAlign w:val="center"/>
                </w:tcPr>
                <w:p>
                  <w:pPr>
                    <w:pStyle w:val="9"/>
                    <w:spacing w:line="240" w:lineRule="auto"/>
                    <w:ind w:firstLine="0" w:firstLineChars="0"/>
                    <w:jc w:val="center"/>
                    <w:rPr>
                      <w:rFonts w:hint="default" w:ascii="Times New Roman" w:hAnsi="Times New Roman" w:cs="Times New Roman"/>
                      <w:b/>
                      <w:bCs/>
                      <w:sz w:val="21"/>
                    </w:rPr>
                  </w:pPr>
                  <w:r>
                    <w:rPr>
                      <w:rFonts w:hint="default" w:ascii="Times New Roman" w:hAnsi="Times New Roman" w:cs="Times New Roman"/>
                      <w:b/>
                      <w:bCs/>
                      <w:sz w:val="21"/>
                    </w:rPr>
                    <w:t>CO</w:t>
                  </w:r>
                </w:p>
              </w:tc>
              <w:tc>
                <w:tcPr>
                  <w:tcW w:w="759" w:type="dxa"/>
                  <w:vAlign w:val="center"/>
                </w:tcPr>
                <w:p>
                  <w:pPr>
                    <w:pStyle w:val="9"/>
                    <w:spacing w:line="240" w:lineRule="auto"/>
                    <w:ind w:firstLine="0" w:firstLineChars="0"/>
                    <w:jc w:val="center"/>
                    <w:rPr>
                      <w:rFonts w:hint="default" w:ascii="Times New Roman" w:hAnsi="Times New Roman" w:cs="Times New Roman"/>
                      <w:b/>
                      <w:bCs/>
                      <w:sz w:val="21"/>
                      <w:vertAlign w:val="subscript"/>
                    </w:rPr>
                  </w:pPr>
                  <w:r>
                    <w:rPr>
                      <w:rFonts w:hint="default" w:ascii="Times New Roman" w:hAnsi="Times New Roman" w:cs="Times New Roman"/>
                      <w:b/>
                      <w:bCs/>
                      <w:sz w:val="21"/>
                    </w:rPr>
                    <w:t>O</w:t>
                  </w:r>
                  <w:r>
                    <w:rPr>
                      <w:rFonts w:hint="default" w:ascii="Times New Roman" w:hAnsi="Times New Roman" w:cs="Times New Roman"/>
                      <w:b/>
                      <w:bCs/>
                      <w:sz w:val="21"/>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vMerge w:val="restart"/>
                  <w:tcBorders>
                    <w:right w:val="single" w:color="auto" w:sz="4" w:space="0"/>
                  </w:tcBorders>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二级标准浓度限值</w:t>
                  </w:r>
                </w:p>
              </w:tc>
              <w:tc>
                <w:tcPr>
                  <w:tcW w:w="1478" w:type="dxa"/>
                  <w:tcBorders>
                    <w:left w:val="single" w:color="auto" w:sz="4" w:space="0"/>
                  </w:tcBorders>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年平均</w:t>
                  </w:r>
                </w:p>
              </w:tc>
              <w:tc>
                <w:tcPr>
                  <w:tcW w:w="780"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60</w:t>
                  </w:r>
                </w:p>
              </w:tc>
              <w:tc>
                <w:tcPr>
                  <w:tcW w:w="7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200</w:t>
                  </w:r>
                </w:p>
              </w:tc>
              <w:tc>
                <w:tcPr>
                  <w:tcW w:w="804"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70</w:t>
                  </w:r>
                </w:p>
              </w:tc>
              <w:tc>
                <w:tcPr>
                  <w:tcW w:w="90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35</w:t>
                  </w:r>
                </w:p>
              </w:tc>
              <w:tc>
                <w:tcPr>
                  <w:tcW w:w="926"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40</w:t>
                  </w:r>
                </w:p>
              </w:tc>
              <w:tc>
                <w:tcPr>
                  <w:tcW w:w="844"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759" w:type="dxa"/>
                  <w:vAlign w:val="center"/>
                </w:tcPr>
                <w:p>
                  <w:pPr>
                    <w:pStyle w:val="9"/>
                    <w:spacing w:line="240" w:lineRule="auto"/>
                    <w:ind w:firstLine="0" w:firstLineChars="0"/>
                    <w:jc w:val="center"/>
                    <w:rPr>
                      <w:rFonts w:hint="default" w:ascii="Times New Roman" w:hAnsi="Times New Roman" w:cs="Times New Roman"/>
                      <w:b w:val="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vMerge w:val="continue"/>
                  <w:vAlign w:val="center"/>
                </w:tcPr>
                <w:p>
                  <w:pPr>
                    <w:pStyle w:val="9"/>
                    <w:spacing w:line="240" w:lineRule="auto"/>
                    <w:ind w:firstLine="0" w:firstLineChars="0"/>
                    <w:jc w:val="center"/>
                    <w:rPr>
                      <w:rFonts w:hint="default" w:ascii="Times New Roman" w:hAnsi="Times New Roman" w:cs="Times New Roman"/>
                      <w:b w:val="0"/>
                      <w:sz w:val="21"/>
                    </w:rPr>
                  </w:pPr>
                </w:p>
              </w:tc>
              <w:tc>
                <w:tcPr>
                  <w:tcW w:w="14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24小时平均</w:t>
                  </w:r>
                </w:p>
              </w:tc>
              <w:tc>
                <w:tcPr>
                  <w:tcW w:w="780"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150</w:t>
                  </w:r>
                </w:p>
              </w:tc>
              <w:tc>
                <w:tcPr>
                  <w:tcW w:w="7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300</w:t>
                  </w:r>
                </w:p>
              </w:tc>
              <w:tc>
                <w:tcPr>
                  <w:tcW w:w="804"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150</w:t>
                  </w:r>
                </w:p>
              </w:tc>
              <w:tc>
                <w:tcPr>
                  <w:tcW w:w="90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75</w:t>
                  </w:r>
                </w:p>
              </w:tc>
              <w:tc>
                <w:tcPr>
                  <w:tcW w:w="926"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80</w:t>
                  </w:r>
                </w:p>
              </w:tc>
              <w:tc>
                <w:tcPr>
                  <w:tcW w:w="844"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4</w:t>
                  </w:r>
                </w:p>
              </w:tc>
              <w:tc>
                <w:tcPr>
                  <w:tcW w:w="759" w:type="dxa"/>
                  <w:vAlign w:val="center"/>
                </w:tcPr>
                <w:p>
                  <w:pPr>
                    <w:pStyle w:val="9"/>
                    <w:spacing w:line="240" w:lineRule="auto"/>
                    <w:ind w:firstLine="0" w:firstLineChars="0"/>
                    <w:jc w:val="center"/>
                    <w:rPr>
                      <w:rFonts w:hint="default" w:ascii="Times New Roman" w:hAnsi="Times New Roman" w:cs="Times New Roman"/>
                      <w:b w:val="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vMerge w:val="continue"/>
                  <w:vAlign w:val="center"/>
                </w:tcPr>
                <w:p>
                  <w:pPr>
                    <w:pStyle w:val="9"/>
                    <w:spacing w:line="240" w:lineRule="auto"/>
                    <w:ind w:firstLine="0" w:firstLineChars="0"/>
                    <w:jc w:val="center"/>
                    <w:rPr>
                      <w:rFonts w:hint="default" w:ascii="Times New Roman" w:hAnsi="Times New Roman" w:cs="Times New Roman"/>
                      <w:b w:val="0"/>
                      <w:sz w:val="21"/>
                    </w:rPr>
                  </w:pPr>
                </w:p>
              </w:tc>
              <w:tc>
                <w:tcPr>
                  <w:tcW w:w="14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8小时平均</w:t>
                  </w:r>
                </w:p>
              </w:tc>
              <w:tc>
                <w:tcPr>
                  <w:tcW w:w="780"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778"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804"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908"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926"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844"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759"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vMerge w:val="continue"/>
                  <w:vAlign w:val="center"/>
                </w:tcPr>
                <w:p>
                  <w:pPr>
                    <w:pStyle w:val="9"/>
                    <w:spacing w:line="240" w:lineRule="auto"/>
                    <w:ind w:firstLine="0" w:firstLineChars="0"/>
                    <w:jc w:val="center"/>
                    <w:rPr>
                      <w:rFonts w:hint="default" w:ascii="Times New Roman" w:hAnsi="Times New Roman" w:cs="Times New Roman"/>
                      <w:b w:val="0"/>
                      <w:sz w:val="21"/>
                    </w:rPr>
                  </w:pPr>
                </w:p>
              </w:tc>
              <w:tc>
                <w:tcPr>
                  <w:tcW w:w="14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1小时平均</w:t>
                  </w:r>
                </w:p>
              </w:tc>
              <w:tc>
                <w:tcPr>
                  <w:tcW w:w="780"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500</w:t>
                  </w:r>
                </w:p>
              </w:tc>
              <w:tc>
                <w:tcPr>
                  <w:tcW w:w="778"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804"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908" w:type="dxa"/>
                  <w:vAlign w:val="center"/>
                </w:tcPr>
                <w:p>
                  <w:pPr>
                    <w:pStyle w:val="9"/>
                    <w:spacing w:line="240" w:lineRule="auto"/>
                    <w:ind w:firstLine="0" w:firstLineChars="0"/>
                    <w:jc w:val="center"/>
                    <w:rPr>
                      <w:rFonts w:hint="default" w:ascii="Times New Roman" w:hAnsi="Times New Roman" w:cs="Times New Roman"/>
                      <w:b w:val="0"/>
                      <w:sz w:val="21"/>
                    </w:rPr>
                  </w:pPr>
                </w:p>
              </w:tc>
              <w:tc>
                <w:tcPr>
                  <w:tcW w:w="926"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200</w:t>
                  </w:r>
                </w:p>
              </w:tc>
              <w:tc>
                <w:tcPr>
                  <w:tcW w:w="844"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10</w:t>
                  </w:r>
                </w:p>
              </w:tc>
              <w:tc>
                <w:tcPr>
                  <w:tcW w:w="759"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20" w:type="dxa"/>
                  <w:vMerge w:val="continue"/>
                  <w:vAlign w:val="center"/>
                </w:tcPr>
                <w:p>
                  <w:pPr>
                    <w:pStyle w:val="9"/>
                    <w:spacing w:line="240" w:lineRule="auto"/>
                    <w:ind w:firstLine="0" w:firstLineChars="0"/>
                    <w:jc w:val="center"/>
                    <w:rPr>
                      <w:rFonts w:hint="default" w:ascii="Times New Roman" w:hAnsi="Times New Roman" w:cs="Times New Roman"/>
                      <w:b w:val="0"/>
                      <w:sz w:val="21"/>
                    </w:rPr>
                  </w:pPr>
                </w:p>
              </w:tc>
              <w:tc>
                <w:tcPr>
                  <w:tcW w:w="1478" w:type="dxa"/>
                  <w:vAlign w:val="center"/>
                </w:tcPr>
                <w:p>
                  <w:pPr>
                    <w:pStyle w:val="9"/>
                    <w:spacing w:line="240" w:lineRule="auto"/>
                    <w:ind w:firstLine="0" w:firstLineChars="0"/>
                    <w:jc w:val="center"/>
                    <w:rPr>
                      <w:rFonts w:hint="default" w:ascii="Times New Roman" w:hAnsi="Times New Roman" w:cs="Times New Roman"/>
                      <w:b w:val="0"/>
                      <w:sz w:val="21"/>
                    </w:rPr>
                  </w:pPr>
                  <w:r>
                    <w:rPr>
                      <w:rFonts w:hint="default" w:ascii="Times New Roman" w:hAnsi="Times New Roman" w:cs="Times New Roman"/>
                      <w:b w:val="0"/>
                      <w:sz w:val="21"/>
                    </w:rPr>
                    <w:t>浓度单位</w:t>
                  </w:r>
                </w:p>
              </w:tc>
              <w:tc>
                <w:tcPr>
                  <w:tcW w:w="78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c>
                <w:tcPr>
                  <w:tcW w:w="77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c>
                <w:tcPr>
                  <w:tcW w:w="80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c>
                <w:tcPr>
                  <w:tcW w:w="9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c>
                <w:tcPr>
                  <w:tcW w:w="92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c>
                <w:tcPr>
                  <w:tcW w:w="84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mg/m</w:t>
                  </w:r>
                  <w:r>
                    <w:rPr>
                      <w:rFonts w:hint="default" w:ascii="Times New Roman" w:hAnsi="Times New Roman" w:cs="Times New Roman"/>
                      <w:szCs w:val="21"/>
                      <w:vertAlign w:val="superscript"/>
                    </w:rPr>
                    <w:t>3</w:t>
                  </w:r>
                </w:p>
              </w:tc>
              <w:tc>
                <w:tcPr>
                  <w:tcW w:w="75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µg/m</w:t>
                  </w:r>
                  <w:r>
                    <w:rPr>
                      <w:rFonts w:hint="default" w:ascii="Times New Roman" w:hAnsi="Times New Roman" w:cs="Times New Roman"/>
                      <w:szCs w:val="21"/>
                      <w:vertAlign w:val="superscript"/>
                    </w:rPr>
                    <w:t>3</w:t>
                  </w:r>
                </w:p>
              </w:tc>
            </w:tr>
          </w:tbl>
          <w:p>
            <w:pPr>
              <w:spacing w:line="600" w:lineRule="exact"/>
              <w:ind w:firstLine="482" w:firstLineChars="200"/>
              <w:rPr>
                <w:rFonts w:hint="default" w:ascii="Times New Roman" w:hAnsi="Times New Roman" w:eastAsia="黑体" w:cs="Times New Roman"/>
                <w:color w:val="000000"/>
                <w:sz w:val="24"/>
              </w:rPr>
            </w:pPr>
            <w:r>
              <w:rPr>
                <w:rFonts w:hint="default" w:ascii="Times New Roman" w:hAnsi="Times New Roman" w:cs="Times New Roman"/>
                <w:b/>
                <w:color w:val="000000"/>
                <w:sz w:val="24"/>
              </w:rPr>
              <w:t>2、声环境：</w:t>
            </w:r>
            <w:r>
              <w:rPr>
                <w:rFonts w:hint="default" w:ascii="Times New Roman" w:hAnsi="Times New Roman" w:cs="Times New Roman"/>
                <w:color w:val="000000"/>
                <w:sz w:val="24"/>
              </w:rPr>
              <w:t>执行《声环境质量标准》（GB3096-2008）2类标准。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default" w:ascii="Times New Roman" w:hAnsi="Times New Roman" w:cs="Times New Roman"/>
                <w:b/>
                <w:color w:val="000000"/>
                <w:sz w:val="24"/>
              </w:rPr>
            </w:pPr>
            <w:r>
              <w:rPr>
                <w:rFonts w:hint="eastAsia" w:ascii="Times New Roman" w:hAnsi="Times New Roman" w:cs="Times New Roman"/>
                <w:b/>
                <w:color w:val="000000"/>
                <w:sz w:val="24"/>
                <w:lang w:eastAsia="zh-CN"/>
              </w:rPr>
              <w:t>表</w:t>
            </w:r>
            <w:r>
              <w:rPr>
                <w:rFonts w:hint="eastAsia" w:ascii="Times New Roman" w:hAnsi="Times New Roman" w:cs="Times New Roman"/>
                <w:b/>
                <w:color w:val="000000"/>
                <w:sz w:val="24"/>
                <w:lang w:val="en-US" w:eastAsia="zh-CN"/>
              </w:rPr>
              <w:t xml:space="preserve">4-2 </w:t>
            </w:r>
            <w:r>
              <w:rPr>
                <w:rFonts w:hint="default" w:ascii="Times New Roman" w:hAnsi="Times New Roman" w:cs="Times New Roman"/>
                <w:b/>
                <w:color w:val="000000"/>
                <w:sz w:val="24"/>
              </w:rPr>
              <w:t>《声环境质量标准》（GB3096-2008）</w:t>
            </w:r>
          </w:p>
          <w:tbl>
            <w:tblPr>
              <w:tblStyle w:val="17"/>
              <w:tblW w:w="80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4861"/>
              <w:gridCol w:w="1080"/>
              <w:gridCol w:w="13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19" w:type="dxa"/>
                  <w:vMerge w:val="restart"/>
                  <w:vAlign w:val="center"/>
                </w:tcPr>
                <w:p>
                  <w:pPr>
                    <w:tabs>
                      <w:tab w:val="left" w:pos="860"/>
                      <w:tab w:val="left" w:pos="1075"/>
                    </w:tabs>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类别</w:t>
                  </w:r>
                </w:p>
              </w:tc>
              <w:tc>
                <w:tcPr>
                  <w:tcW w:w="4861" w:type="dxa"/>
                  <w:vMerge w:val="restart"/>
                  <w:vAlign w:val="center"/>
                </w:tcPr>
                <w:p>
                  <w:pPr>
                    <w:tabs>
                      <w:tab w:val="left" w:pos="860"/>
                      <w:tab w:val="left" w:pos="1075"/>
                    </w:tabs>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适用区域</w:t>
                  </w:r>
                </w:p>
              </w:tc>
              <w:tc>
                <w:tcPr>
                  <w:tcW w:w="2395" w:type="dxa"/>
                  <w:gridSpan w:val="2"/>
                  <w:vAlign w:val="center"/>
                </w:tcPr>
                <w:p>
                  <w:pPr>
                    <w:tabs>
                      <w:tab w:val="left" w:pos="860"/>
                      <w:tab w:val="left" w:pos="1075"/>
                    </w:tabs>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等效声级Leq 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19" w:type="dxa"/>
                  <w:vMerge w:val="continue"/>
                  <w:vAlign w:val="center"/>
                </w:tcPr>
                <w:p>
                  <w:pPr>
                    <w:tabs>
                      <w:tab w:val="left" w:pos="860"/>
                      <w:tab w:val="left" w:pos="1075"/>
                    </w:tabs>
                    <w:snapToGrid w:val="0"/>
                    <w:jc w:val="center"/>
                    <w:rPr>
                      <w:rFonts w:hint="default" w:ascii="Times New Roman" w:hAnsi="Times New Roman" w:cs="Times New Roman"/>
                      <w:b/>
                      <w:bCs/>
                      <w:color w:val="000000"/>
                      <w:szCs w:val="21"/>
                    </w:rPr>
                  </w:pPr>
                </w:p>
              </w:tc>
              <w:tc>
                <w:tcPr>
                  <w:tcW w:w="4861" w:type="dxa"/>
                  <w:vMerge w:val="continue"/>
                  <w:vAlign w:val="center"/>
                </w:tcPr>
                <w:p>
                  <w:pPr>
                    <w:tabs>
                      <w:tab w:val="left" w:pos="860"/>
                      <w:tab w:val="left" w:pos="1075"/>
                    </w:tabs>
                    <w:snapToGrid w:val="0"/>
                    <w:jc w:val="center"/>
                    <w:rPr>
                      <w:rFonts w:hint="default" w:ascii="Times New Roman" w:hAnsi="Times New Roman" w:cs="Times New Roman"/>
                      <w:b/>
                      <w:bCs/>
                      <w:color w:val="000000"/>
                      <w:szCs w:val="21"/>
                    </w:rPr>
                  </w:pPr>
                </w:p>
              </w:tc>
              <w:tc>
                <w:tcPr>
                  <w:tcW w:w="1080" w:type="dxa"/>
                  <w:vAlign w:val="center"/>
                </w:tcPr>
                <w:p>
                  <w:pPr>
                    <w:tabs>
                      <w:tab w:val="left" w:pos="860"/>
                      <w:tab w:val="left" w:pos="1075"/>
                    </w:tabs>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昼间</w:t>
                  </w:r>
                </w:p>
              </w:tc>
              <w:tc>
                <w:tcPr>
                  <w:tcW w:w="1315" w:type="dxa"/>
                  <w:vAlign w:val="center"/>
                </w:tcPr>
                <w:p>
                  <w:pPr>
                    <w:tabs>
                      <w:tab w:val="left" w:pos="860"/>
                      <w:tab w:val="left" w:pos="1075"/>
                    </w:tabs>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4861" w:type="dxa"/>
                  <w:vAlign w:val="center"/>
                </w:tcPr>
                <w:p>
                  <w:pPr>
                    <w:pStyle w:val="22"/>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以商业金融、集市贸易为主要功能，或者居住、商业、工业混杂区，需要维护住宅安静的区域</w:t>
                  </w:r>
                </w:p>
              </w:tc>
              <w:tc>
                <w:tcPr>
                  <w:tcW w:w="108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60</w:t>
                  </w:r>
                </w:p>
              </w:tc>
              <w:tc>
                <w:tcPr>
                  <w:tcW w:w="131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196"/>
              <w:jc w:val="both"/>
              <w:textAlignment w:val="baseline"/>
              <w:outlineLvl w:val="9"/>
              <w:rPr>
                <w:rFonts w:hint="default" w:ascii="Times New Roman" w:hAnsi="Times New Roman" w:cs="Times New Roman"/>
                <w:b/>
                <w:bCs/>
                <w:color w:val="000000"/>
                <w:sz w:val="24"/>
              </w:rPr>
            </w:pPr>
            <w:r>
              <w:rPr>
                <w:rFonts w:hint="default" w:ascii="Times New Roman" w:hAnsi="Times New Roman" w:cs="Times New Roman"/>
                <w:b/>
                <w:color w:val="000000"/>
                <w:sz w:val="24"/>
              </w:rPr>
              <w:t>3、地表水：</w:t>
            </w:r>
            <w:r>
              <w:rPr>
                <w:rFonts w:hint="default" w:ascii="Times New Roman" w:hAnsi="Times New Roman" w:cs="Times New Roman"/>
                <w:color w:val="000000"/>
                <w:sz w:val="24"/>
              </w:rPr>
              <w:t>执行《地表水环境质量标准》（GB3838-2002）</w:t>
            </w:r>
            <w:r>
              <w:rPr>
                <w:rFonts w:hint="eastAsia" w:ascii="Times New Roman" w:hAnsi="Times New Roman" w:cs="Times New Roman"/>
                <w:color w:val="000000"/>
                <w:sz w:val="24"/>
                <w:lang w:eastAsia="zh-CN"/>
              </w:rPr>
              <w:t>Ⅳ</w:t>
            </w:r>
            <w:r>
              <w:rPr>
                <w:rFonts w:hint="default" w:ascii="Times New Roman" w:hAnsi="Times New Roman" w:cs="Times New Roman"/>
                <w:color w:val="000000"/>
                <w:sz w:val="24"/>
              </w:rPr>
              <w:t>类水质标准，标准值如下表</w:t>
            </w:r>
            <w:r>
              <w:rPr>
                <w:rFonts w:hint="default" w:ascii="Times New Roman" w:hAnsi="Times New Roman" w:cs="Times New Roman"/>
                <w:bCs/>
                <w:color w:val="000000"/>
                <w:sz w:val="24"/>
              </w:rPr>
              <w:t>。</w:t>
            </w:r>
            <w:r>
              <w:rPr>
                <w:rFonts w:hint="default" w:ascii="Times New Roman" w:hAnsi="Times New Roman" w:cs="Times New Roman"/>
                <w:color w:val="000000"/>
                <w:sz w:val="24"/>
              </w:rPr>
              <w:t>（除pH与单位已标明之外均为</w:t>
            </w:r>
            <w:r>
              <w:rPr>
                <w:rFonts w:hint="default" w:ascii="Times New Roman" w:hAnsi="Times New Roman" w:cs="Times New Roman"/>
                <w:bCs/>
                <w:color w:val="000000"/>
                <w:sz w:val="24"/>
              </w:rPr>
              <w:t>mg/L</w:t>
            </w:r>
            <w:r>
              <w:rPr>
                <w:rFonts w:hint="default" w:ascii="Times New Roman" w:hAnsi="Times New Roman" w:cs="Times New Roman"/>
                <w:color w:val="000000"/>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default" w:ascii="Times New Roman" w:hAnsi="Times New Roman" w:cs="Times New Roman"/>
                <w:b/>
                <w:color w:val="000000"/>
                <w:sz w:val="24"/>
              </w:rPr>
            </w:pPr>
            <w:r>
              <w:rPr>
                <w:rFonts w:hint="eastAsia" w:ascii="Times New Roman" w:hAnsi="Times New Roman" w:cs="Times New Roman"/>
                <w:b/>
                <w:color w:val="000000"/>
                <w:sz w:val="24"/>
                <w:lang w:eastAsia="zh-CN"/>
              </w:rPr>
              <w:t>表</w:t>
            </w:r>
            <w:r>
              <w:rPr>
                <w:rFonts w:hint="eastAsia" w:ascii="Times New Roman" w:hAnsi="Times New Roman" w:cs="Times New Roman"/>
                <w:b/>
                <w:color w:val="000000"/>
                <w:sz w:val="24"/>
                <w:lang w:val="en-US" w:eastAsia="zh-CN"/>
              </w:rPr>
              <w:t xml:space="preserve">4-3 </w:t>
            </w:r>
            <w:r>
              <w:rPr>
                <w:rFonts w:hint="default" w:ascii="Times New Roman" w:hAnsi="Times New Roman" w:cs="Times New Roman"/>
                <w:b/>
                <w:color w:val="000000"/>
                <w:sz w:val="24"/>
              </w:rPr>
              <w:t>《地表水环境质量标准》（GB3838-2002）</w:t>
            </w:r>
          </w:p>
          <w:tbl>
            <w:tblPr>
              <w:tblStyle w:val="18"/>
              <w:tblW w:w="77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573"/>
              <w:gridCol w:w="2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4" w:type="dxa"/>
                  <w:vAlign w:val="center"/>
                </w:tcPr>
                <w:p>
                  <w:pPr>
                    <w:jc w:val="center"/>
                    <w:rPr>
                      <w:rFonts w:ascii="Times New Roman" w:hAnsi="Times New Roman" w:cs="Times New Roman"/>
                      <w:b/>
                      <w:bCs/>
                      <w:szCs w:val="21"/>
                    </w:rPr>
                  </w:pPr>
                  <w:r>
                    <w:rPr>
                      <w:rFonts w:ascii="Times New Roman" w:hAnsi="Times New Roman" w:cs="Times New Roman"/>
                      <w:b/>
                      <w:bCs/>
                      <w:szCs w:val="21"/>
                    </w:rPr>
                    <w:t>污染因子</w:t>
                  </w:r>
                </w:p>
              </w:tc>
              <w:tc>
                <w:tcPr>
                  <w:tcW w:w="2573" w:type="dxa"/>
                  <w:vAlign w:val="center"/>
                </w:tcPr>
                <w:p>
                  <w:pPr>
                    <w:jc w:val="center"/>
                    <w:rPr>
                      <w:rFonts w:ascii="Times New Roman" w:hAnsi="Times New Roman" w:cs="Times New Roman"/>
                      <w:b/>
                      <w:bCs/>
                      <w:szCs w:val="21"/>
                    </w:rPr>
                  </w:pPr>
                  <w:r>
                    <w:rPr>
                      <w:rFonts w:ascii="Times New Roman" w:hAnsi="Times New Roman" w:cs="Times New Roman"/>
                      <w:b/>
                      <w:bCs/>
                      <w:szCs w:val="21"/>
                    </w:rPr>
                    <w:t>标准值</w:t>
                  </w:r>
                </w:p>
              </w:tc>
              <w:tc>
                <w:tcPr>
                  <w:tcW w:w="2570" w:type="dxa"/>
                  <w:vAlign w:val="center"/>
                </w:tcPr>
                <w:p>
                  <w:pPr>
                    <w:jc w:val="center"/>
                    <w:rPr>
                      <w:rFonts w:ascii="Times New Roman" w:hAnsi="Times New Roman" w:cs="Times New Roman"/>
                      <w:b/>
                      <w:bCs/>
                      <w:szCs w:val="21"/>
                    </w:rPr>
                  </w:pPr>
                  <w:r>
                    <w:rPr>
                      <w:rFonts w:ascii="Times New Roman" w:hAnsi="Times New Roman" w:cs="Times New Roman"/>
                      <w:b/>
                      <w:bCs/>
                      <w:szCs w:val="21"/>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hint="default" w:ascii="Times New Roman" w:hAnsi="Times New Roman" w:cs="Times New Roman"/>
                      <w:szCs w:val="21"/>
                    </w:rPr>
                    <w:t>pH</w:t>
                  </w:r>
                </w:p>
              </w:tc>
              <w:tc>
                <w:tcPr>
                  <w:tcW w:w="2573" w:type="dxa"/>
                  <w:vAlign w:val="center"/>
                </w:tcPr>
                <w:p>
                  <w:pPr>
                    <w:jc w:val="center"/>
                    <w:rPr>
                      <w:rFonts w:ascii="Times New Roman" w:hAnsi="Times New Roman" w:cs="Times New Roman"/>
                      <w:szCs w:val="21"/>
                    </w:rPr>
                  </w:pPr>
                  <w:r>
                    <w:rPr>
                      <w:rFonts w:hint="default" w:ascii="Times New Roman" w:hAnsi="Times New Roman" w:cs="Times New Roman"/>
                      <w:szCs w:val="21"/>
                    </w:rPr>
                    <w:t>6</w:t>
                  </w:r>
                  <w:r>
                    <w:rPr>
                      <w:rFonts w:ascii="Times New Roman" w:hAnsi="Times New Roman" w:cs="Times New Roman"/>
                      <w:szCs w:val="21"/>
                    </w:rPr>
                    <w:t>~</w:t>
                  </w:r>
                  <w:r>
                    <w:rPr>
                      <w:rFonts w:hint="default" w:ascii="Times New Roman" w:hAnsi="Times New Roman" w:cs="Times New Roman"/>
                      <w:szCs w:val="21"/>
                    </w:rPr>
                    <w:t>9</w:t>
                  </w:r>
                </w:p>
              </w:tc>
              <w:tc>
                <w:tcPr>
                  <w:tcW w:w="2570" w:type="dxa"/>
                  <w:vMerge w:val="restart"/>
                  <w:vAlign w:val="center"/>
                </w:tcPr>
                <w:p>
                  <w:pPr>
                    <w:jc w:val="center"/>
                    <w:rPr>
                      <w:rFonts w:ascii="Times New Roman" w:hAnsi="Times New Roman" w:cs="Times New Roman"/>
                      <w:szCs w:val="21"/>
                    </w:rPr>
                  </w:pPr>
                  <w:r>
                    <w:rPr>
                      <w:rFonts w:ascii="Times New Roman" w:hAnsi="Times New Roman" w:cs="Times New Roman"/>
                      <w:szCs w:val="21"/>
                    </w:rPr>
                    <w:t>《地表水环境质量标准》（</w:t>
                  </w:r>
                  <w:r>
                    <w:rPr>
                      <w:rFonts w:hint="default" w:ascii="Times New Roman" w:hAnsi="Times New Roman" w:cs="Times New Roman"/>
                      <w:szCs w:val="21"/>
                    </w:rPr>
                    <w:t>GB3838</w:t>
                  </w:r>
                  <w:r>
                    <w:rPr>
                      <w:rFonts w:ascii="Times New Roman" w:hAnsi="Times New Roman" w:cs="Times New Roman"/>
                      <w:szCs w:val="21"/>
                    </w:rPr>
                    <w:t>-</w:t>
                  </w:r>
                  <w:r>
                    <w:rPr>
                      <w:rFonts w:hint="default" w:ascii="Times New Roman" w:hAnsi="Times New Roman" w:cs="Times New Roman"/>
                      <w:szCs w:val="21"/>
                    </w:rPr>
                    <w:t>2002</w:t>
                  </w:r>
                  <w:r>
                    <w:rPr>
                      <w:rFonts w:ascii="Times New Roman" w:hAnsi="Times New Roman" w:cs="Times New Roman"/>
                      <w:szCs w:val="21"/>
                    </w:rPr>
                    <w:t>）中的</w:t>
                  </w:r>
                  <w:r>
                    <w:rPr>
                      <w:rFonts w:hint="eastAsia" w:ascii="宋体" w:hAnsi="宋体" w:eastAsia="宋体" w:cs="宋体"/>
                      <w:szCs w:val="21"/>
                    </w:rPr>
                    <w:t>Ⅳ</w:t>
                  </w:r>
                  <w:r>
                    <w:rPr>
                      <w:rFonts w:ascii="Times New Roman" w:hAnsi="Times New Roman" w:cs="Times New Roman"/>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hint="default" w:ascii="Times New Roman" w:hAnsi="Times New Roman" w:cs="Times New Roman"/>
                      <w:szCs w:val="21"/>
                    </w:rPr>
                    <w:t>COD</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30</w:t>
                  </w:r>
                  <w:r>
                    <w:rPr>
                      <w:rFonts w:ascii="Times New Roman" w:hAnsi="Times New Roman" w:cs="Times New Roman"/>
                      <w:szCs w:val="21"/>
                    </w:rPr>
                    <w:t xml:space="preserve"> </w:t>
                  </w:r>
                  <w:r>
                    <w:rPr>
                      <w:rFonts w:hint="default" w:ascii="Times New Roman" w:hAnsi="Times New Roman" w:cs="Times New Roman"/>
                      <w:szCs w:val="21"/>
                    </w:rPr>
                    <w:t>mg</w:t>
                  </w:r>
                  <w:r>
                    <w:rPr>
                      <w:rFonts w:ascii="Times New Roman" w:hAnsi="Times New Roman" w:cs="Times New Roman"/>
                      <w:szCs w:val="21"/>
                    </w:rPr>
                    <w:t>/</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hint="default" w:ascii="Times New Roman" w:hAnsi="Times New Roman" w:cs="Times New Roman"/>
                      <w:szCs w:val="21"/>
                    </w:rPr>
                    <w:t>BOD</w:t>
                  </w:r>
                  <w:r>
                    <w:rPr>
                      <w:rFonts w:hint="default" w:ascii="Times New Roman" w:hAnsi="Times New Roman" w:cs="Times New Roman"/>
                      <w:szCs w:val="21"/>
                      <w:vertAlign w:val="subscript"/>
                    </w:rPr>
                    <w:t>5</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6mg</w:t>
                  </w:r>
                  <w:r>
                    <w:rPr>
                      <w:rFonts w:ascii="Times New Roman" w:hAnsi="Times New Roman" w:cs="Times New Roman"/>
                      <w:szCs w:val="21"/>
                    </w:rPr>
                    <w:t>/</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氨氮</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1</w:t>
                  </w:r>
                  <w:r>
                    <w:rPr>
                      <w:rFonts w:hint="eastAsia" w:ascii="Times New Roman" w:hAnsi="Times New Roman" w:cs="Times New Roman"/>
                      <w:szCs w:val="21"/>
                    </w:rPr>
                    <w:t>.</w:t>
                  </w:r>
                  <w:r>
                    <w:rPr>
                      <w:rFonts w:hint="default" w:ascii="Times New Roman" w:hAnsi="Times New Roman" w:cs="Times New Roman"/>
                      <w:szCs w:val="21"/>
                    </w:rPr>
                    <w:t>5mg</w:t>
                  </w:r>
                  <w:r>
                    <w:rPr>
                      <w:rFonts w:ascii="Times New Roman" w:hAnsi="Times New Roman" w:cs="Times New Roman"/>
                      <w:szCs w:val="21"/>
                    </w:rPr>
                    <w:t>/</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石油类</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0</w:t>
                  </w:r>
                  <w:r>
                    <w:rPr>
                      <w:rFonts w:hint="eastAsia" w:ascii="Times New Roman" w:hAnsi="Times New Roman" w:cs="Times New Roman"/>
                      <w:szCs w:val="21"/>
                    </w:rPr>
                    <w:t>.</w:t>
                  </w:r>
                  <w:r>
                    <w:rPr>
                      <w:rFonts w:hint="default" w:ascii="Times New Roman" w:hAnsi="Times New Roman" w:cs="Times New Roman"/>
                      <w:szCs w:val="21"/>
                    </w:rPr>
                    <w:t>5mg</w:t>
                  </w:r>
                  <w:r>
                    <w:rPr>
                      <w:rFonts w:ascii="Times New Roman" w:hAnsi="Times New Roman" w:cs="Times New Roman"/>
                      <w:szCs w:val="21"/>
                    </w:rPr>
                    <w:t>/</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粪大肠杆菌数（个/</w:t>
                  </w:r>
                  <w:r>
                    <w:rPr>
                      <w:rFonts w:hint="default" w:ascii="Times New Roman" w:hAnsi="Times New Roman" w:cs="Times New Roman"/>
                      <w:szCs w:val="21"/>
                    </w:rPr>
                    <w:t>L</w:t>
                  </w:r>
                  <w:r>
                    <w:rPr>
                      <w:rFonts w:ascii="Times New Roman" w:hAnsi="Times New Roman" w:cs="Times New Roman"/>
                      <w:szCs w:val="21"/>
                    </w:rPr>
                    <w:t>）</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20000</w:t>
                  </w:r>
                  <w:r>
                    <w:rPr>
                      <w:rFonts w:ascii="Times New Roman" w:hAnsi="Times New Roman" w:cs="Times New Roman"/>
                      <w:szCs w:val="21"/>
                    </w:rPr>
                    <w:t xml:space="preserve"> 个/</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溶解氧</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3</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总磷</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0</w:t>
                  </w:r>
                  <w:r>
                    <w:rPr>
                      <w:rFonts w:ascii="Times New Roman" w:hAnsi="Times New Roman" w:cs="Times New Roman"/>
                      <w:szCs w:val="21"/>
                    </w:rPr>
                    <w:t>.</w:t>
                  </w:r>
                  <w:r>
                    <w:rPr>
                      <w:rFonts w:hint="default" w:ascii="Times New Roman" w:hAnsi="Times New Roman" w:cs="Times New Roman"/>
                      <w:szCs w:val="21"/>
                    </w:rPr>
                    <w:t>3mg</w:t>
                  </w:r>
                  <w:r>
                    <w:rPr>
                      <w:rFonts w:ascii="Times New Roman" w:hAnsi="Times New Roman" w:cs="Times New Roman"/>
                      <w:szCs w:val="21"/>
                    </w:rPr>
                    <w:t>/</w:t>
                  </w:r>
                  <w:r>
                    <w:rPr>
                      <w:rFonts w:hint="default" w:ascii="Times New Roman" w:hAnsi="Times New Roman" w:cs="Times New Roman"/>
                      <w:szCs w:val="21"/>
                    </w:rPr>
                    <w:t>L</w:t>
                  </w:r>
                  <w:r>
                    <w:rPr>
                      <w:rFonts w:ascii="Times New Roman" w:hAnsi="Times New Roman" w:cs="Times New Roman"/>
                      <w:szCs w:val="21"/>
                    </w:rPr>
                    <w:t>（湖、库</w:t>
                  </w:r>
                  <w:r>
                    <w:rPr>
                      <w:rFonts w:hint="default" w:ascii="Times New Roman" w:hAnsi="Times New Roman" w:cs="Times New Roman"/>
                      <w:szCs w:val="21"/>
                    </w:rPr>
                    <w:t>0</w:t>
                  </w:r>
                  <w:r>
                    <w:rPr>
                      <w:rFonts w:ascii="Times New Roman" w:hAnsi="Times New Roman" w:cs="Times New Roman"/>
                      <w:szCs w:val="21"/>
                    </w:rPr>
                    <w:t>.</w:t>
                  </w:r>
                  <w:r>
                    <w:rPr>
                      <w:rFonts w:hint="default" w:ascii="Times New Roman" w:hAnsi="Times New Roman" w:cs="Times New Roman"/>
                      <w:szCs w:val="21"/>
                    </w:rPr>
                    <w:t>1mg</w:t>
                  </w:r>
                  <w:r>
                    <w:rPr>
                      <w:rFonts w:ascii="Times New Roman" w:hAnsi="Times New Roman" w:cs="Times New Roman"/>
                      <w:szCs w:val="21"/>
                    </w:rPr>
                    <w:t>/</w:t>
                  </w:r>
                  <w:r>
                    <w:rPr>
                      <w:rFonts w:hint="default" w:ascii="Times New Roman" w:hAnsi="Times New Roman" w:cs="Times New Roman"/>
                      <w:szCs w:val="21"/>
                    </w:rPr>
                    <w:t>L</w:t>
                  </w:r>
                  <w:r>
                    <w:rPr>
                      <w:rFonts w:ascii="Times New Roman" w:hAnsi="Times New Roman" w:cs="Times New Roman"/>
                      <w:szCs w:val="21"/>
                    </w:rPr>
                    <w:t>）</w:t>
                  </w:r>
                </w:p>
              </w:tc>
              <w:tc>
                <w:tcPr>
                  <w:tcW w:w="2570" w:type="dxa"/>
                  <w:vMerge w:val="continue"/>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4" w:type="dxa"/>
                  <w:vAlign w:val="center"/>
                </w:tcPr>
                <w:p>
                  <w:pPr>
                    <w:jc w:val="center"/>
                    <w:rPr>
                      <w:rFonts w:ascii="Times New Roman" w:hAnsi="Times New Roman" w:cs="Times New Roman"/>
                      <w:szCs w:val="21"/>
                    </w:rPr>
                  </w:pPr>
                  <w:r>
                    <w:rPr>
                      <w:rFonts w:ascii="Times New Roman" w:hAnsi="Times New Roman" w:cs="Times New Roman"/>
                      <w:szCs w:val="21"/>
                    </w:rPr>
                    <w:t>高锰酸盐指数</w:t>
                  </w:r>
                </w:p>
              </w:tc>
              <w:tc>
                <w:tcPr>
                  <w:tcW w:w="2573"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default" w:ascii="Times New Roman" w:hAnsi="Times New Roman" w:cs="Times New Roman"/>
                      <w:szCs w:val="21"/>
                    </w:rPr>
                    <w:t>10mg</w:t>
                  </w:r>
                  <w:r>
                    <w:rPr>
                      <w:rFonts w:ascii="Times New Roman" w:hAnsi="Times New Roman" w:cs="Times New Roman"/>
                      <w:szCs w:val="21"/>
                    </w:rPr>
                    <w:t>/</w:t>
                  </w:r>
                  <w:r>
                    <w:rPr>
                      <w:rFonts w:hint="default" w:ascii="Times New Roman" w:hAnsi="Times New Roman" w:cs="Times New Roman"/>
                      <w:szCs w:val="21"/>
                    </w:rPr>
                    <w:t>L</w:t>
                  </w:r>
                </w:p>
              </w:tc>
              <w:tc>
                <w:tcPr>
                  <w:tcW w:w="2570" w:type="dxa"/>
                  <w:vMerge w:val="continue"/>
                  <w:vAlign w:val="center"/>
                </w:tcPr>
                <w:p>
                  <w:pPr>
                    <w:jc w:val="center"/>
                    <w:rPr>
                      <w:rFonts w:ascii="Times New Roman" w:hAnsi="Times New Roman" w:cs="Times New Roman"/>
                      <w:sz w:val="24"/>
                    </w:rPr>
                  </w:pPr>
                </w:p>
              </w:tc>
            </w:tr>
          </w:tbl>
          <w:p>
            <w:pPr>
              <w:spacing w:line="600" w:lineRule="exact"/>
              <w:ind w:firstLine="480"/>
              <w:rPr>
                <w:rFonts w:hint="default" w:ascii="Times New Roman" w:hAnsi="Times New Roman" w:cs="Times New Roman"/>
                <w:sz w:val="24"/>
              </w:rPr>
            </w:pPr>
            <w:r>
              <w:rPr>
                <w:rFonts w:hint="default" w:ascii="Times New Roman" w:hAnsi="Times New Roman" w:cs="Times New Roman"/>
                <w:b/>
                <w:color w:val="000000"/>
                <w:sz w:val="24"/>
              </w:rPr>
              <w:t>4、地下水：</w:t>
            </w:r>
            <w:r>
              <w:rPr>
                <w:rFonts w:hint="default" w:ascii="Times New Roman" w:hAnsi="Times New Roman" w:cs="Times New Roman"/>
                <w:color w:val="000000"/>
                <w:sz w:val="24"/>
              </w:rPr>
              <w:t>执行</w:t>
            </w:r>
            <w:r>
              <w:rPr>
                <w:rFonts w:hint="default" w:ascii="Times New Roman" w:hAnsi="Times New Roman" w:cs="Times New Roman"/>
                <w:sz w:val="24"/>
              </w:rPr>
              <w:t>《地下水质量标准》(</w:t>
            </w:r>
            <w:r>
              <w:rPr>
                <w:rFonts w:hint="eastAsia" w:ascii="Times New Roman" w:hAnsi="Times New Roman" w:cs="Times New Roman"/>
                <w:sz w:val="24"/>
                <w:lang w:eastAsia="zh-CN"/>
              </w:rPr>
              <w:t>GB/T14848-2017</w:t>
            </w:r>
            <w:r>
              <w:rPr>
                <w:rFonts w:hint="default" w:ascii="Times New Roman" w:hAnsi="Times New Roman" w:cs="Times New Roman"/>
                <w:sz w:val="24"/>
              </w:rPr>
              <w:t>)Ⅲ类标准。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default" w:ascii="Times New Roman" w:hAnsi="Times New Roman" w:cs="Times New Roman"/>
                <w:b/>
                <w:color w:val="000000"/>
                <w:sz w:val="24"/>
              </w:rPr>
            </w:pPr>
            <w:r>
              <w:rPr>
                <w:rFonts w:hint="eastAsia" w:ascii="Times New Roman" w:hAnsi="Times New Roman" w:cs="Times New Roman"/>
                <w:b/>
                <w:color w:val="000000"/>
                <w:sz w:val="24"/>
                <w:lang w:eastAsia="zh-CN"/>
              </w:rPr>
              <w:t>表</w:t>
            </w:r>
            <w:r>
              <w:rPr>
                <w:rFonts w:hint="eastAsia" w:ascii="Times New Roman" w:hAnsi="Times New Roman" w:cs="Times New Roman"/>
                <w:b/>
                <w:color w:val="000000"/>
                <w:sz w:val="24"/>
                <w:lang w:val="en-US" w:eastAsia="zh-CN"/>
              </w:rPr>
              <w:t xml:space="preserve">4-4 </w:t>
            </w:r>
            <w:r>
              <w:rPr>
                <w:rFonts w:hint="default" w:ascii="Times New Roman" w:hAnsi="Times New Roman" w:cs="Times New Roman"/>
                <w:b/>
                <w:color w:val="000000"/>
                <w:sz w:val="24"/>
              </w:rPr>
              <w:t>《地下水质量标准》（</w:t>
            </w:r>
            <w:r>
              <w:rPr>
                <w:rFonts w:hint="eastAsia" w:ascii="Times New Roman" w:hAnsi="Times New Roman" w:cs="Times New Roman"/>
                <w:b/>
                <w:color w:val="000000"/>
                <w:sz w:val="24"/>
                <w:lang w:eastAsia="zh-CN"/>
              </w:rPr>
              <w:t>GB/T14848-2017</w:t>
            </w:r>
            <w:r>
              <w:rPr>
                <w:rFonts w:hint="default" w:ascii="Times New Roman" w:hAnsi="Times New Roman" w:cs="Times New Roman"/>
                <w:b/>
                <w:color w:val="000000"/>
                <w:sz w:val="24"/>
              </w:rPr>
              <w:t>）</w:t>
            </w:r>
          </w:p>
          <w:tbl>
            <w:tblPr>
              <w:tblStyle w:val="17"/>
              <w:tblW w:w="7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943"/>
              <w:gridCol w:w="1479"/>
              <w:gridCol w:w="1452"/>
              <w:gridCol w:w="2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943" w:type="dxa"/>
                  <w:vAlign w:val="center"/>
                </w:tcPr>
                <w:p>
                  <w:pPr>
                    <w:jc w:val="center"/>
                    <w:rPr>
                      <w:rFonts w:hint="default" w:ascii="Times New Roman" w:hAnsi="Times New Roman" w:cs="Times New Roman"/>
                    </w:rPr>
                  </w:pPr>
                  <w:r>
                    <w:rPr>
                      <w:rFonts w:hint="default" w:ascii="Times New Roman" w:hAnsi="Times New Roman" w:cs="Times New Roman"/>
                      <w:szCs w:val="21"/>
                    </w:rPr>
                    <w:t>项目</w:t>
                  </w:r>
                </w:p>
              </w:tc>
              <w:tc>
                <w:tcPr>
                  <w:tcW w:w="1479" w:type="dxa"/>
                  <w:vAlign w:val="center"/>
                </w:tcPr>
                <w:p>
                  <w:pPr>
                    <w:jc w:val="center"/>
                    <w:rPr>
                      <w:rFonts w:hint="default" w:ascii="Times New Roman" w:hAnsi="Times New Roman" w:cs="Times New Roman"/>
                    </w:rPr>
                  </w:pPr>
                  <w:r>
                    <w:rPr>
                      <w:rFonts w:hint="default" w:ascii="Times New Roman" w:hAnsi="Times New Roman" w:cs="Times New Roman"/>
                      <w:szCs w:val="21"/>
                    </w:rPr>
                    <w:t>单位</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标准值</w:t>
                  </w:r>
                </w:p>
              </w:tc>
              <w:tc>
                <w:tcPr>
                  <w:tcW w:w="2102" w:type="dxa"/>
                  <w:vAlign w:val="center"/>
                </w:tcPr>
                <w:p>
                  <w:pPr>
                    <w:ind w:right="-6" w:rightChars="-3"/>
                    <w:jc w:val="center"/>
                    <w:rPr>
                      <w:rFonts w:hint="default" w:ascii="Times New Roman" w:hAnsi="Times New Roman" w:cs="Times New Roman"/>
                      <w:szCs w:val="21"/>
                    </w:rPr>
                  </w:pPr>
                  <w:r>
                    <w:rPr>
                      <w:rFonts w:hint="default" w:ascii="Times New Roman" w:hAnsi="Times New Roman" w:cs="Times New Roman"/>
                      <w:szCs w:val="21"/>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943" w:type="dxa"/>
                  <w:vAlign w:val="center"/>
                </w:tcPr>
                <w:p>
                  <w:pPr>
                    <w:jc w:val="center"/>
                    <w:rPr>
                      <w:rFonts w:hint="default" w:ascii="Times New Roman" w:hAnsi="Times New Roman" w:cs="Times New Roman"/>
                    </w:rPr>
                  </w:pPr>
                  <w:r>
                    <w:rPr>
                      <w:rFonts w:hint="default" w:ascii="Times New Roman" w:hAnsi="Times New Roman" w:cs="Times New Roman"/>
                      <w:szCs w:val="21"/>
                    </w:rPr>
                    <w:t>pH</w:t>
                  </w:r>
                </w:p>
              </w:tc>
              <w:tc>
                <w:tcPr>
                  <w:tcW w:w="1479"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6.5-8.5</w:t>
                  </w:r>
                </w:p>
              </w:tc>
              <w:tc>
                <w:tcPr>
                  <w:tcW w:w="2102" w:type="dxa"/>
                  <w:vMerge w:val="restart"/>
                  <w:vAlign w:val="center"/>
                </w:tcPr>
                <w:p>
                  <w:pPr>
                    <w:ind w:right="-6" w:rightChars="-3"/>
                    <w:jc w:val="center"/>
                    <w:rPr>
                      <w:rFonts w:hint="default" w:ascii="Times New Roman" w:hAnsi="Times New Roman" w:cs="Times New Roman"/>
                      <w:szCs w:val="21"/>
                    </w:rPr>
                  </w:pPr>
                  <w:r>
                    <w:rPr>
                      <w:rFonts w:hint="default" w:ascii="Times New Roman" w:hAnsi="Times New Roman" w:cs="Times New Roman"/>
                      <w:szCs w:val="21"/>
                    </w:rPr>
                    <w:t>（GB/T14848</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2017</w:t>
                  </w:r>
                  <w:r>
                    <w:rPr>
                      <w:rFonts w:hint="default" w:ascii="Times New Roman" w:hAnsi="Times New Roman" w:cs="Times New Roman"/>
                      <w:szCs w:val="21"/>
                    </w:rPr>
                    <w:t>）Ⅲ类标准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943" w:type="dxa"/>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eastAsia="zh-CN"/>
                    </w:rPr>
                    <w:t>溶解性总固体</w:t>
                  </w:r>
                </w:p>
              </w:tc>
              <w:tc>
                <w:tcPr>
                  <w:tcW w:w="1479" w:type="dxa"/>
                  <w:vAlign w:val="center"/>
                </w:tcPr>
                <w:p>
                  <w:pPr>
                    <w:jc w:val="center"/>
                    <w:rPr>
                      <w:rFonts w:hint="default" w:ascii="Times New Roman" w:hAnsi="Times New Roman" w:cs="Times New Roman"/>
                    </w:rPr>
                  </w:pPr>
                  <w:r>
                    <w:rPr>
                      <w:rFonts w:hint="default" w:ascii="Times New Roman" w:hAnsi="Times New Roman" w:cs="Times New Roman"/>
                      <w:szCs w:val="21"/>
                    </w:rPr>
                    <w:t>mg/L</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lang w:val="en-US" w:eastAsia="zh-CN"/>
                    </w:rPr>
                    <w:t>1000</w:t>
                  </w:r>
                </w:p>
              </w:tc>
              <w:tc>
                <w:tcPr>
                  <w:tcW w:w="2102" w:type="dxa"/>
                  <w:vMerge w:val="continue"/>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943" w:type="dxa"/>
                  <w:vAlign w:val="center"/>
                </w:tcPr>
                <w:p>
                  <w:pPr>
                    <w:jc w:val="center"/>
                    <w:rPr>
                      <w:rFonts w:hint="default" w:ascii="Times New Roman" w:hAnsi="Times New Roman" w:cs="Times New Roman"/>
                    </w:rPr>
                  </w:pPr>
                  <w:r>
                    <w:rPr>
                      <w:rFonts w:hint="default" w:ascii="Times New Roman" w:hAnsi="Times New Roman" w:cs="Times New Roman"/>
                      <w:szCs w:val="21"/>
                    </w:rPr>
                    <w:t>总硬度</w:t>
                  </w:r>
                </w:p>
              </w:tc>
              <w:tc>
                <w:tcPr>
                  <w:tcW w:w="1479" w:type="dxa"/>
                  <w:vAlign w:val="center"/>
                </w:tcPr>
                <w:p>
                  <w:pPr>
                    <w:jc w:val="center"/>
                    <w:rPr>
                      <w:rFonts w:hint="default" w:ascii="Times New Roman" w:hAnsi="Times New Roman" w:cs="Times New Roman"/>
                    </w:rPr>
                  </w:pPr>
                  <w:r>
                    <w:rPr>
                      <w:rFonts w:hint="default" w:ascii="Times New Roman" w:hAnsi="Times New Roman" w:cs="Times New Roman"/>
                      <w:szCs w:val="21"/>
                    </w:rPr>
                    <w:t>mg/L</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≤450</w:t>
                  </w:r>
                </w:p>
              </w:tc>
              <w:tc>
                <w:tcPr>
                  <w:tcW w:w="2102" w:type="dxa"/>
                  <w:vMerge w:val="continue"/>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943" w:type="dxa"/>
                  <w:vAlign w:val="center"/>
                </w:tcPr>
                <w:p>
                  <w:pPr>
                    <w:jc w:val="center"/>
                    <w:rPr>
                      <w:rFonts w:hint="default" w:ascii="Times New Roman" w:hAnsi="Times New Roman" w:cs="Times New Roman"/>
                    </w:rPr>
                  </w:pPr>
                  <w:r>
                    <w:rPr>
                      <w:rFonts w:hint="default" w:ascii="Times New Roman" w:hAnsi="Times New Roman" w:cs="Times New Roman"/>
                      <w:szCs w:val="21"/>
                    </w:rPr>
                    <w:t>氨氮</w:t>
                  </w:r>
                </w:p>
              </w:tc>
              <w:tc>
                <w:tcPr>
                  <w:tcW w:w="1479" w:type="dxa"/>
                  <w:vAlign w:val="center"/>
                </w:tcPr>
                <w:p>
                  <w:pPr>
                    <w:jc w:val="center"/>
                    <w:rPr>
                      <w:rFonts w:hint="default" w:ascii="Times New Roman" w:hAnsi="Times New Roman" w:cs="Times New Roman"/>
                    </w:rPr>
                  </w:pPr>
                  <w:r>
                    <w:rPr>
                      <w:rFonts w:hint="default" w:ascii="Times New Roman" w:hAnsi="Times New Roman" w:cs="Times New Roman"/>
                      <w:szCs w:val="21"/>
                    </w:rPr>
                    <w:t>mg/L</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r>
                    <w:rPr>
                      <w:rFonts w:hint="default" w:ascii="Times New Roman" w:hAnsi="Times New Roman" w:cs="Times New Roman"/>
                      <w:szCs w:val="21"/>
                      <w:lang w:val="en-US" w:eastAsia="zh-CN"/>
                    </w:rPr>
                    <w:t>5</w:t>
                  </w:r>
                </w:p>
              </w:tc>
              <w:tc>
                <w:tcPr>
                  <w:tcW w:w="2102" w:type="dxa"/>
                  <w:vMerge w:val="continue"/>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943" w:type="dxa"/>
                  <w:vAlign w:val="center"/>
                </w:tcPr>
                <w:p>
                  <w:pPr>
                    <w:jc w:val="center"/>
                    <w:rPr>
                      <w:rFonts w:hint="default" w:ascii="Times New Roman" w:hAnsi="Times New Roman" w:cs="Times New Roman"/>
                    </w:rPr>
                  </w:pPr>
                  <w:r>
                    <w:rPr>
                      <w:rFonts w:hint="default" w:ascii="Times New Roman" w:hAnsi="Times New Roman" w:cs="Times New Roman"/>
                      <w:szCs w:val="21"/>
                    </w:rPr>
                    <w:t>总大肠菌群</w:t>
                  </w:r>
                </w:p>
              </w:tc>
              <w:tc>
                <w:tcPr>
                  <w:tcW w:w="1479" w:type="dxa"/>
                  <w:vAlign w:val="center"/>
                </w:tcPr>
                <w:p>
                  <w:pPr>
                    <w:jc w:val="center"/>
                    <w:rPr>
                      <w:rFonts w:hint="default" w:ascii="Times New Roman" w:hAnsi="Times New Roman" w:cs="Times New Roman"/>
                    </w:rPr>
                  </w:pPr>
                  <w:r>
                    <w:rPr>
                      <w:rFonts w:hint="eastAsia" w:ascii="Times New Roman" w:hAnsi="Times New Roman" w:cs="Times New Roman"/>
                      <w:szCs w:val="21"/>
                      <w:lang w:val="en-US" w:eastAsia="zh-CN"/>
                    </w:rPr>
                    <w:t>MPN</w:t>
                  </w:r>
                  <w:r>
                    <w:rPr>
                      <w:rFonts w:hint="eastAsia" w:ascii="Times New Roman" w:hAnsi="Times New Roman" w:cs="Times New Roman"/>
                      <w:szCs w:val="21"/>
                      <w:vertAlign w:val="superscript"/>
                      <w:lang w:val="en-US" w:eastAsia="zh-CN"/>
                    </w:rPr>
                    <w:t>h</w:t>
                  </w:r>
                  <w:r>
                    <w:rPr>
                      <w:rFonts w:hint="default" w:ascii="Times New Roman" w:hAnsi="Times New Roman" w:cs="Times New Roman"/>
                      <w:szCs w:val="21"/>
                    </w:rPr>
                    <w:t>/</w:t>
                  </w:r>
                  <w:r>
                    <w:rPr>
                      <w:rFonts w:hint="eastAsia" w:ascii="Times New Roman" w:hAnsi="Times New Roman" w:cs="Times New Roman"/>
                      <w:szCs w:val="21"/>
                      <w:lang w:val="en-US" w:eastAsia="zh-CN"/>
                    </w:rPr>
                    <w:t>100</w:t>
                  </w:r>
                  <w:r>
                    <w:rPr>
                      <w:rFonts w:hint="default" w:ascii="Times New Roman" w:hAnsi="Times New Roman" w:cs="Times New Roman"/>
                      <w:szCs w:val="21"/>
                      <w:lang w:val="en-US"/>
                    </w:rPr>
                    <w:t>m</w:t>
                  </w:r>
                  <w:r>
                    <w:rPr>
                      <w:rFonts w:hint="default" w:ascii="Times New Roman" w:hAnsi="Times New Roman" w:cs="Times New Roman"/>
                      <w:szCs w:val="21"/>
                    </w:rPr>
                    <w:t>L</w:t>
                  </w:r>
                </w:p>
              </w:tc>
              <w:tc>
                <w:tcPr>
                  <w:tcW w:w="14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≤3.0</w:t>
                  </w:r>
                </w:p>
              </w:tc>
              <w:tc>
                <w:tcPr>
                  <w:tcW w:w="2102" w:type="dxa"/>
                  <w:vMerge w:val="continue"/>
                  <w:vAlign w:val="center"/>
                </w:tcPr>
                <w:p>
                  <w:pPr>
                    <w:jc w:val="center"/>
                    <w:rPr>
                      <w:rFonts w:hint="default" w:ascii="Times New Roman" w:hAnsi="Times New Roman" w:cs="Times New Roman"/>
                      <w:szCs w:val="21"/>
                    </w:rPr>
                  </w:pPr>
                </w:p>
              </w:tc>
            </w:tr>
          </w:tbl>
          <w:p>
            <w:pPr>
              <w:numPr>
                <w:ilvl w:val="0"/>
                <w:numId w:val="0"/>
              </w:numPr>
              <w:spacing w:line="360" w:lineRule="auto"/>
              <w:rPr>
                <w:rFonts w:hint="default" w:ascii="Times New Roman" w:hAnsi="Times New Roman"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2" w:hRule="atLeast"/>
          <w:jc w:val="center"/>
        </w:trPr>
        <w:tc>
          <w:tcPr>
            <w:tcW w:w="577"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污</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染</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物</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排</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放</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标</w:t>
            </w:r>
          </w:p>
          <w:p>
            <w:pPr>
              <w:jc w:val="center"/>
              <w:rPr>
                <w:rFonts w:hint="default" w:ascii="Times New Roman" w:hAnsi="Times New Roman" w:cs="Times New Roman"/>
                <w:b/>
                <w:bCs/>
                <w:sz w:val="24"/>
              </w:rPr>
            </w:pPr>
          </w:p>
          <w:p>
            <w:pPr>
              <w:jc w:val="center"/>
              <w:rPr>
                <w:rFonts w:hint="default" w:ascii="Times New Roman" w:hAnsi="Times New Roman" w:cs="Times New Roman"/>
                <w:b/>
                <w:bCs/>
                <w:sz w:val="24"/>
              </w:rPr>
            </w:pPr>
            <w:r>
              <w:rPr>
                <w:rFonts w:hint="default" w:ascii="Times New Roman" w:hAnsi="Times New Roman" w:cs="Times New Roman"/>
                <w:b/>
                <w:bCs/>
                <w:sz w:val="24"/>
              </w:rPr>
              <w:t>准</w:t>
            </w:r>
          </w:p>
          <w:p>
            <w:pPr>
              <w:jc w:val="center"/>
              <w:rPr>
                <w:rFonts w:hint="default" w:ascii="Times New Roman" w:hAnsi="Times New Roman" w:cs="Times New Roman"/>
                <w:sz w:val="24"/>
              </w:rPr>
            </w:pPr>
          </w:p>
        </w:tc>
        <w:tc>
          <w:tcPr>
            <w:tcW w:w="8534"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482" w:firstLineChars="200"/>
              <w:jc w:val="both"/>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1、废气：</w:t>
            </w:r>
          </w:p>
          <w:p>
            <w:pPr>
              <w:keepNext w:val="0"/>
              <w:keepLines w:val="0"/>
              <w:pageBreakBefore w:val="0"/>
              <w:widowControl w:val="0"/>
              <w:kinsoku/>
              <w:wordWrap/>
              <w:overflowPunct/>
              <w:topLinePunct w:val="0"/>
              <w:autoSpaceDE/>
              <w:autoSpaceDN/>
              <w:bidi w:val="0"/>
              <w:adjustRightInd/>
              <w:snapToGrid/>
              <w:spacing w:line="600" w:lineRule="exact"/>
              <w:ind w:left="0" w:leftChars="0" w:right="42" w:rightChars="20" w:firstLine="480" w:firstLineChars="200"/>
              <w:jc w:val="both"/>
              <w:textAlignment w:val="auto"/>
              <w:outlineLvl w:val="9"/>
              <w:rPr>
                <w:rFonts w:hint="eastAsia" w:ascii="Times New Roman" w:hAnsi="Times New Roman" w:cs="Times New Roman"/>
                <w:b w:val="0"/>
                <w:bCs w:val="0"/>
                <w:sz w:val="24"/>
                <w:szCs w:val="24"/>
                <w:u w:val="none" w:color="auto"/>
                <w:vertAlign w:val="baseline"/>
                <w:lang w:val="en-US" w:eastAsia="zh-CN"/>
              </w:rPr>
            </w:pPr>
            <w:r>
              <w:rPr>
                <w:rFonts w:hint="eastAsia" w:ascii="Times New Roman" w:hAnsi="Times New Roman" w:cs="Times New Roman"/>
                <w:b w:val="0"/>
                <w:bCs w:val="0"/>
                <w:sz w:val="24"/>
                <w:szCs w:val="24"/>
                <w:u w:val="none" w:color="auto"/>
                <w:vertAlign w:val="baseline"/>
                <w:lang w:val="en-US" w:eastAsia="zh-CN"/>
              </w:rPr>
              <w:t>项目运营期间喷漆房VOCs有组织排放执行《挥发性有机物排放标准 第3部分：家具制造业》（DB37/2801.3-2017）表1第Ⅱ时段标准排放浓度及排放速率要求；项目运营期间VOCs无组织排放执行《挥发性有机物排放标准 第3部分：家具制造业》（DB37/2801.3-2017）表2厂界监控点浓度限值要求；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42" w:rightChars="20" w:firstLine="480" w:firstLineChars="200"/>
              <w:jc w:val="both"/>
              <w:textAlignment w:val="auto"/>
              <w:outlineLvl w:val="9"/>
              <w:rPr>
                <w:rFonts w:hint="eastAsia" w:ascii="Times New Roman" w:hAnsi="Times New Roman" w:cs="Times New Roman"/>
                <w:color w:val="auto"/>
                <w:spacing w:val="0"/>
                <w:sz w:val="24"/>
                <w:highlight w:val="none"/>
                <w:lang w:val="en-US" w:eastAsia="zh-CN"/>
              </w:rPr>
            </w:pPr>
            <w:r>
              <w:rPr>
                <w:rFonts w:hint="eastAsia" w:ascii="Times New Roman" w:hAnsi="Times New Roman" w:cs="Times New Roman"/>
                <w:color w:val="auto"/>
                <w:spacing w:val="0"/>
                <w:sz w:val="24"/>
                <w:highlight w:val="none"/>
                <w:lang w:val="en-US" w:eastAsia="zh-CN"/>
              </w:rPr>
              <w:t>项目运营期颗粒物有组织</w:t>
            </w:r>
            <w:r>
              <w:rPr>
                <w:rFonts w:hint="eastAsia"/>
                <w:spacing w:val="0"/>
                <w:sz w:val="24"/>
                <w:szCs w:val="24"/>
                <w:lang w:val="en-US" w:eastAsia="zh-CN"/>
              </w:rPr>
              <w:t>排放浓度</w:t>
            </w:r>
            <w:r>
              <w:rPr>
                <w:rFonts w:hint="default" w:ascii="Times New Roman" w:hAnsi="Times New Roman" w:cs="Times New Roman"/>
                <w:spacing w:val="0"/>
                <w:sz w:val="24"/>
                <w:szCs w:val="24"/>
                <w:lang w:val="en-US" w:eastAsia="zh-CN"/>
              </w:rPr>
              <w:t>执行</w:t>
            </w:r>
            <w:r>
              <w:rPr>
                <w:rFonts w:hint="default" w:ascii="Times New Roman" w:hAnsi="Times New Roman" w:cs="Times New Roman"/>
                <w:color w:val="000000"/>
                <w:sz w:val="24"/>
              </w:rPr>
              <w:t>《山东省区域性大气污染物综合排放标准》（DB37 2376-2013）表2</w:t>
            </w:r>
            <w:r>
              <w:rPr>
                <w:rFonts w:hint="default" w:ascii="Times New Roman" w:hAnsi="Times New Roman" w:cs="Times New Roman"/>
                <w:snapToGrid w:val="0"/>
                <w:color w:val="000000"/>
                <w:kern w:val="32"/>
                <w:sz w:val="24"/>
              </w:rPr>
              <w:t>大气污</w:t>
            </w:r>
            <w:r>
              <w:rPr>
                <w:rFonts w:hint="default"/>
                <w:snapToGrid w:val="0"/>
                <w:color w:val="000000"/>
                <w:kern w:val="32"/>
                <w:sz w:val="24"/>
              </w:rPr>
              <w:t>染物排放浓度限值（第四时段）</w:t>
            </w:r>
            <w:r>
              <w:rPr>
                <w:rFonts w:hint="eastAsia"/>
                <w:snapToGrid w:val="0"/>
                <w:color w:val="000000"/>
                <w:kern w:val="32"/>
                <w:sz w:val="24"/>
                <w:lang w:eastAsia="zh-CN"/>
              </w:rPr>
              <w:t>“重点控制区”</w:t>
            </w:r>
            <w:r>
              <w:rPr>
                <w:rFonts w:hint="eastAsia"/>
                <w:snapToGrid w:val="0"/>
                <w:color w:val="000000"/>
                <w:kern w:val="32"/>
                <w:sz w:val="24"/>
                <w:lang w:val="en-US" w:eastAsia="zh-CN"/>
              </w:rPr>
              <w:t>排放浓度限值</w:t>
            </w:r>
            <w:r>
              <w:rPr>
                <w:rFonts w:hint="default" w:ascii="Times New Roman" w:hAnsi="Times New Roman" w:cs="Times New Roman"/>
                <w:spacing w:val="0"/>
                <w:sz w:val="24"/>
                <w:szCs w:val="24"/>
                <w:lang w:val="en-US" w:eastAsia="zh-CN"/>
              </w:rPr>
              <w:t>，颗粒物排放速率执行《大气污染物综合排放标准》（GB16297-1996）</w:t>
            </w:r>
            <w:r>
              <w:rPr>
                <w:rFonts w:hint="eastAsia" w:ascii="Times New Roman" w:hAnsi="Times New Roman" w:cs="Times New Roman"/>
                <w:spacing w:val="0"/>
                <w:sz w:val="24"/>
                <w:szCs w:val="24"/>
                <w:lang w:val="en-US" w:eastAsia="zh-CN"/>
              </w:rPr>
              <w:t>表2二级排放标准；</w:t>
            </w:r>
            <w:r>
              <w:rPr>
                <w:rFonts w:hint="eastAsia" w:ascii="Times New Roman" w:hAnsi="Times New Roman" w:cs="Times New Roman"/>
                <w:color w:val="auto"/>
                <w:spacing w:val="0"/>
                <w:sz w:val="24"/>
                <w:highlight w:val="none"/>
                <w:lang w:val="en-US" w:eastAsia="zh-CN"/>
              </w:rPr>
              <w:t>项目运营期</w:t>
            </w:r>
            <w:r>
              <w:rPr>
                <w:rFonts w:hint="default" w:ascii="Times New Roman" w:hAnsi="Times New Roman" w:cs="Times New Roman"/>
                <w:color w:val="auto"/>
                <w:spacing w:val="0"/>
                <w:sz w:val="24"/>
                <w:highlight w:val="none"/>
                <w:lang w:val="en-US" w:eastAsia="zh-CN"/>
              </w:rPr>
              <w:t>颗粒物</w:t>
            </w:r>
            <w:r>
              <w:rPr>
                <w:rFonts w:hint="eastAsia" w:ascii="Times New Roman" w:hAnsi="Times New Roman" w:cs="Times New Roman"/>
                <w:color w:val="auto"/>
                <w:spacing w:val="0"/>
                <w:sz w:val="24"/>
                <w:highlight w:val="none"/>
                <w:lang w:val="en-US" w:eastAsia="zh-CN"/>
              </w:rPr>
              <w:t>无组织</w:t>
            </w:r>
            <w:r>
              <w:rPr>
                <w:rFonts w:hint="default" w:ascii="Times New Roman" w:hAnsi="Times New Roman" w:cs="Times New Roman"/>
                <w:color w:val="auto"/>
                <w:spacing w:val="0"/>
                <w:sz w:val="24"/>
                <w:highlight w:val="none"/>
                <w:lang w:val="en-US" w:eastAsia="zh-CN"/>
              </w:rPr>
              <w:t>排放执行《大气污染物综合排放标准》（GB 16297-1996）表2无组织排放监控浓度限值</w:t>
            </w:r>
            <w:r>
              <w:rPr>
                <w:rFonts w:hint="eastAsia" w:ascii="Times New Roman" w:hAnsi="Times New Roman" w:cs="Times New Roman"/>
                <w:color w:val="auto"/>
                <w:spacing w:val="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表4-5 </w:t>
            </w:r>
            <w:r>
              <w:rPr>
                <w:rFonts w:hint="default" w:ascii="Times New Roman" w:hAnsi="Times New Roman" w:eastAsia="宋体" w:cs="Times New Roman"/>
                <w:b/>
                <w:bCs/>
                <w:sz w:val="24"/>
                <w:szCs w:val="24"/>
                <w:vertAlign w:val="baseline"/>
                <w:lang w:val="en-US" w:eastAsia="zh-CN"/>
              </w:rPr>
              <w:t>《挥发性有机物排放标准 第3部分：家具制造业》（DB37/2801.3-2017）</w:t>
            </w:r>
          </w:p>
          <w:tbl>
            <w:tblPr>
              <w:tblStyle w:val="18"/>
              <w:tblW w:w="7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464"/>
              <w:gridCol w:w="2441"/>
              <w:gridCol w:w="2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30"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b/>
                      <w:bCs/>
                      <w:color w:val="000000"/>
                      <w:szCs w:val="21"/>
                      <w:lang w:val="en-US"/>
                    </w:rPr>
                  </w:pPr>
                  <w:r>
                    <w:rPr>
                      <w:rFonts w:hint="eastAsia" w:ascii="Times New Roman" w:hAnsi="Times New Roman" w:eastAsia="宋体" w:cs="Times New Roman"/>
                      <w:b/>
                      <w:bCs/>
                      <w:color w:val="000000"/>
                      <w:kern w:val="2"/>
                      <w:sz w:val="21"/>
                      <w:szCs w:val="21"/>
                      <w:lang w:val="en-US" w:eastAsia="zh-CN" w:bidi="ar"/>
                    </w:rPr>
                    <w:t>污染物名称</w:t>
                  </w:r>
                </w:p>
              </w:tc>
              <w:tc>
                <w:tcPr>
                  <w:tcW w:w="1464"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b/>
                      <w:bCs/>
                      <w:color w:val="000000"/>
                      <w:szCs w:val="21"/>
                      <w:lang w:val="en-US"/>
                    </w:rPr>
                  </w:pPr>
                  <w:r>
                    <w:rPr>
                      <w:rFonts w:hint="eastAsia" w:ascii="Times New Roman" w:hAnsi="Times New Roman" w:eastAsia="宋体" w:cs="Times New Roman"/>
                      <w:b/>
                      <w:bCs/>
                      <w:color w:val="000000"/>
                      <w:kern w:val="2"/>
                      <w:sz w:val="21"/>
                      <w:szCs w:val="21"/>
                      <w:lang w:val="en-US" w:eastAsia="zh-CN" w:bidi="ar"/>
                    </w:rPr>
                    <w:t>排气筒高度</w:t>
                  </w:r>
                  <w:r>
                    <w:rPr>
                      <w:rFonts w:hint="default" w:ascii="Times New Roman" w:hAnsi="Times New Roman" w:eastAsia="宋体" w:cs="Times New Roman"/>
                      <w:b/>
                      <w:bCs/>
                      <w:color w:val="000000"/>
                      <w:kern w:val="2"/>
                      <w:sz w:val="21"/>
                      <w:szCs w:val="21"/>
                      <w:lang w:val="en-US" w:eastAsia="zh-CN" w:bidi="ar"/>
                    </w:rPr>
                    <w:t>(m)</w:t>
                  </w:r>
                </w:p>
              </w:tc>
              <w:tc>
                <w:tcPr>
                  <w:tcW w:w="2441" w:type="dxa"/>
                  <w:tcBorders>
                    <w:tl2br w:val="nil"/>
                    <w:tr2bl w:val="nil"/>
                  </w:tcBorders>
                  <w:vAlign w:val="center"/>
                </w:tcPr>
                <w:p>
                  <w:pPr>
                    <w:keepNext w:val="0"/>
                    <w:keepLines w:val="0"/>
                    <w:widowControl w:val="0"/>
                    <w:suppressLineNumbers w:val="0"/>
                    <w:spacing w:before="0" w:beforeAutospacing="0" w:after="0" w:afterAutospacing="0"/>
                    <w:ind w:left="-86" w:leftChars="-41" w:right="-107" w:rightChars="-51"/>
                    <w:jc w:val="center"/>
                    <w:rPr>
                      <w:rFonts w:hint="default" w:ascii="Times New Roman" w:hAnsi="Times New Roman" w:cs="Times New Roman"/>
                      <w:b/>
                      <w:bCs/>
                      <w:color w:val="000000"/>
                      <w:szCs w:val="21"/>
                      <w:lang w:val="en-US"/>
                    </w:rPr>
                  </w:pPr>
                  <w:r>
                    <w:rPr>
                      <w:rFonts w:hint="eastAsia" w:ascii="Times New Roman" w:hAnsi="Times New Roman" w:eastAsia="宋体" w:cs="Times New Roman"/>
                      <w:b/>
                      <w:bCs/>
                      <w:color w:val="000000"/>
                      <w:kern w:val="2"/>
                      <w:sz w:val="21"/>
                      <w:szCs w:val="21"/>
                      <w:lang w:val="en-US" w:eastAsia="zh-CN" w:bidi="ar"/>
                    </w:rPr>
                    <w:t>最高允许排放速率</w:t>
                  </w:r>
                  <w:r>
                    <w:rPr>
                      <w:rFonts w:hint="default" w:ascii="Times New Roman" w:hAnsi="Times New Roman" w:eastAsia="宋体" w:cs="Times New Roman"/>
                      <w:b/>
                      <w:bCs/>
                      <w:color w:val="000000"/>
                      <w:kern w:val="2"/>
                      <w:sz w:val="21"/>
                      <w:szCs w:val="21"/>
                      <w:lang w:val="en-US" w:eastAsia="zh-CN" w:bidi="ar"/>
                    </w:rPr>
                    <w:t>(kg/h)</w:t>
                  </w:r>
                </w:p>
              </w:tc>
              <w:tc>
                <w:tcPr>
                  <w:tcW w:w="2202" w:type="dxa"/>
                  <w:tcBorders>
                    <w:tl2br w:val="nil"/>
                    <w:tr2bl w:val="nil"/>
                  </w:tcBorders>
                  <w:vAlign w:val="center"/>
                </w:tcPr>
                <w:p>
                  <w:pPr>
                    <w:keepNext w:val="0"/>
                    <w:keepLines w:val="0"/>
                    <w:widowControl w:val="0"/>
                    <w:suppressLineNumbers w:val="0"/>
                    <w:spacing w:before="0" w:beforeAutospacing="0" w:after="0" w:afterAutospacing="0"/>
                    <w:ind w:left="-107" w:leftChars="-51" w:right="-107" w:rightChars="-51"/>
                    <w:jc w:val="center"/>
                    <w:rPr>
                      <w:rFonts w:hint="default" w:ascii="Times New Roman" w:hAnsi="Times New Roman" w:cs="Times New Roman"/>
                      <w:b/>
                      <w:bCs/>
                      <w:color w:val="000000"/>
                      <w:szCs w:val="21"/>
                      <w:lang w:val="en-US"/>
                    </w:rPr>
                  </w:pPr>
                  <w:r>
                    <w:rPr>
                      <w:rFonts w:hint="eastAsia" w:ascii="Times New Roman" w:hAnsi="Times New Roman" w:eastAsia="宋体" w:cs="Times New Roman"/>
                      <w:b/>
                      <w:bCs/>
                      <w:color w:val="000000"/>
                      <w:kern w:val="2"/>
                      <w:sz w:val="21"/>
                      <w:szCs w:val="21"/>
                      <w:lang w:val="en-US" w:eastAsia="zh-CN" w:bidi="ar"/>
                    </w:rPr>
                    <w:t>排放浓度限值</w:t>
                  </w:r>
                  <w:r>
                    <w:rPr>
                      <w:rFonts w:hint="default" w:ascii="Times New Roman" w:hAnsi="Times New Roman" w:eastAsia="宋体" w:cs="Times New Roman"/>
                      <w:b/>
                      <w:bCs/>
                      <w:color w:val="000000"/>
                      <w:kern w:val="2"/>
                      <w:sz w:val="21"/>
                      <w:szCs w:val="21"/>
                      <w:lang w:val="en-US" w:eastAsia="zh-CN" w:bidi="ar"/>
                    </w:rPr>
                    <w:t>(mg/m</w:t>
                  </w:r>
                  <w:r>
                    <w:rPr>
                      <w:rFonts w:hint="default" w:ascii="Times New Roman" w:hAnsi="Times New Roman" w:eastAsia="宋体" w:cs="Times New Roman"/>
                      <w:b/>
                      <w:bCs/>
                      <w:color w:val="000000"/>
                      <w:kern w:val="2"/>
                      <w:sz w:val="21"/>
                      <w:szCs w:val="21"/>
                      <w:vertAlign w:val="superscript"/>
                      <w:lang w:val="en-US" w:eastAsia="zh-CN" w:bidi="ar"/>
                    </w:rPr>
                    <w:t>3</w:t>
                  </w:r>
                  <w:r>
                    <w:rPr>
                      <w:rFonts w:hint="default" w:ascii="Times New Roman" w:hAnsi="Times New Roman" w:eastAsia="宋体" w:cs="Times New Roman"/>
                      <w:b/>
                      <w:bCs/>
                      <w:color w:val="000000"/>
                      <w:kern w:val="2"/>
                      <w:sz w:val="21"/>
                      <w:szCs w:val="21"/>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30"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color w:val="000000"/>
                      <w:szCs w:val="21"/>
                      <w:lang w:val="en-US"/>
                    </w:rPr>
                  </w:pPr>
                  <w:r>
                    <w:rPr>
                      <w:rFonts w:hint="eastAsia" w:ascii="Times New Roman" w:hAnsi="Times New Roman" w:eastAsia="宋体" w:cs="Times New Roman"/>
                      <w:color w:val="000000"/>
                      <w:kern w:val="2"/>
                      <w:sz w:val="21"/>
                      <w:szCs w:val="21"/>
                      <w:lang w:val="en-US" w:eastAsia="zh-CN" w:bidi="ar"/>
                    </w:rPr>
                    <w:t>VOCs</w:t>
                  </w:r>
                </w:p>
              </w:tc>
              <w:tc>
                <w:tcPr>
                  <w:tcW w:w="1464"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15</w:t>
                  </w:r>
                </w:p>
              </w:tc>
              <w:tc>
                <w:tcPr>
                  <w:tcW w:w="2441"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color w:val="000000"/>
                      <w:szCs w:val="21"/>
                      <w:lang w:val="en-US"/>
                    </w:rPr>
                  </w:pPr>
                  <w:r>
                    <w:rPr>
                      <w:rFonts w:hint="eastAsia" w:ascii="Times New Roman" w:hAnsi="Times New Roman" w:eastAsia="宋体" w:cs="Times New Roman"/>
                      <w:color w:val="000000"/>
                      <w:kern w:val="2"/>
                      <w:sz w:val="21"/>
                      <w:szCs w:val="21"/>
                      <w:lang w:val="en-US" w:eastAsia="zh-CN" w:bidi="ar"/>
                    </w:rPr>
                    <w:t>2.4</w:t>
                  </w:r>
                </w:p>
              </w:tc>
              <w:tc>
                <w:tcPr>
                  <w:tcW w:w="2202" w:type="dxa"/>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cs="Times New Roman"/>
                      <w:color w:val="000000"/>
                      <w:szCs w:val="21"/>
                      <w:lang w:val="en-US"/>
                    </w:rPr>
                  </w:pPr>
                  <w:r>
                    <w:rPr>
                      <w:rFonts w:hint="eastAsia" w:ascii="Times New Roman" w:hAnsi="Times New Roman" w:eastAsia="宋体" w:cs="Times New Roman"/>
                      <w:color w:val="000000"/>
                      <w:kern w:val="2"/>
                      <w:sz w:val="21"/>
                      <w:szCs w:val="21"/>
                      <w:lang w:val="en-US" w:eastAsia="zh-CN" w:bidi="ar"/>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7" w:type="dxa"/>
                  <w:gridSpan w:val="4"/>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cs="Times New Roman"/>
                      <w:b/>
                      <w:bCs/>
                      <w:sz w:val="21"/>
                      <w:szCs w:val="21"/>
                      <w:u w:val="none" w:color="auto"/>
                      <w:vertAlign w:val="baseline"/>
                      <w:lang w:val="en-US" w:eastAsia="zh-CN"/>
                    </w:rPr>
                    <w:t>厂界监控点浓度限值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294" w:type="dxa"/>
                  <w:gridSpan w:val="2"/>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b/>
                      <w:bCs/>
                      <w:color w:val="000000"/>
                      <w:kern w:val="2"/>
                      <w:sz w:val="21"/>
                      <w:szCs w:val="21"/>
                      <w:lang w:val="en-US" w:eastAsia="zh-CN" w:bidi="ar"/>
                    </w:rPr>
                    <w:t>污染物名称</w:t>
                  </w:r>
                </w:p>
              </w:tc>
              <w:tc>
                <w:tcPr>
                  <w:tcW w:w="4643" w:type="dxa"/>
                  <w:gridSpan w:val="2"/>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b/>
                      <w:bCs/>
                      <w:color w:val="000000"/>
                      <w:kern w:val="2"/>
                      <w:sz w:val="21"/>
                      <w:szCs w:val="21"/>
                      <w:lang w:val="en-US" w:eastAsia="zh-CN" w:bidi="ar"/>
                    </w:rPr>
                    <w:t>限值（</w:t>
                  </w:r>
                  <w:r>
                    <w:rPr>
                      <w:rFonts w:hint="default" w:ascii="Times New Roman" w:hAnsi="Times New Roman" w:eastAsia="宋体" w:cs="Times New Roman"/>
                      <w:b/>
                      <w:bCs/>
                      <w:color w:val="000000"/>
                      <w:kern w:val="2"/>
                      <w:sz w:val="21"/>
                      <w:szCs w:val="21"/>
                      <w:lang w:val="en-US" w:eastAsia="zh-CN" w:bidi="ar"/>
                    </w:rPr>
                    <w:t>mg/m</w:t>
                  </w:r>
                  <w:r>
                    <w:rPr>
                      <w:rFonts w:hint="default" w:ascii="Times New Roman" w:hAnsi="Times New Roman" w:eastAsia="宋体" w:cs="Times New Roman"/>
                      <w:b/>
                      <w:bCs/>
                      <w:color w:val="000000"/>
                      <w:kern w:val="2"/>
                      <w:sz w:val="21"/>
                      <w:szCs w:val="21"/>
                      <w:vertAlign w:val="superscript"/>
                      <w:lang w:val="en-US" w:eastAsia="zh-CN" w:bidi="ar"/>
                    </w:rPr>
                    <w:t>3</w:t>
                  </w:r>
                  <w:r>
                    <w:rPr>
                      <w:rFonts w:hint="eastAsia" w:ascii="Times New Roman" w:hAnsi="Times New Roman" w:eastAsia="宋体" w:cs="Times New Roman"/>
                      <w:b/>
                      <w:bCs/>
                      <w:color w:val="000000"/>
                      <w:kern w:val="2"/>
                      <w:sz w:val="21"/>
                      <w:szCs w:val="21"/>
                      <w:vertAlign w:val="baseli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294" w:type="dxa"/>
                  <w:gridSpan w:val="2"/>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VOCs</w:t>
                  </w:r>
                </w:p>
              </w:tc>
              <w:tc>
                <w:tcPr>
                  <w:tcW w:w="4643" w:type="dxa"/>
                  <w:gridSpan w:val="2"/>
                  <w:tcBorders>
                    <w:tl2br w:val="nil"/>
                    <w:tr2bl w:val="nil"/>
                  </w:tcBorders>
                  <w:vAlign w:val="center"/>
                </w:tcPr>
                <w:p>
                  <w:pPr>
                    <w:keepNext w:val="0"/>
                    <w:keepLines w:val="0"/>
                    <w:widowControl w:val="0"/>
                    <w:suppressLineNumbers w:val="0"/>
                    <w:spacing w:before="0" w:beforeAutospacing="0" w:after="0" w:afterAutospacing="0"/>
                    <w:ind w:left="0" w:right="42" w:rightChars="20"/>
                    <w:jc w:val="center"/>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2.0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表4-6 </w:t>
            </w:r>
            <w:r>
              <w:rPr>
                <w:rFonts w:hint="default" w:ascii="Times New Roman" w:hAnsi="Times New Roman" w:eastAsia="宋体" w:cs="Times New Roman"/>
                <w:b/>
                <w:bCs/>
                <w:sz w:val="24"/>
                <w:szCs w:val="24"/>
                <w:vertAlign w:val="baseline"/>
                <w:lang w:val="en-US" w:eastAsia="zh-CN"/>
              </w:rPr>
              <w:t>《山东省区域性大气污染物综合排放标准》（DB37 2376-2013）</w:t>
            </w:r>
          </w:p>
          <w:tbl>
            <w:tblPr>
              <w:tblStyle w:val="18"/>
              <w:tblW w:w="7937"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5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污染物</w:t>
                  </w:r>
                </w:p>
              </w:tc>
              <w:tc>
                <w:tcPr>
                  <w:tcW w:w="5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有组织排放浓度限值（</w:t>
                  </w:r>
                  <w:r>
                    <w:rPr>
                      <w:rFonts w:hint="default" w:ascii="Times New Roman" w:hAnsi="Times New Roman" w:eastAsia="宋体" w:cs="Times New Roman"/>
                      <w:b/>
                      <w:bCs/>
                      <w:sz w:val="21"/>
                      <w:szCs w:val="21"/>
                      <w:vertAlign w:val="baseline"/>
                      <w:lang w:val="en-US" w:eastAsia="zh-CN"/>
                    </w:rPr>
                    <w:t>mg/m</w:t>
                  </w:r>
                  <w:r>
                    <w:rPr>
                      <w:rFonts w:hint="default" w:ascii="Times New Roman" w:hAnsi="Times New Roman" w:eastAsia="宋体" w:cs="Times New Roman"/>
                      <w:b/>
                      <w:bCs/>
                      <w:sz w:val="21"/>
                      <w:szCs w:val="21"/>
                      <w:vertAlign w:val="superscript"/>
                      <w:lang w:val="en-US" w:eastAsia="zh-CN"/>
                    </w:rPr>
                    <w:t>3</w:t>
                  </w:r>
                  <w:r>
                    <w:rPr>
                      <w:rFonts w:hint="default" w:ascii="Times New Roman" w:hAnsi="Times New Roman" w:eastAsia="宋体" w:cs="Times New Roman"/>
                      <w:b/>
                      <w:bCs/>
                      <w:sz w:val="21"/>
                      <w:szCs w:val="21"/>
                      <w:vertAlign w:val="baseli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颗粒物</w:t>
                  </w:r>
                </w:p>
              </w:tc>
              <w:tc>
                <w:tcPr>
                  <w:tcW w:w="5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10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b/>
                <w:color w:val="auto"/>
                <w:sz w:val="24"/>
                <w:highlight w:val="none"/>
              </w:rPr>
            </w:pPr>
            <w:r>
              <w:rPr>
                <w:rFonts w:hint="eastAsia" w:ascii="Times New Roman" w:hAnsi="Times New Roman" w:cs="Times New Roman"/>
                <w:b/>
                <w:color w:val="auto"/>
                <w:sz w:val="24"/>
                <w:highlight w:val="none"/>
                <w:lang w:eastAsia="zh-CN"/>
              </w:rPr>
              <w:t>表</w:t>
            </w:r>
            <w:r>
              <w:rPr>
                <w:rFonts w:hint="eastAsia" w:ascii="Times New Roman" w:hAnsi="Times New Roman" w:cs="Times New Roman"/>
                <w:b/>
                <w:color w:val="auto"/>
                <w:sz w:val="24"/>
                <w:highlight w:val="none"/>
                <w:lang w:val="en-US" w:eastAsia="zh-CN"/>
              </w:rPr>
              <w:t xml:space="preserve">4-7 </w:t>
            </w:r>
            <w:r>
              <w:rPr>
                <w:rFonts w:hint="default" w:ascii="Times New Roman" w:hAnsi="Times New Roman" w:cs="Times New Roman"/>
                <w:b/>
                <w:color w:val="auto"/>
                <w:sz w:val="24"/>
                <w:highlight w:val="none"/>
              </w:rPr>
              <w:t>《大气污染物综合排放标准》（GB16297-1996）</w:t>
            </w:r>
          </w:p>
          <w:tbl>
            <w:tblPr>
              <w:tblStyle w:val="17"/>
              <w:tblW w:w="79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1"/>
              <w:gridCol w:w="1080"/>
              <w:gridCol w:w="1802"/>
              <w:gridCol w:w="1625"/>
              <w:gridCol w:w="2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exact"/>
                <w:jc w:val="center"/>
              </w:trPr>
              <w:tc>
                <w:tcPr>
                  <w:tcW w:w="1351" w:type="dxa"/>
                  <w:vAlign w:val="center"/>
                </w:tcPr>
                <w:p>
                  <w:pPr>
                    <w:ind w:right="42" w:rightChars="2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污染物名称</w:t>
                  </w:r>
                </w:p>
              </w:tc>
              <w:tc>
                <w:tcPr>
                  <w:tcW w:w="1080" w:type="dxa"/>
                  <w:vAlign w:val="center"/>
                </w:tcPr>
                <w:p>
                  <w:pPr>
                    <w:ind w:right="42" w:rightChars="2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排气筒高度(m)</w:t>
                  </w:r>
                </w:p>
              </w:tc>
              <w:tc>
                <w:tcPr>
                  <w:tcW w:w="1802" w:type="dxa"/>
                  <w:vAlign w:val="center"/>
                </w:tcPr>
                <w:p>
                  <w:pPr>
                    <w:ind w:left="-86" w:leftChars="-41" w:right="-107" w:rightChars="-51"/>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最高允许排放速率(kg/h)</w:t>
                  </w:r>
                </w:p>
              </w:tc>
              <w:tc>
                <w:tcPr>
                  <w:tcW w:w="1625" w:type="dxa"/>
                  <w:vAlign w:val="center"/>
                </w:tcPr>
                <w:p>
                  <w:pPr>
                    <w:ind w:left="-107" w:leftChars="-51" w:right="-107" w:rightChars="-51"/>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排放浓度限值(mg/m</w:t>
                  </w:r>
                  <w:r>
                    <w:rPr>
                      <w:rFonts w:hint="default" w:ascii="Times New Roman" w:hAnsi="Times New Roman" w:cs="Times New Roman"/>
                      <w:b/>
                      <w:bCs/>
                      <w:color w:val="000000"/>
                      <w:szCs w:val="21"/>
                      <w:vertAlign w:val="superscript"/>
                    </w:rPr>
                    <w:t>3</w:t>
                  </w:r>
                  <w:r>
                    <w:rPr>
                      <w:rFonts w:hint="default" w:ascii="Times New Roman" w:hAnsi="Times New Roman" w:cs="Times New Roman"/>
                      <w:b/>
                      <w:bCs/>
                      <w:color w:val="000000"/>
                      <w:szCs w:val="21"/>
                    </w:rPr>
                    <w:t>)</w:t>
                  </w:r>
                </w:p>
              </w:tc>
              <w:tc>
                <w:tcPr>
                  <w:tcW w:w="2119" w:type="dxa"/>
                  <w:vAlign w:val="center"/>
                </w:tcPr>
                <w:p>
                  <w:pPr>
                    <w:ind w:right="42" w:rightChars="2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无组织排放监控浓度限值（mg/m</w:t>
                  </w:r>
                  <w:r>
                    <w:rPr>
                      <w:rFonts w:hint="default" w:ascii="Times New Roman" w:hAnsi="Times New Roman" w:cs="Times New Roman"/>
                      <w:b/>
                      <w:bCs/>
                      <w:color w:val="000000"/>
                      <w:szCs w:val="21"/>
                      <w:vertAlign w:val="superscript"/>
                    </w:rPr>
                    <w:t>3</w:t>
                  </w:r>
                  <w:r>
                    <w:rPr>
                      <w:rFonts w:hint="default" w:ascii="Times New Roman" w:hAnsi="Times New Roman" w:cs="Times New Roman"/>
                      <w:b/>
                      <w:bCs/>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1351" w:type="dxa"/>
                  <w:vAlign w:val="center"/>
                </w:tcPr>
                <w:p>
                  <w:pPr>
                    <w:ind w:right="42" w:rightChars="20"/>
                    <w:jc w:val="center"/>
                    <w:rPr>
                      <w:rFonts w:hint="default" w:ascii="Times New Roman" w:hAnsi="Times New Roman" w:cs="Times New Roman"/>
                      <w:color w:val="000000"/>
                      <w:szCs w:val="21"/>
                    </w:rPr>
                  </w:pPr>
                  <w:r>
                    <w:rPr>
                      <w:rFonts w:hint="default" w:ascii="Times New Roman" w:hAnsi="Times New Roman" w:cs="Times New Roman"/>
                      <w:color w:val="000000"/>
                      <w:szCs w:val="21"/>
                    </w:rPr>
                    <w:t>颗粒物</w:t>
                  </w:r>
                </w:p>
              </w:tc>
              <w:tc>
                <w:tcPr>
                  <w:tcW w:w="1080" w:type="dxa"/>
                  <w:vAlign w:val="center"/>
                </w:tcPr>
                <w:p>
                  <w:pPr>
                    <w:ind w:right="42" w:rightChars="20"/>
                    <w:jc w:val="center"/>
                    <w:rPr>
                      <w:rFonts w:hint="default" w:ascii="Times New Roman" w:hAnsi="Times New Roman" w:cs="Times New Roman"/>
                      <w:color w:val="000000"/>
                      <w:szCs w:val="21"/>
                    </w:rPr>
                  </w:pPr>
                  <w:r>
                    <w:rPr>
                      <w:rFonts w:hint="default" w:ascii="Times New Roman" w:hAnsi="Times New Roman" w:cs="Times New Roman"/>
                      <w:color w:val="000000"/>
                      <w:szCs w:val="21"/>
                    </w:rPr>
                    <w:t>15</w:t>
                  </w:r>
                </w:p>
              </w:tc>
              <w:tc>
                <w:tcPr>
                  <w:tcW w:w="1802" w:type="dxa"/>
                  <w:vAlign w:val="center"/>
                </w:tcPr>
                <w:p>
                  <w:pPr>
                    <w:ind w:right="42" w:rightChars="20"/>
                    <w:jc w:val="center"/>
                    <w:rPr>
                      <w:rFonts w:hint="default" w:ascii="Times New Roman" w:hAnsi="Times New Roman" w:cs="Times New Roman"/>
                      <w:color w:val="000000"/>
                      <w:szCs w:val="21"/>
                    </w:rPr>
                  </w:pPr>
                  <w:r>
                    <w:rPr>
                      <w:rFonts w:hint="default" w:ascii="Times New Roman" w:hAnsi="Times New Roman" w:cs="Times New Roman"/>
                      <w:color w:val="000000"/>
                      <w:szCs w:val="21"/>
                    </w:rPr>
                    <w:t>3.5</w:t>
                  </w:r>
                </w:p>
              </w:tc>
              <w:tc>
                <w:tcPr>
                  <w:tcW w:w="1625" w:type="dxa"/>
                  <w:vAlign w:val="center"/>
                </w:tcPr>
                <w:p>
                  <w:pPr>
                    <w:ind w:right="42" w:rightChars="2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2119" w:type="dxa"/>
                  <w:vAlign w:val="center"/>
                </w:tcPr>
                <w:p>
                  <w:pPr>
                    <w:ind w:right="42" w:rightChars="20"/>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lang w:val="en-US" w:eastAsia="zh-CN"/>
              </w:rPr>
              <w:t>2、</w:t>
            </w:r>
            <w:r>
              <w:rPr>
                <w:rFonts w:hint="default" w:ascii="Times New Roman" w:hAnsi="Times New Roman" w:cs="Times New Roman"/>
                <w:b/>
                <w:color w:val="000000"/>
                <w:sz w:val="24"/>
                <w:highlight w:val="none"/>
              </w:rPr>
              <w:t>噪声：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项目运营期噪声</w:t>
            </w:r>
            <w:r>
              <w:rPr>
                <w:rFonts w:hint="default" w:ascii="Times New Roman" w:hAnsi="Times New Roman" w:cs="Times New Roman"/>
                <w:color w:val="000000"/>
                <w:sz w:val="24"/>
                <w:highlight w:val="none"/>
                <w:lang w:eastAsia="zh-CN"/>
              </w:rPr>
              <w:t>排放</w:t>
            </w:r>
            <w:r>
              <w:rPr>
                <w:rFonts w:hint="default" w:ascii="Times New Roman" w:hAnsi="Times New Roman" w:cs="Times New Roman"/>
                <w:color w:val="000000"/>
                <w:sz w:val="24"/>
                <w:highlight w:val="none"/>
              </w:rPr>
              <w:t>执行《工业企业厂界环境噪声排放标准》（GB12348-2008）2类标准。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default" w:ascii="Times New Roman" w:hAnsi="Times New Roman" w:eastAsia="黑体" w:cs="Times New Roman"/>
                <w:color w:val="000000"/>
                <w:sz w:val="24"/>
                <w:highlight w:val="none"/>
              </w:rPr>
            </w:pPr>
            <w:r>
              <w:rPr>
                <w:rFonts w:hint="default" w:ascii="Times New Roman" w:hAnsi="Times New Roman" w:eastAsia="黑体" w:cs="Times New Roman"/>
                <w:sz w:val="24"/>
                <w:highlight w:val="none"/>
              </w:rPr>
              <w:t xml:space="preserve"> </w:t>
            </w:r>
            <w:r>
              <w:rPr>
                <w:rFonts w:hint="eastAsia" w:ascii="Times New Roman" w:hAnsi="Times New Roman" w:eastAsia="黑体" w:cs="Times New Roman"/>
                <w:b/>
                <w:bCs/>
                <w:sz w:val="24"/>
                <w:highlight w:val="none"/>
                <w:lang w:eastAsia="zh-CN"/>
              </w:rPr>
              <w:t>表</w:t>
            </w:r>
            <w:r>
              <w:rPr>
                <w:rFonts w:hint="eastAsia" w:ascii="Times New Roman" w:hAnsi="Times New Roman" w:eastAsia="黑体" w:cs="Times New Roman"/>
                <w:b/>
                <w:bCs/>
                <w:sz w:val="24"/>
                <w:highlight w:val="none"/>
                <w:lang w:val="en-US" w:eastAsia="zh-CN"/>
              </w:rPr>
              <w:t xml:space="preserve">4-8 </w:t>
            </w:r>
            <w:r>
              <w:rPr>
                <w:rFonts w:hint="default" w:ascii="Times New Roman" w:hAnsi="Times New Roman" w:cs="Times New Roman"/>
                <w:b/>
                <w:color w:val="000000"/>
                <w:sz w:val="24"/>
                <w:highlight w:val="none"/>
              </w:rPr>
              <w:t>《工业企业厂界环境噪声排放标准》（GB12348-2008）  单位：dB(A)</w:t>
            </w:r>
          </w:p>
          <w:tbl>
            <w:tblPr>
              <w:tblStyle w:val="18"/>
              <w:tblW w:w="7900" w:type="dxa"/>
              <w:jc w:val="center"/>
              <w:tblInd w:w="-225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29"/>
              <w:gridCol w:w="2686"/>
              <w:gridCol w:w="2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6" w:hRule="exact"/>
                <w:jc w:val="center"/>
              </w:trPr>
              <w:tc>
                <w:tcPr>
                  <w:tcW w:w="2529" w:type="dxa"/>
                  <w:vAlign w:val="center"/>
                </w:tcPr>
                <w:p>
                  <w:pPr>
                    <w:ind w:right="42" w:rightChars="2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类别</w:t>
                  </w:r>
                </w:p>
              </w:tc>
              <w:tc>
                <w:tcPr>
                  <w:tcW w:w="2686" w:type="dxa"/>
                  <w:vAlign w:val="center"/>
                </w:tcPr>
                <w:p>
                  <w:pPr>
                    <w:ind w:right="42" w:rightChars="20"/>
                    <w:jc w:val="center"/>
                    <w:rPr>
                      <w:rFonts w:hint="default" w:ascii="Times New Roman" w:hAnsi="Times New Roman"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昼间</w:t>
                  </w:r>
                </w:p>
              </w:tc>
              <w:tc>
                <w:tcPr>
                  <w:tcW w:w="2685" w:type="dxa"/>
                  <w:vAlign w:val="center"/>
                </w:tcPr>
                <w:p>
                  <w:pPr>
                    <w:ind w:right="42" w:rightChars="2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exact"/>
                <w:jc w:val="center"/>
              </w:trPr>
              <w:tc>
                <w:tcPr>
                  <w:tcW w:w="2529" w:type="dxa"/>
                  <w:vAlign w:val="center"/>
                </w:tcPr>
                <w:p>
                  <w:pPr>
                    <w:ind w:right="42" w:rightChars="2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val="en-US" w:eastAsia="zh-CN"/>
                    </w:rPr>
                    <w:t>2</w:t>
                  </w:r>
                </w:p>
              </w:tc>
              <w:tc>
                <w:tcPr>
                  <w:tcW w:w="2686" w:type="dxa"/>
                  <w:vAlign w:val="center"/>
                </w:tcPr>
                <w:p>
                  <w:pPr>
                    <w:ind w:right="42" w:rightChars="2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60</w:t>
                  </w:r>
                </w:p>
              </w:tc>
              <w:tc>
                <w:tcPr>
                  <w:tcW w:w="2685" w:type="dxa"/>
                  <w:vAlign w:val="center"/>
                </w:tcPr>
                <w:p>
                  <w:pPr>
                    <w:ind w:right="42" w:rightChars="2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42" w:rightChars="20" w:firstLine="482" w:firstLineChars="200"/>
              <w:jc w:val="both"/>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lang w:val="en-US" w:eastAsia="zh-CN"/>
              </w:rPr>
              <w:t>3</w:t>
            </w:r>
            <w:r>
              <w:rPr>
                <w:rFonts w:hint="default" w:ascii="Times New Roman" w:hAnsi="Times New Roman" w:cs="Times New Roman"/>
                <w:b/>
                <w:color w:val="000000"/>
                <w:sz w:val="24"/>
                <w:highlight w:val="none"/>
              </w:rPr>
              <w:t>、固废：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b w:val="0"/>
                <w:bCs w:val="0"/>
                <w:color w:val="auto"/>
                <w:sz w:val="24"/>
                <w:szCs w:val="24"/>
                <w:u w:val="none" w:color="auto"/>
                <w:vertAlign w:val="baseline"/>
                <w:lang w:val="en-US" w:eastAsia="zh-CN"/>
              </w:rPr>
            </w:pPr>
            <w:r>
              <w:rPr>
                <w:rFonts w:hint="default" w:ascii="Times New Roman" w:hAnsi="Times New Roman" w:cs="Times New Roman"/>
                <w:color w:val="000000"/>
                <w:sz w:val="24"/>
                <w:highlight w:val="none"/>
              </w:rPr>
              <w:t>一般固废执行《一般工业固体废物贮存、处置</w:t>
            </w:r>
            <w:r>
              <w:rPr>
                <w:rFonts w:hint="eastAsia" w:ascii="Times New Roman" w:hAnsi="Times New Roman" w:cs="Times New Roman"/>
                <w:color w:val="000000"/>
                <w:sz w:val="24"/>
                <w:highlight w:val="none"/>
                <w:lang w:eastAsia="zh-CN"/>
              </w:rPr>
              <w:t>场</w:t>
            </w:r>
            <w:r>
              <w:rPr>
                <w:rFonts w:hint="default" w:ascii="Times New Roman" w:hAnsi="Times New Roman" w:cs="Times New Roman"/>
                <w:color w:val="000000"/>
                <w:sz w:val="24"/>
                <w:highlight w:val="none"/>
              </w:rPr>
              <w:t>污染控制标准》(GB18599-2001)及修改单</w:t>
            </w:r>
            <w:r>
              <w:rPr>
                <w:rFonts w:hint="default" w:ascii="Times New Roman" w:hAnsi="Times New Roman" w:cs="Times New Roman"/>
                <w:color w:val="000000"/>
                <w:sz w:val="24"/>
                <w:highlight w:val="none"/>
                <w:lang w:eastAsia="zh-CN"/>
              </w:rPr>
              <w:t>要求</w:t>
            </w:r>
            <w:r>
              <w:rPr>
                <w:rFonts w:hint="eastAsia" w:ascii="Times New Roman" w:hAnsi="Times New Roman" w:cs="Times New Roman"/>
                <w:color w:val="000000"/>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6" w:hRule="atLeast"/>
          <w:jc w:val="center"/>
        </w:trPr>
        <w:tc>
          <w:tcPr>
            <w:tcW w:w="577" w:type="dxa"/>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 </w:t>
            </w:r>
          </w:p>
          <w:p>
            <w:pPr>
              <w:ind w:left="0" w:leftChars="0"/>
              <w:jc w:val="center"/>
              <w:rPr>
                <w:rFonts w:hint="default" w:ascii="Times New Roman" w:hAnsi="Times New Roman" w:cs="Times New Roman"/>
                <w:b/>
                <w:bCs/>
                <w:sz w:val="24"/>
              </w:rPr>
            </w:pPr>
            <w:r>
              <w:rPr>
                <w:rFonts w:hint="default" w:ascii="Times New Roman" w:hAnsi="Times New Roman" w:cs="Times New Roman"/>
                <w:b/>
                <w:bCs/>
                <w:sz w:val="24"/>
              </w:rPr>
              <w:t>总</w:t>
            </w:r>
          </w:p>
          <w:p>
            <w:pPr>
              <w:ind w:left="0" w:leftChars="0"/>
              <w:jc w:val="center"/>
              <w:rPr>
                <w:rFonts w:hint="default" w:ascii="Times New Roman" w:hAnsi="Times New Roman" w:cs="Times New Roman"/>
                <w:b/>
                <w:bCs/>
                <w:sz w:val="24"/>
              </w:rPr>
            </w:pPr>
            <w:r>
              <w:rPr>
                <w:rFonts w:hint="default" w:ascii="Times New Roman" w:hAnsi="Times New Roman" w:cs="Times New Roman"/>
                <w:b/>
                <w:bCs/>
                <w:sz w:val="24"/>
              </w:rPr>
              <w:t>量</w:t>
            </w:r>
          </w:p>
          <w:p>
            <w:pPr>
              <w:ind w:left="0" w:leftChars="0"/>
              <w:jc w:val="center"/>
              <w:rPr>
                <w:rFonts w:hint="default" w:ascii="Times New Roman" w:hAnsi="Times New Roman" w:cs="Times New Roman"/>
                <w:b/>
                <w:bCs/>
                <w:sz w:val="24"/>
              </w:rPr>
            </w:pPr>
            <w:r>
              <w:rPr>
                <w:rFonts w:hint="default" w:ascii="Times New Roman" w:hAnsi="Times New Roman" w:cs="Times New Roman"/>
                <w:b/>
                <w:bCs/>
                <w:sz w:val="24"/>
              </w:rPr>
              <w:t>控</w:t>
            </w:r>
          </w:p>
          <w:p>
            <w:pPr>
              <w:ind w:left="0" w:leftChars="0"/>
              <w:jc w:val="center"/>
              <w:rPr>
                <w:rFonts w:hint="default" w:ascii="Times New Roman" w:hAnsi="Times New Roman" w:cs="Times New Roman"/>
                <w:b/>
                <w:bCs/>
                <w:sz w:val="24"/>
              </w:rPr>
            </w:pPr>
            <w:r>
              <w:rPr>
                <w:rFonts w:hint="default" w:ascii="Times New Roman" w:hAnsi="Times New Roman" w:cs="Times New Roman"/>
                <w:b/>
                <w:bCs/>
                <w:sz w:val="24"/>
              </w:rPr>
              <w:t>制</w:t>
            </w:r>
          </w:p>
          <w:p>
            <w:pPr>
              <w:ind w:left="0" w:leftChars="0"/>
              <w:jc w:val="center"/>
              <w:rPr>
                <w:rFonts w:hint="default" w:ascii="Times New Roman" w:hAnsi="Times New Roman" w:cs="Times New Roman"/>
                <w:b/>
                <w:bCs/>
                <w:sz w:val="24"/>
              </w:rPr>
            </w:pPr>
            <w:r>
              <w:rPr>
                <w:rFonts w:hint="default" w:ascii="Times New Roman" w:hAnsi="Times New Roman" w:cs="Times New Roman"/>
                <w:b/>
                <w:bCs/>
                <w:sz w:val="24"/>
              </w:rPr>
              <w:t>指</w:t>
            </w:r>
          </w:p>
          <w:p>
            <w:pPr>
              <w:ind w:left="0" w:leftChars="0"/>
              <w:jc w:val="center"/>
              <w:rPr>
                <w:rFonts w:hint="default" w:ascii="Times New Roman" w:hAnsi="Times New Roman" w:cs="Times New Roman"/>
                <w:color w:val="FF0000"/>
                <w:sz w:val="24"/>
              </w:rPr>
            </w:pPr>
            <w:r>
              <w:rPr>
                <w:rFonts w:hint="default" w:ascii="Times New Roman" w:hAnsi="Times New Roman" w:cs="Times New Roman"/>
                <w:b/>
                <w:bCs/>
                <w:sz w:val="24"/>
              </w:rPr>
              <w:t>标</w:t>
            </w:r>
          </w:p>
        </w:tc>
        <w:tc>
          <w:tcPr>
            <w:tcW w:w="8534" w:type="dxa"/>
            <w:vAlign w:val="top"/>
          </w:tcPr>
          <w:p>
            <w:pPr>
              <w:spacing w:line="600" w:lineRule="exact"/>
              <w:rPr>
                <w:rFonts w:hint="default" w:ascii="Times New Roman" w:hAnsi="Times New Roman" w:cs="Times New Roman"/>
                <w:color w:val="000000"/>
                <w:sz w:val="24"/>
              </w:rPr>
            </w:pPr>
          </w:p>
          <w:p>
            <w:pPr>
              <w:spacing w:line="600" w:lineRule="exact"/>
              <w:rPr>
                <w:rFonts w:hint="default" w:ascii="Times New Roman" w:hAnsi="Times New Roman" w:cs="Times New Roman"/>
                <w:color w:val="000000"/>
                <w:sz w:val="24"/>
              </w:rPr>
            </w:pPr>
          </w:p>
          <w:p>
            <w:pPr>
              <w:spacing w:line="600" w:lineRule="exact"/>
              <w:ind w:firstLine="480" w:firstLineChars="200"/>
              <w:rPr>
                <w:rFonts w:hint="default" w:ascii="Times New Roman" w:hAnsi="Times New Roman" w:cs="Times New Roman"/>
                <w:color w:val="000000"/>
                <w:sz w:val="24"/>
              </w:rPr>
            </w:pPr>
          </w:p>
          <w:p>
            <w:pPr>
              <w:spacing w:line="600" w:lineRule="exact"/>
              <w:rPr>
                <w:rFonts w:hint="default" w:ascii="Times New Roman" w:hAnsi="Times New Roman" w:cs="Times New Roman"/>
                <w:color w:val="000000"/>
                <w:sz w:val="24"/>
              </w:rPr>
            </w:pPr>
          </w:p>
          <w:p>
            <w:pPr>
              <w:spacing w:line="600" w:lineRule="exact"/>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根据《</w:t>
            </w:r>
            <w:r>
              <w:rPr>
                <w:rFonts w:hint="default" w:ascii="Times New Roman" w:hAnsi="Times New Roman" w:cs="Times New Roman" w:eastAsiaTheme="minorEastAsia"/>
                <w:color w:val="000000"/>
                <w:kern w:val="0"/>
                <w:sz w:val="24"/>
                <w:szCs w:val="24"/>
                <w:lang w:eastAsia="zh-CN"/>
              </w:rPr>
              <w:t>国家环境保护“十三五”规划基本思路</w:t>
            </w:r>
            <w:r>
              <w:rPr>
                <w:rFonts w:hint="default" w:ascii="Times New Roman" w:hAnsi="Times New Roman" w:cs="Times New Roman" w:eastAsiaTheme="minorEastAsia"/>
                <w:color w:val="000000"/>
                <w:kern w:val="0"/>
                <w:sz w:val="24"/>
                <w:szCs w:val="24"/>
              </w:rPr>
              <w:t>》</w:t>
            </w:r>
            <w:r>
              <w:rPr>
                <w:rFonts w:hint="default" w:ascii="Times New Roman" w:hAnsi="Times New Roman" w:cs="Times New Roman" w:eastAsiaTheme="minorEastAsia"/>
                <w:color w:val="000000"/>
                <w:kern w:val="0"/>
                <w:sz w:val="24"/>
                <w:szCs w:val="24"/>
                <w:lang w:eastAsia="zh-CN"/>
              </w:rPr>
              <w:t>，根据质量改善需求，继续实施全国</w:t>
            </w:r>
            <w:r>
              <w:rPr>
                <w:rFonts w:hint="default" w:ascii="Times New Roman" w:hAnsi="Times New Roman" w:cs="Times New Roman" w:eastAsiaTheme="minorEastAsia"/>
                <w:sz w:val="24"/>
                <w:szCs w:val="24"/>
              </w:rPr>
              <w:t>SO</w:t>
            </w:r>
            <w:r>
              <w:rPr>
                <w:rFonts w:hint="default" w:ascii="Times New Roman" w:hAnsi="Times New Roman" w:cs="Times New Roman" w:eastAsiaTheme="minorEastAsia"/>
                <w:sz w:val="24"/>
                <w:szCs w:val="24"/>
                <w:vertAlign w:val="subscript"/>
              </w:rPr>
              <w:t>2</w:t>
            </w:r>
            <w:r>
              <w:rPr>
                <w:rFonts w:hint="default" w:ascii="Times New Roman" w:hAnsi="Times New Roman" w:cs="Times New Roman" w:eastAsiaTheme="minorEastAsia"/>
                <w:color w:val="000000"/>
                <w:kern w:val="0"/>
                <w:sz w:val="24"/>
                <w:szCs w:val="24"/>
                <w:lang w:eastAsia="zh-CN"/>
              </w:rPr>
              <w:t>、</w:t>
            </w:r>
            <w:r>
              <w:rPr>
                <w:rFonts w:hint="default" w:ascii="Times New Roman" w:hAnsi="Times New Roman" w:cs="Times New Roman" w:eastAsiaTheme="minorEastAsia"/>
                <w:color w:val="000000"/>
                <w:sz w:val="24"/>
                <w:szCs w:val="24"/>
                <w:highlight w:val="none"/>
                <w:lang w:val="en-US" w:eastAsia="zh-CN"/>
              </w:rPr>
              <w:t>NOx、COD</w:t>
            </w:r>
            <w:r>
              <w:rPr>
                <w:rFonts w:hint="default" w:ascii="Times New Roman" w:hAnsi="Times New Roman" w:cs="Times New Roman" w:eastAsiaTheme="minorEastAsia"/>
                <w:color w:val="000000"/>
                <w:kern w:val="0"/>
                <w:sz w:val="24"/>
                <w:szCs w:val="24"/>
                <w:lang w:eastAsia="zh-CN"/>
              </w:rPr>
              <w:t>、</w:t>
            </w:r>
            <w:r>
              <w:rPr>
                <w:rFonts w:hint="default" w:ascii="Times New Roman" w:hAnsi="Times New Roman" w:cs="Times New Roman" w:eastAsiaTheme="minorEastAsia"/>
                <w:color w:val="000000"/>
                <w:sz w:val="24"/>
                <w:szCs w:val="24"/>
                <w:highlight w:val="none"/>
                <w:lang w:val="en-US" w:eastAsia="zh-CN"/>
              </w:rPr>
              <w:t>及氨氮</w:t>
            </w:r>
            <w:r>
              <w:rPr>
                <w:rFonts w:hint="default" w:ascii="Times New Roman" w:hAnsi="Times New Roman" w:cs="Times New Roman" w:eastAsiaTheme="minorEastAsia"/>
                <w:color w:val="000000"/>
                <w:kern w:val="0"/>
                <w:sz w:val="24"/>
                <w:szCs w:val="24"/>
                <w:lang w:eastAsia="zh-CN"/>
              </w:rPr>
              <w:t>排放总量控制，进一步完善总量控制指标体系，提出必要的总量控制指标，以倒逼经济转型</w:t>
            </w:r>
            <w:r>
              <w:rPr>
                <w:rFonts w:hint="default" w:ascii="Times New Roman" w:hAnsi="Times New Roman" w:cs="Times New Roman" w:eastAsiaTheme="minorEastAsia"/>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初步考虑，对全国实施重点行业工业烟（粉）尘总量控制，对总氮、总磷和挥发性有机物（以下简称VOCs）实施重点区域与重点行业相结合的总量控制，增强差别化、针对性和可操作性。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rPr>
              <w:t>本项目运营期间没有SO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、烟尘、氮氧化物产生。生活污水经</w:t>
            </w:r>
            <w:r>
              <w:rPr>
                <w:rFonts w:hint="eastAsia" w:ascii="Times New Roman" w:hAnsi="Times New Roman" w:cs="Times New Roman"/>
                <w:sz w:val="24"/>
                <w:szCs w:val="24"/>
                <w:lang w:eastAsia="zh-CN"/>
              </w:rPr>
              <w:t>旱厕</w:t>
            </w:r>
            <w:r>
              <w:rPr>
                <w:rFonts w:hint="default" w:ascii="Times New Roman" w:hAnsi="Times New Roman" w:cs="Times New Roman"/>
                <w:sz w:val="24"/>
                <w:szCs w:val="24"/>
              </w:rPr>
              <w:t>处理后</w:t>
            </w:r>
            <w:r>
              <w:rPr>
                <w:rFonts w:hint="eastAsia" w:ascii="Times New Roman" w:hAnsi="Times New Roman" w:cs="Times New Roman"/>
                <w:sz w:val="24"/>
                <w:szCs w:val="24"/>
                <w:lang w:eastAsia="zh-CN"/>
              </w:rPr>
              <w:t>由环卫部门定期清运</w:t>
            </w:r>
            <w:r>
              <w:rPr>
                <w:rFonts w:hint="eastAsia" w:ascii="Times New Roman" w:hAnsi="Times New Roman" w:cs="Times New Roman"/>
                <w:sz w:val="24"/>
                <w:szCs w:val="24"/>
                <w:highlight w:val="none"/>
                <w:lang w:eastAsia="zh-CN"/>
              </w:rPr>
              <w:t>处理</w:t>
            </w:r>
            <w:r>
              <w:rPr>
                <w:rFonts w:hint="default" w:ascii="Times New Roman" w:hAnsi="Times New Roman" w:cs="Times New Roman"/>
                <w:sz w:val="24"/>
                <w:szCs w:val="24"/>
                <w:highlight w:val="none"/>
              </w:rPr>
              <w:t>，</w:t>
            </w:r>
            <w:r>
              <w:rPr>
                <w:rFonts w:hint="eastAsia"/>
                <w:color w:val="000000"/>
                <w:sz w:val="24"/>
                <w:highlight w:val="none"/>
              </w:rPr>
              <w:t>因此不需要向环保部门申请</w:t>
            </w:r>
            <w:r>
              <w:rPr>
                <w:rFonts w:hint="default" w:ascii="Times New Roman" w:hAnsi="Times New Roman" w:cs="Times New Roman"/>
                <w:color w:val="000000"/>
                <w:sz w:val="24"/>
                <w:highlight w:val="none"/>
              </w:rPr>
              <w:t>COD和氨氮排放总量控制指标</w:t>
            </w:r>
            <w:r>
              <w:rPr>
                <w:rFonts w:hint="default" w:ascii="Times New Roman" w:hAnsi="Times New Roman" w:cs="Times New Roman"/>
                <w:sz w:val="24"/>
                <w:szCs w:val="24"/>
                <w:highlight w:val="none"/>
              </w:rPr>
              <w:t>。</w:t>
            </w:r>
            <w:r>
              <w:rPr>
                <w:rFonts w:hint="default" w:ascii="Times New Roman" w:hAnsi="Times New Roman" w:cs="Times New Roman"/>
                <w:color w:val="000000"/>
                <w:sz w:val="24"/>
                <w:szCs w:val="24"/>
                <w:highlight w:val="none"/>
                <w:lang w:eastAsia="zh-CN"/>
              </w:rPr>
              <w:t>根据工程分析可知，粉尘排放量为</w:t>
            </w:r>
            <w:r>
              <w:rPr>
                <w:rFonts w:hint="eastAsia" w:ascii="Times New Roman" w:hAnsi="Times New Roman" w:cs="Times New Roman"/>
                <w:color w:val="000000"/>
                <w:sz w:val="24"/>
                <w:szCs w:val="24"/>
                <w:highlight w:val="none"/>
                <w:lang w:val="en-US" w:eastAsia="zh-CN"/>
              </w:rPr>
              <w:t>0.207</w:t>
            </w:r>
            <w:r>
              <w:rPr>
                <w:rFonts w:hint="default" w:ascii="Times New Roman" w:hAnsi="Times New Roman" w:cs="Times New Roman"/>
                <w:color w:val="000000"/>
                <w:sz w:val="24"/>
                <w:szCs w:val="24"/>
                <w:highlight w:val="none"/>
                <w:lang w:val="en-US" w:eastAsia="zh-CN"/>
              </w:rPr>
              <w:t>t/a，</w:t>
            </w:r>
            <w:r>
              <w:rPr>
                <w:rFonts w:hint="default" w:ascii="Times New Roman" w:hAnsi="Times New Roman" w:cs="Times New Roman"/>
                <w:sz w:val="24"/>
                <w:szCs w:val="24"/>
                <w:highlight w:val="none"/>
                <w:lang w:val="en-US" w:eastAsia="zh-CN"/>
              </w:rPr>
              <w:t>VOC</w:t>
            </w:r>
            <w:r>
              <w:rPr>
                <w:rFonts w:hint="eastAsia" w:ascii="Times New Roman" w:hAnsi="Times New Roman" w:cs="Times New Roman"/>
                <w:sz w:val="24"/>
                <w:szCs w:val="24"/>
                <w:highlight w:val="none"/>
                <w:lang w:val="en-US" w:eastAsia="zh-CN"/>
              </w:rPr>
              <w:t>s</w:t>
            </w:r>
            <w:r>
              <w:rPr>
                <w:rFonts w:hint="default" w:ascii="Times New Roman" w:hAnsi="Times New Roman" w:cs="Times New Roman"/>
                <w:sz w:val="24"/>
                <w:szCs w:val="24"/>
                <w:highlight w:val="none"/>
                <w:lang w:val="en-US" w:eastAsia="zh-CN"/>
              </w:rPr>
              <w:t>排放量为</w:t>
            </w:r>
            <w:r>
              <w:rPr>
                <w:rFonts w:hint="eastAsia" w:ascii="Times New Roman" w:hAnsi="Times New Roman" w:cs="Times New Roman"/>
                <w:sz w:val="24"/>
                <w:szCs w:val="24"/>
                <w:highlight w:val="none"/>
                <w:lang w:val="en-US" w:eastAsia="zh-CN"/>
              </w:rPr>
              <w:t>0.015</w:t>
            </w:r>
            <w:r>
              <w:rPr>
                <w:rFonts w:hint="default" w:ascii="Times New Roman" w:hAnsi="Times New Roman" w:cs="Times New Roman"/>
                <w:color w:val="000000"/>
                <w:sz w:val="24"/>
                <w:szCs w:val="24"/>
                <w:highlight w:val="none"/>
                <w:lang w:val="en-US" w:eastAsia="zh-CN"/>
              </w:rPr>
              <w:t>t/a</w:t>
            </w:r>
            <w:r>
              <w:rPr>
                <w:rFonts w:hint="default" w:ascii="Times New Roman" w:hAnsi="Times New Roman" w:cs="Times New Roman"/>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rPr>
              <w:t>因此，</w:t>
            </w:r>
            <w:r>
              <w:rPr>
                <w:rFonts w:hint="default" w:ascii="Times New Roman" w:hAnsi="Times New Roman" w:cs="Times New Roman"/>
                <w:color w:val="000000"/>
                <w:sz w:val="24"/>
                <w:szCs w:val="24"/>
                <w:highlight w:val="none"/>
                <w:lang w:eastAsia="zh-CN"/>
              </w:rPr>
              <w:t>建议本项目</w:t>
            </w:r>
            <w:r>
              <w:rPr>
                <w:rFonts w:hint="default" w:ascii="Times New Roman" w:hAnsi="Times New Roman" w:cs="Times New Roman"/>
                <w:color w:val="000000"/>
                <w:kern w:val="10"/>
                <w:sz w:val="24"/>
                <w:szCs w:val="24"/>
                <w:highlight w:val="none"/>
              </w:rPr>
              <w:t>申请总量指标</w:t>
            </w:r>
            <w:r>
              <w:rPr>
                <w:rFonts w:hint="default" w:ascii="Times New Roman" w:hAnsi="Times New Roman" w:cs="Times New Roman"/>
                <w:color w:val="000000"/>
                <w:kern w:val="10"/>
                <w:sz w:val="24"/>
                <w:szCs w:val="24"/>
                <w:highlight w:val="none"/>
                <w:lang w:eastAsia="zh-CN"/>
              </w:rPr>
              <w:t>为：</w:t>
            </w:r>
            <w:r>
              <w:rPr>
                <w:rFonts w:hint="default" w:ascii="Times New Roman" w:hAnsi="Times New Roman" w:cs="Times New Roman"/>
                <w:sz w:val="24"/>
                <w:szCs w:val="24"/>
                <w:highlight w:val="none"/>
              </w:rPr>
              <w:t>烟</w:t>
            </w:r>
            <w:r>
              <w:rPr>
                <w:rFonts w:hint="eastAsia" w:ascii="Times New Roman" w:hAnsi="Times New Roman" w:cs="Times New Roman"/>
                <w:sz w:val="24"/>
                <w:szCs w:val="24"/>
                <w:highlight w:val="none"/>
                <w:lang w:eastAsia="zh-CN"/>
              </w:rPr>
              <w:t>（</w:t>
            </w:r>
            <w:r>
              <w:rPr>
                <w:rFonts w:hint="default" w:ascii="Times New Roman" w:hAnsi="Times New Roman" w:cs="Times New Roman"/>
                <w:color w:val="000000"/>
                <w:kern w:val="10"/>
                <w:sz w:val="24"/>
                <w:szCs w:val="24"/>
                <w:highlight w:val="none"/>
                <w:lang w:eastAsia="zh-CN"/>
              </w:rPr>
              <w:t>粉</w:t>
            </w:r>
            <w:r>
              <w:rPr>
                <w:rFonts w:hint="eastAsia" w:ascii="Times New Roman" w:hAnsi="Times New Roman" w:cs="Times New Roman"/>
                <w:color w:val="000000"/>
                <w:kern w:val="10"/>
                <w:sz w:val="24"/>
                <w:szCs w:val="24"/>
                <w:highlight w:val="none"/>
                <w:lang w:eastAsia="zh-CN"/>
              </w:rPr>
              <w:t>）</w:t>
            </w:r>
            <w:r>
              <w:rPr>
                <w:rFonts w:hint="default" w:ascii="Times New Roman" w:hAnsi="Times New Roman" w:cs="Times New Roman"/>
                <w:color w:val="000000"/>
                <w:kern w:val="10"/>
                <w:sz w:val="24"/>
                <w:szCs w:val="24"/>
                <w:highlight w:val="none"/>
                <w:lang w:eastAsia="zh-CN"/>
              </w:rPr>
              <w:t>尘</w:t>
            </w:r>
            <w:r>
              <w:rPr>
                <w:rFonts w:hint="eastAsia" w:ascii="Times New Roman" w:hAnsi="Times New Roman" w:cs="Times New Roman"/>
                <w:color w:val="000000"/>
                <w:sz w:val="24"/>
                <w:szCs w:val="24"/>
                <w:highlight w:val="none"/>
                <w:lang w:val="en-US" w:eastAsia="zh-CN"/>
              </w:rPr>
              <w:t>0.207</w:t>
            </w:r>
            <w:r>
              <w:rPr>
                <w:rFonts w:hint="default" w:ascii="Times New Roman" w:hAnsi="Times New Roman" w:cs="Times New Roman"/>
                <w:color w:val="000000"/>
                <w:sz w:val="24"/>
                <w:szCs w:val="24"/>
                <w:highlight w:val="none"/>
                <w:lang w:val="en-US" w:eastAsia="zh-CN"/>
              </w:rPr>
              <w:t>t/a</w:t>
            </w:r>
            <w:r>
              <w:rPr>
                <w:rFonts w:hint="eastAsia" w:ascii="Times New Roman" w:hAnsi="Times New Roman" w:cs="Times New Roman"/>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hAnsi="宋体"/>
                <w:color w:val="000000"/>
                <w:sz w:val="24"/>
                <w:szCs w:val="24"/>
                <w:highlight w:val="none"/>
                <w:lang w:val="en-US" w:eastAsia="zh-CN"/>
              </w:rPr>
            </w:pPr>
          </w:p>
          <w:p>
            <w:pPr>
              <w:spacing w:line="600" w:lineRule="exact"/>
              <w:rPr>
                <w:rFonts w:hint="default" w:ascii="Times New Roman" w:hAnsi="Times New Roman" w:cs="Times New Roman"/>
                <w:b/>
                <w:sz w:val="24"/>
              </w:rPr>
            </w:pPr>
          </w:p>
        </w:tc>
      </w:tr>
    </w:tbl>
    <w:p>
      <w:pPr>
        <w:spacing w:line="600" w:lineRule="exact"/>
        <w:rPr>
          <w:rFonts w:hint="default" w:ascii="Times New Roman" w:hAnsi="Times New Roman" w:cs="Times New Roman"/>
          <w:b/>
          <w:bCs/>
          <w:sz w:val="30"/>
          <w:szCs w:val="30"/>
        </w:rPr>
      </w:pPr>
      <w:r>
        <w:rPr>
          <w:rFonts w:hint="default" w:ascii="Times New Roman" w:hAnsi="Times New Roman" w:cs="Times New Roman"/>
          <w:b/>
          <w:bCs/>
          <w:sz w:val="30"/>
          <w:szCs w:val="30"/>
          <w:lang w:eastAsia="zh-CN"/>
        </w:rPr>
        <w:t>五、</w:t>
      </w:r>
      <w:r>
        <w:rPr>
          <w:rFonts w:hint="default" w:ascii="Times New Roman" w:hAnsi="Times New Roman" w:cs="Times New Roman"/>
          <w:b/>
          <w:bCs/>
          <w:sz w:val="30"/>
          <w:szCs w:val="30"/>
        </w:rPr>
        <w:t>建设项目工程分析</w:t>
      </w:r>
    </w:p>
    <w:tbl>
      <w:tblPr>
        <w:tblStyle w:val="17"/>
        <w:tblW w:w="9111" w:type="dxa"/>
        <w:jc w:val="center"/>
        <w:tblInd w:w="-3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 w:hRule="atLeast"/>
          <w:jc w:val="center"/>
        </w:trPr>
        <w:tc>
          <w:tcPr>
            <w:tcW w:w="9111" w:type="dxa"/>
            <w:vAlign w:val="top"/>
          </w:tcPr>
          <w:p>
            <w:pPr>
              <w:spacing w:line="600" w:lineRule="exact"/>
              <w:rPr>
                <w:rFonts w:hint="eastAsia" w:ascii="Times New Roman" w:hAnsi="Times New Roman" w:cs="Times New Roman" w:eastAsiaTheme="minorEastAsia"/>
                <w:b/>
                <w:bCs/>
                <w:sz w:val="28"/>
                <w:szCs w:val="28"/>
                <w:lang w:eastAsia="zh-CN"/>
              </w:rPr>
            </w:pPr>
            <w:r>
              <w:rPr>
                <w:rFonts w:hint="default" w:ascii="Times New Roman" w:hAnsi="Times New Roman" w:cs="Times New Roman"/>
                <w:b/>
                <w:bCs/>
                <w:sz w:val="28"/>
                <w:szCs w:val="28"/>
              </w:rPr>
              <w:t>工艺流程简述</w:t>
            </w:r>
            <w:r>
              <w:rPr>
                <w:rFonts w:hint="eastAsia" w:ascii="Times New Roman" w:hAnsi="Times New Roman" w:cs="Times New Roman"/>
                <w:b/>
                <w:bCs/>
                <w:sz w:val="28"/>
                <w:szCs w:val="28"/>
                <w:lang w:eastAsia="zh-CN"/>
              </w:rPr>
              <w:t>：</w:t>
            </w:r>
          </w:p>
          <w:p>
            <w:pPr>
              <w:numPr>
                <w:ilvl w:val="0"/>
                <w:numId w:val="4"/>
              </w:numPr>
              <w:spacing w:line="5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施工期：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default"/>
              </w:rPr>
            </w:pPr>
            <w:r>
              <w:rPr>
                <w:rFonts w:hint="eastAsia"/>
                <w:bCs/>
                <w:color w:val="000000"/>
                <w:sz w:val="24"/>
                <w:lang w:eastAsia="zh-CN"/>
              </w:rPr>
              <w:t>因项目租赁现有厂房，购入设备即可运营，项目无土建施工期</w:t>
            </w:r>
            <w:r>
              <w:rPr>
                <w:rFonts w:hint="eastAsia"/>
                <w:bCs/>
                <w:color w:val="000000"/>
                <w:sz w:val="24"/>
              </w:rPr>
              <w:t>，本环评不对施工期进行分析。</w:t>
            </w:r>
          </w:p>
          <w:p>
            <w:pPr>
              <w:tabs>
                <w:tab w:val="center" w:pos="4447"/>
              </w:tabs>
              <w:spacing w:line="580" w:lineRule="exact"/>
              <w:rPr>
                <w:rFonts w:hint="eastAsia" w:ascii="Times New Roman" w:hAnsi="Times New Roman" w:cs="Times New Roman" w:eastAsiaTheme="minorEastAsia"/>
                <w:b/>
                <w:bCs/>
                <w:color w:val="000000"/>
                <w:sz w:val="24"/>
                <w:lang w:eastAsia="zh-CN"/>
              </w:rPr>
            </w:pPr>
            <w:r>
              <w:rPr>
                <w:rFonts w:hint="default" w:ascii="Times New Roman" w:hAnsi="Times New Roman" w:cs="Times New Roman"/>
                <w:b/>
                <w:bCs/>
                <w:color w:val="000000"/>
                <w:sz w:val="24"/>
              </w:rPr>
              <w:t>二、运营期：</w:t>
            </w:r>
            <w:r>
              <w:rPr>
                <w:rFonts w:hint="eastAsia" w:ascii="Times New Roman" w:hAnsi="Times New Roman" w:cs="Times New Roman"/>
                <w:b/>
                <w:bCs/>
                <w:color w:val="000000"/>
                <w:sz w:val="24"/>
                <w:lang w:eastAsia="zh-CN"/>
              </w:rPr>
              <w:tab/>
            </w:r>
          </w:p>
          <w:p>
            <w:pPr>
              <w:spacing w:line="580" w:lineRule="exact"/>
              <w:ind w:firstLine="420" w:firstLineChars="200"/>
              <w:rPr>
                <w:rFonts w:hint="eastAsia" w:ascii="楷体" w:hAnsi="楷体" w:eastAsia="楷体" w:cs="楷体"/>
                <w:sz w:val="32"/>
                <w:szCs w:val="32"/>
                <w:highlight w:val="none"/>
                <w:lang w:val="en-US" w:eastAsia="zh-CN"/>
              </w:rPr>
            </w:pPr>
            <w:r>
              <w:pict>
                <v:shape id="_x0000_s2051" o:spid="_x0000_s2051" o:spt="75" type="#_x0000_t75" style="position:absolute;left:0pt;margin-left:-19.65pt;margin-top:26.15pt;height:92.4pt;width:476.8pt;z-index:-177530880;mso-width-relative:page;mso-height-relative:page;" o:ole="t" filled="f" o:preferrelative="t" stroked="f" coordsize="21600,21600">
                  <v:path/>
                  <v:fill on="f" focussize="0,0"/>
                  <v:stroke on="f"/>
                  <v:imagedata r:id="rId14" o:title=""/>
                  <o:lock v:ext="edit" aspectratio="t"/>
                </v:shape>
                <o:OLEObject Type="Embed" ProgID="Visio.Drawing.11" ShapeID="_x0000_s2051" DrawAspect="Content" ObjectID="_1468075725" r:id="rId13">
                  <o:LockedField>false</o:LockedField>
                </o:OLEObject>
              </w:pict>
            </w:r>
            <w:r>
              <w:rPr>
                <w:rFonts w:hint="default" w:ascii="Times New Roman" w:hAnsi="Times New Roman" w:cs="Times New Roman"/>
                <w:bCs/>
                <w:color w:val="000000"/>
                <w:sz w:val="24"/>
              </w:rPr>
              <w:t>本项目</w:t>
            </w:r>
            <w:r>
              <w:rPr>
                <w:rFonts w:hint="default" w:ascii="Times New Roman" w:hAnsi="Times New Roman" w:cs="Times New Roman"/>
                <w:bCs/>
                <w:color w:val="000000"/>
                <w:sz w:val="24"/>
                <w:lang w:eastAsia="zh-CN"/>
              </w:rPr>
              <w:t>营运期</w:t>
            </w:r>
            <w:r>
              <w:rPr>
                <w:rFonts w:hint="default" w:ascii="Times New Roman" w:hAnsi="Times New Roman" w:cs="Times New Roman"/>
                <w:bCs/>
                <w:color w:val="000000"/>
                <w:sz w:val="24"/>
              </w:rPr>
              <w:t>工艺流程及主要产污环节见下图。</w:t>
            </w:r>
          </w:p>
          <w:p>
            <w:pPr>
              <w:numPr>
                <w:ilvl w:val="0"/>
                <w:numId w:val="0"/>
              </w:numPr>
              <w:jc w:val="center"/>
              <w:rPr>
                <w:rFonts w:hint="default" w:ascii="Times New Roman" w:hAnsi="Times New Roman" w:eastAsia="宋体" w:cs="Times New Roman"/>
                <w:b/>
                <w:bCs/>
                <w:i w:val="0"/>
                <w:iCs w:val="0"/>
                <w:sz w:val="24"/>
                <w:szCs w:val="24"/>
                <w:highlight w:val="none"/>
                <w:lang w:val="en-US" w:eastAsia="zh-CN"/>
              </w:rPr>
            </w:pPr>
          </w:p>
          <w:p>
            <w:pPr>
              <w:pStyle w:val="2"/>
              <w:rPr>
                <w:rFonts w:hint="default" w:ascii="Times New Roman" w:hAnsi="Times New Roman" w:eastAsia="宋体" w:cs="Times New Roman"/>
                <w:b/>
                <w:bCs/>
                <w:i w:val="0"/>
                <w:iCs w:val="0"/>
                <w:sz w:val="24"/>
                <w:szCs w:val="24"/>
                <w:highlight w:val="none"/>
                <w:lang w:val="en-US" w:eastAsia="zh-CN"/>
              </w:rPr>
            </w:pPr>
          </w:p>
          <w:p>
            <w:pPr>
              <w:rPr>
                <w:rFonts w:hint="default" w:ascii="Times New Roman" w:hAnsi="Times New Roman" w:eastAsia="宋体" w:cs="Times New Roman"/>
                <w:b/>
                <w:bCs/>
                <w:i w:val="0"/>
                <w:iCs w:val="0"/>
                <w:sz w:val="24"/>
                <w:szCs w:val="24"/>
                <w:highlight w:val="none"/>
                <w:lang w:val="en-US" w:eastAsia="zh-CN"/>
              </w:rPr>
            </w:pPr>
          </w:p>
          <w:p>
            <w:pPr>
              <w:pStyle w:val="2"/>
              <w:rPr>
                <w:rFonts w:hint="default" w:ascii="Times New Roman" w:hAnsi="Times New Roman" w:eastAsia="宋体" w:cs="Times New Roman"/>
                <w:b/>
                <w:bCs/>
                <w:i w:val="0"/>
                <w:iCs w:val="0"/>
                <w:sz w:val="24"/>
                <w:szCs w:val="24"/>
                <w:highlight w:val="none"/>
                <w:lang w:val="en-US" w:eastAsia="zh-CN"/>
              </w:rPr>
            </w:pPr>
          </w:p>
          <w:p>
            <w:pPr>
              <w:rPr>
                <w:rFonts w:hint="default" w:ascii="Times New Roman" w:hAnsi="Times New Roman" w:eastAsia="宋体" w:cs="Times New Roman"/>
                <w:b/>
                <w:bCs/>
                <w:i w:val="0"/>
                <w:iCs w:val="0"/>
                <w:sz w:val="24"/>
                <w:szCs w:val="24"/>
                <w:highlight w:val="none"/>
                <w:lang w:val="en-US" w:eastAsia="zh-CN"/>
              </w:rPr>
            </w:pPr>
          </w:p>
          <w:p>
            <w:pPr>
              <w:spacing w:line="600" w:lineRule="exact"/>
              <w:jc w:val="center"/>
              <w:rPr>
                <w:rFonts w:hint="default" w:ascii="Times New Roman" w:hAnsi="Times New Roman" w:cs="Times New Roman"/>
                <w:b/>
                <w:bCs/>
                <w:color w:val="000000"/>
                <w:sz w:val="28"/>
                <w:szCs w:val="28"/>
                <w:lang w:eastAsia="zh-CN"/>
              </w:rPr>
            </w:pPr>
            <w:r>
              <w:rPr>
                <w:rFonts w:hint="default" w:ascii="Times New Roman" w:hAnsi="Times New Roman" w:eastAsia="宋体" w:cs="Times New Roman"/>
                <w:b/>
                <w:bCs/>
                <w:i w:val="0"/>
                <w:iCs w:val="0"/>
                <w:sz w:val="24"/>
                <w:szCs w:val="24"/>
                <w:highlight w:val="none"/>
                <w:lang w:val="en-US" w:eastAsia="zh-CN"/>
              </w:rPr>
              <w:t>图5-</w:t>
            </w:r>
            <w:r>
              <w:rPr>
                <w:rFonts w:hint="eastAsia" w:ascii="Times New Roman" w:hAnsi="Times New Roman" w:eastAsia="宋体" w:cs="Times New Roman"/>
                <w:b/>
                <w:bCs/>
                <w:i w:val="0"/>
                <w:iCs w:val="0"/>
                <w:sz w:val="24"/>
                <w:szCs w:val="24"/>
                <w:highlight w:val="none"/>
                <w:lang w:val="en-US" w:eastAsia="zh-CN"/>
              </w:rPr>
              <w:t>1</w:t>
            </w:r>
            <w:r>
              <w:rPr>
                <w:rFonts w:hint="default" w:ascii="Times New Roman" w:hAnsi="Times New Roman" w:eastAsia="宋体" w:cs="Times New Roman"/>
                <w:b/>
                <w:bCs/>
                <w:i w:val="0"/>
                <w:iCs w:val="0"/>
                <w:sz w:val="24"/>
                <w:szCs w:val="24"/>
                <w:highlight w:val="none"/>
                <w:lang w:val="en-US" w:eastAsia="zh-CN"/>
              </w:rPr>
              <w:t xml:space="preserve"> </w:t>
            </w:r>
            <w:r>
              <w:rPr>
                <w:rFonts w:hint="eastAsia" w:ascii="Times New Roman" w:hAnsi="Times New Roman" w:eastAsia="宋体" w:cs="Times New Roman"/>
                <w:b/>
                <w:bCs/>
                <w:i w:val="0"/>
                <w:iCs w:val="0"/>
                <w:sz w:val="24"/>
                <w:szCs w:val="24"/>
                <w:highlight w:val="none"/>
                <w:lang w:val="en-US" w:eastAsia="zh-CN"/>
              </w:rPr>
              <w:t>木制品</w:t>
            </w:r>
            <w:r>
              <w:rPr>
                <w:rFonts w:hint="default" w:ascii="Times New Roman" w:hAnsi="Times New Roman" w:eastAsia="宋体" w:cs="Times New Roman"/>
                <w:b/>
                <w:bCs/>
                <w:i w:val="0"/>
                <w:iCs w:val="0"/>
                <w:sz w:val="24"/>
                <w:szCs w:val="24"/>
                <w:highlight w:val="none"/>
                <w:lang w:val="en-US" w:eastAsia="zh-CN"/>
              </w:rPr>
              <w:t>生产工艺流程图</w:t>
            </w:r>
          </w:p>
          <w:p>
            <w:pPr>
              <w:spacing w:line="600" w:lineRule="exact"/>
              <w:rPr>
                <w:rFonts w:hint="default" w:ascii="Times New Roman" w:hAnsi="Times New Roman" w:eastAsia="宋体" w:cs="Times New Roman"/>
                <w:b/>
                <w:bCs/>
                <w:color w:val="000000"/>
                <w:sz w:val="28"/>
                <w:szCs w:val="28"/>
                <w:lang w:eastAsia="zh-CN"/>
              </w:rPr>
            </w:pPr>
            <w:r>
              <w:rPr>
                <w:rFonts w:hint="default" w:ascii="Times New Roman" w:hAnsi="Times New Roman" w:cs="Times New Roman"/>
                <w:b/>
                <w:bCs/>
                <w:color w:val="000000"/>
                <w:sz w:val="28"/>
                <w:szCs w:val="28"/>
                <w:lang w:eastAsia="zh-CN"/>
              </w:rPr>
              <w:t>工艺流程简述：</w:t>
            </w:r>
          </w:p>
          <w:p>
            <w:pPr>
              <w:pageBreakBefore w:val="0"/>
              <w:widowControl w:val="0"/>
              <w:kinsoku/>
              <w:wordWrap/>
              <w:overflowPunct/>
              <w:topLinePunct w:val="0"/>
              <w:bidi w:val="0"/>
              <w:snapToGrid/>
              <w:spacing w:line="580" w:lineRule="exact"/>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外购板材经下料切割成所需大小后，根据产品需求进行冲孔，然后再经切割成一定规格大小后进行刨铣修整开榫，打磨平整后送入喷漆房进行喷漆，烘干后得到组装成品。</w:t>
            </w:r>
          </w:p>
          <w:p>
            <w:pPr>
              <w:pageBreakBefore w:val="0"/>
              <w:widowControl w:val="0"/>
              <w:kinsoku/>
              <w:wordWrap/>
              <w:overflowPunct/>
              <w:topLinePunct w:val="0"/>
              <w:bidi w:val="0"/>
              <w:snapToGrid/>
              <w:spacing w:line="580" w:lineRule="exact"/>
              <w:rPr>
                <w:rFonts w:hint="default" w:ascii="Times New Roman" w:hAnsi="Times New Roman" w:cs="Times New Roman"/>
                <w:b/>
                <w:bCs/>
                <w:sz w:val="28"/>
                <w:szCs w:val="28"/>
              </w:rPr>
            </w:pPr>
            <w:r>
              <w:rPr>
                <w:rFonts w:hint="default" w:ascii="Times New Roman" w:hAnsi="Times New Roman" w:cs="Times New Roman"/>
                <w:b/>
                <w:bCs/>
                <w:sz w:val="28"/>
                <w:szCs w:val="28"/>
              </w:rPr>
              <w:t>主要污染工序：</w:t>
            </w:r>
          </w:p>
          <w:p>
            <w:pPr>
              <w:pageBreakBefore w:val="0"/>
              <w:widowControl w:val="0"/>
              <w:kinsoku/>
              <w:wordWrap/>
              <w:overflowPunct/>
              <w:topLinePunct w:val="0"/>
              <w:bidi w:val="0"/>
              <w:snapToGrid/>
              <w:spacing w:line="580" w:lineRule="exact"/>
              <w:rPr>
                <w:rFonts w:hint="default" w:ascii="Times New Roman" w:hAnsi="Times New Roman" w:cs="Times New Roman"/>
                <w:b/>
                <w:bCs/>
                <w:sz w:val="24"/>
              </w:rPr>
            </w:pPr>
            <w:r>
              <w:rPr>
                <w:rFonts w:hint="default" w:ascii="Times New Roman" w:hAnsi="Times New Roman" w:cs="Times New Roman"/>
                <w:b/>
                <w:bCs/>
                <w:sz w:val="24"/>
              </w:rPr>
              <w:t>一、施工期：</w:t>
            </w:r>
          </w:p>
          <w:p>
            <w:pPr>
              <w:pageBreakBefore w:val="0"/>
              <w:widowControl w:val="0"/>
              <w:kinsoku/>
              <w:wordWrap/>
              <w:overflowPunct/>
              <w:topLinePunct w:val="0"/>
              <w:bidi w:val="0"/>
              <w:snapToGrid/>
              <w:spacing w:line="580" w:lineRule="exact"/>
              <w:ind w:left="480"/>
              <w:rPr>
                <w:rFonts w:hint="default" w:ascii="Times New Roman" w:hAnsi="Times New Roman" w:cs="Times New Roman"/>
                <w:bCs/>
                <w:sz w:val="24"/>
              </w:rPr>
            </w:pPr>
            <w:r>
              <w:rPr>
                <w:rFonts w:hint="eastAsia"/>
                <w:bCs/>
                <w:color w:val="000000"/>
                <w:sz w:val="24"/>
                <w:lang w:eastAsia="zh-CN"/>
              </w:rPr>
              <w:t>因项目租赁现有车间，购入设备即可运营</w:t>
            </w:r>
            <w:r>
              <w:rPr>
                <w:rFonts w:hint="eastAsia"/>
                <w:bCs/>
                <w:sz w:val="24"/>
              </w:rPr>
              <w:t>，本环评不对施工期进行分析</w:t>
            </w:r>
            <w:r>
              <w:rPr>
                <w:rFonts w:hint="eastAsia"/>
                <w:bCs/>
                <w:sz w:val="24"/>
                <w:lang w:eastAsia="zh-CN"/>
              </w:rPr>
              <w:t>。</w:t>
            </w:r>
          </w:p>
          <w:p>
            <w:pPr>
              <w:pageBreakBefore w:val="0"/>
              <w:widowControl w:val="0"/>
              <w:kinsoku/>
              <w:wordWrap/>
              <w:overflowPunct/>
              <w:topLinePunct w:val="0"/>
              <w:bidi w:val="0"/>
              <w:snapToGrid/>
              <w:spacing w:line="580" w:lineRule="exact"/>
              <w:rPr>
                <w:rFonts w:hint="default" w:ascii="Times New Roman" w:hAnsi="Times New Roman" w:cs="Times New Roman"/>
                <w:b/>
                <w:bCs/>
                <w:sz w:val="24"/>
              </w:rPr>
            </w:pPr>
            <w:r>
              <w:rPr>
                <w:rFonts w:hint="default" w:ascii="Times New Roman" w:hAnsi="Times New Roman" w:cs="Times New Roman"/>
                <w:b/>
                <w:bCs/>
                <w:sz w:val="24"/>
              </w:rPr>
              <w:t>二、运营期：</w:t>
            </w:r>
          </w:p>
          <w:p>
            <w:pPr>
              <w:pageBreakBefore w:val="0"/>
              <w:widowControl w:val="0"/>
              <w:kinsoku/>
              <w:wordWrap/>
              <w:overflowPunct/>
              <w:topLinePunct w:val="0"/>
              <w:autoSpaceDE w:val="0"/>
              <w:autoSpaceDN w:val="0"/>
              <w:bidi w:val="0"/>
              <w:adjustRightInd w:val="0"/>
              <w:snapToGrid/>
              <w:spacing w:line="580" w:lineRule="exact"/>
              <w:ind w:left="0" w:leftChars="0" w:right="0" w:rightChars="0" w:firstLine="480" w:firstLineChars="200"/>
              <w:rPr>
                <w:rFonts w:hint="default" w:ascii="Times New Roman" w:hAnsi="Times New Roman" w:cs="Times New Roman"/>
                <w:kern w:val="0"/>
                <w:sz w:val="24"/>
              </w:rPr>
            </w:pPr>
            <w:r>
              <w:rPr>
                <w:rFonts w:hint="default" w:ascii="Times New Roman" w:hAnsi="Times New Roman" w:cs="Times New Roman"/>
                <w:kern w:val="0"/>
                <w:sz w:val="24"/>
              </w:rPr>
              <w:t>项目投入使用后，对周围环境的影响包括职工生活污水</w:t>
            </w:r>
            <w:r>
              <w:rPr>
                <w:rFonts w:hint="eastAsia" w:ascii="Times New Roman" w:hAnsi="Times New Roman" w:cs="Times New Roman"/>
                <w:kern w:val="0"/>
                <w:sz w:val="24"/>
                <w:lang w:eastAsia="zh-CN"/>
              </w:rPr>
              <w:t>；</w:t>
            </w:r>
            <w:r>
              <w:rPr>
                <w:rFonts w:hint="default" w:ascii="Times New Roman" w:hAnsi="Times New Roman" w:cs="Times New Roman"/>
                <w:kern w:val="0"/>
                <w:sz w:val="24"/>
              </w:rPr>
              <w:t>生活垃圾</w:t>
            </w:r>
            <w:r>
              <w:rPr>
                <w:rFonts w:hint="eastAsia" w:ascii="Times New Roman" w:hAnsi="Times New Roman" w:cs="Times New Roman"/>
                <w:kern w:val="0"/>
                <w:sz w:val="24"/>
                <w:lang w:eastAsia="zh-CN"/>
              </w:rPr>
              <w:t>；边角料和废品，除尘器收集的木屑，喷漆工序废气处理产生的废过滤棉和漆渣，</w:t>
            </w:r>
            <w:r>
              <w:rPr>
                <w:rFonts w:hint="eastAsia" w:ascii="Times New Roman" w:hAnsi="Times New Roman" w:cs="Times New Roman"/>
                <w:kern w:val="0"/>
                <w:sz w:val="24"/>
                <w:lang w:val="en-US" w:eastAsia="zh-CN"/>
              </w:rPr>
              <w:t>UV光氧催化产生的</w:t>
            </w:r>
            <w:r>
              <w:rPr>
                <w:rFonts w:hint="eastAsia" w:ascii="Times New Roman" w:hAnsi="Times New Roman" w:cs="Times New Roman"/>
                <w:kern w:val="0"/>
                <w:sz w:val="24"/>
                <w:lang w:eastAsia="zh-CN"/>
              </w:rPr>
              <w:t>失效UV灯管</w:t>
            </w:r>
            <w:r>
              <w:rPr>
                <w:rFonts w:hint="eastAsia" w:ascii="Times New Roman" w:hAnsi="Times New Roman" w:cs="Times New Roman"/>
                <w:kern w:val="0"/>
                <w:sz w:val="24"/>
                <w:lang w:val="en-US" w:eastAsia="zh-CN"/>
              </w:rPr>
              <w:t>；木加工工序产生的颗粒物，喷漆、烘干工序产生的废气以及</w:t>
            </w:r>
            <w:r>
              <w:rPr>
                <w:rFonts w:hint="eastAsia"/>
                <w:sz w:val="24"/>
                <w:szCs w:val="24"/>
                <w:lang w:eastAsia="zh-CN"/>
              </w:rPr>
              <w:t>设备运行产生的噪声</w:t>
            </w:r>
            <w:r>
              <w:rPr>
                <w:rFonts w:hint="default" w:ascii="Times New Roman" w:hAnsi="Times New Roman" w:cs="Times New Roman"/>
                <w:kern w:val="0"/>
                <w:sz w:val="24"/>
              </w:rPr>
              <w:t>等。</w:t>
            </w:r>
          </w:p>
          <w:p>
            <w:pPr>
              <w:pageBreakBefore w:val="0"/>
              <w:widowControl w:val="0"/>
              <w:kinsoku/>
              <w:wordWrap/>
              <w:overflowPunct/>
              <w:topLinePunct w:val="0"/>
              <w:bidi w:val="0"/>
              <w:snapToGrid/>
              <w:spacing w:line="580" w:lineRule="exact"/>
              <w:ind w:left="0" w:leftChars="0" w:right="0" w:rightChars="0" w:firstLine="480" w:firstLineChars="200"/>
              <w:rPr>
                <w:rFonts w:hint="default" w:ascii="Times New Roman" w:hAnsi="Times New Roman" w:cs="Times New Roman"/>
                <w:sz w:val="24"/>
              </w:rPr>
            </w:pPr>
            <w:r>
              <w:rPr>
                <w:rFonts w:hint="default" w:ascii="Times New Roman" w:hAnsi="Times New Roman" w:cs="Times New Roman"/>
                <w:sz w:val="24"/>
              </w:rPr>
              <w:t>1、废水</w:t>
            </w:r>
          </w:p>
          <w:p>
            <w:pPr>
              <w:pageBreakBefore w:val="0"/>
              <w:widowControl w:val="0"/>
              <w:tabs>
                <w:tab w:val="left" w:pos="525"/>
              </w:tabs>
              <w:kinsoku/>
              <w:wordWrap/>
              <w:overflowPunct/>
              <w:topLinePunct w:val="0"/>
              <w:bidi w:val="0"/>
              <w:snapToGrid/>
              <w:spacing w:line="580" w:lineRule="exact"/>
              <w:ind w:left="0" w:leftChars="0" w:right="0" w:rightChars="0" w:firstLine="480"/>
              <w:rPr>
                <w:rFonts w:hint="default" w:ascii="Times New Roman" w:hAnsi="Times New Roman" w:cs="Times New Roman"/>
                <w:sz w:val="24"/>
              </w:rPr>
            </w:pPr>
            <w:r>
              <w:rPr>
                <w:rFonts w:hint="default" w:ascii="Times New Roman" w:hAnsi="Times New Roman" w:cs="Times New Roman"/>
                <w:sz w:val="24"/>
              </w:rPr>
              <w:t>项目建成投运后产生的废水</w:t>
            </w:r>
            <w:r>
              <w:rPr>
                <w:rFonts w:hint="default" w:ascii="Times New Roman" w:hAnsi="Times New Roman" w:cs="Times New Roman"/>
                <w:sz w:val="24"/>
                <w:lang w:eastAsia="zh-CN"/>
              </w:rPr>
              <w:t>为</w:t>
            </w:r>
            <w:r>
              <w:rPr>
                <w:rFonts w:hint="default" w:ascii="Times New Roman" w:hAnsi="Times New Roman" w:cs="Times New Roman"/>
                <w:sz w:val="24"/>
              </w:rPr>
              <w:t>职工生活污水。</w:t>
            </w:r>
          </w:p>
          <w:p>
            <w:pPr>
              <w:pageBreakBefore w:val="0"/>
              <w:widowControl w:val="0"/>
              <w:kinsoku/>
              <w:wordWrap/>
              <w:overflowPunct/>
              <w:topLinePunct w:val="0"/>
              <w:bidi w:val="0"/>
              <w:snapToGrid/>
              <w:spacing w:line="580" w:lineRule="exact"/>
              <w:ind w:left="0" w:leftChars="0" w:right="0" w:rightChars="0"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2</w:t>
            </w:r>
            <w:r>
              <w:rPr>
                <w:rFonts w:hint="default" w:ascii="Times New Roman" w:hAnsi="Times New Roman" w:cs="Times New Roman"/>
                <w:sz w:val="24"/>
              </w:rPr>
              <w:t>、噪声</w:t>
            </w:r>
          </w:p>
          <w:p>
            <w:pPr>
              <w:pageBreakBefore w:val="0"/>
              <w:widowControl w:val="0"/>
              <w:kinsoku/>
              <w:wordWrap/>
              <w:overflowPunct/>
              <w:topLinePunct w:val="0"/>
              <w:bidi w:val="0"/>
              <w:snapToGrid/>
              <w:spacing w:line="580" w:lineRule="exact"/>
              <w:ind w:left="0" w:leftChars="0" w:right="0" w:rightChars="0" w:firstLine="240" w:firstLineChars="10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kern w:val="0"/>
                <w:sz w:val="24"/>
              </w:rPr>
              <w:t>本项目营运期噪声主要来自</w:t>
            </w:r>
            <w:r>
              <w:rPr>
                <w:rFonts w:hint="eastAsia" w:ascii="Times New Roman" w:hAnsi="Times New Roman" w:eastAsia="宋体" w:cs="Times New Roman"/>
                <w:b w:val="0"/>
                <w:bCs w:val="0"/>
                <w:color w:val="auto"/>
                <w:kern w:val="2"/>
                <w:sz w:val="24"/>
                <w:szCs w:val="24"/>
                <w:lang w:val="en-US" w:eastAsia="zh-CN" w:bidi="ar-SA"/>
              </w:rPr>
              <w:t>带锯机、砂光机</w:t>
            </w:r>
            <w:r>
              <w:rPr>
                <w:rFonts w:hint="default" w:ascii="Times New Roman" w:hAnsi="Times New Roman" w:cs="Times New Roman"/>
                <w:kern w:val="0"/>
                <w:sz w:val="24"/>
                <w:lang w:eastAsia="zh-CN"/>
              </w:rPr>
              <w:t>等设备运行时产生的噪声</w:t>
            </w:r>
            <w:r>
              <w:rPr>
                <w:rFonts w:hint="default" w:ascii="Times New Roman" w:hAnsi="Times New Roman" w:cs="Times New Roman"/>
                <w:sz w:val="24"/>
              </w:rPr>
              <w:t>，噪声级在</w:t>
            </w:r>
            <w:r>
              <w:rPr>
                <w:rFonts w:hint="eastAsia" w:ascii="Times New Roman" w:hAnsi="Times New Roman" w:cs="Times New Roman"/>
                <w:sz w:val="24"/>
                <w:highlight w:val="none"/>
                <w:lang w:val="en-US" w:eastAsia="zh-CN"/>
              </w:rPr>
              <w:t>80~105</w:t>
            </w:r>
            <w:r>
              <w:rPr>
                <w:rFonts w:hint="default" w:ascii="Times New Roman" w:hAnsi="Times New Roman" w:cs="Times New Roman"/>
                <w:sz w:val="24"/>
              </w:rPr>
              <w:t>dB(A)之间。</w:t>
            </w:r>
          </w:p>
          <w:p>
            <w:pPr>
              <w:pStyle w:val="5"/>
              <w:pageBreakBefore w:val="0"/>
              <w:widowControl w:val="0"/>
              <w:kinsoku/>
              <w:wordWrap/>
              <w:overflowPunct/>
              <w:topLinePunct w:val="0"/>
              <w:bidi w:val="0"/>
              <w:adjustRightInd w:val="0"/>
              <w:snapToGrid/>
              <w:spacing w:before="0" w:after="0" w:line="580" w:lineRule="exact"/>
              <w:ind w:left="0" w:leftChars="0" w:right="0" w:rightChars="0" w:firstLine="480" w:firstLineChars="200"/>
              <w:jc w:val="left"/>
              <w:textAlignment w:val="baseline"/>
              <w:outlineLvl w:val="3"/>
              <w:rPr>
                <w:rFonts w:hint="default" w:ascii="Times New Roman" w:hAnsi="Times New Roman" w:eastAsia="宋体" w:cs="Times New Roman"/>
                <w:b w:val="0"/>
                <w:sz w:val="24"/>
                <w:szCs w:val="24"/>
              </w:rPr>
            </w:pPr>
            <w:r>
              <w:rPr>
                <w:rFonts w:hint="default" w:ascii="Times New Roman" w:hAnsi="Times New Roman" w:eastAsia="宋体" w:cs="Times New Roman"/>
                <w:b w:val="0"/>
                <w:sz w:val="24"/>
                <w:lang w:val="en-US" w:eastAsia="zh-CN"/>
              </w:rPr>
              <w:t>3</w:t>
            </w:r>
            <w:r>
              <w:rPr>
                <w:rFonts w:hint="default" w:ascii="Times New Roman" w:hAnsi="Times New Roman" w:eastAsia="宋体" w:cs="Times New Roman"/>
                <w:b w:val="0"/>
                <w:sz w:val="24"/>
              </w:rPr>
              <w:t>、</w:t>
            </w:r>
            <w:r>
              <w:rPr>
                <w:rFonts w:hint="default" w:ascii="Times New Roman" w:hAnsi="Times New Roman" w:eastAsia="宋体" w:cs="Times New Roman"/>
                <w:b w:val="0"/>
                <w:sz w:val="24"/>
                <w:szCs w:val="24"/>
              </w:rPr>
              <w:t>固体废弃物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default" w:ascii="Times New Roman" w:hAnsi="Times New Roman" w:cs="Times New Roman"/>
                <w:spacing w:val="0"/>
                <w:sz w:val="24"/>
                <w:szCs w:val="24"/>
                <w:lang w:eastAsia="zh-CN"/>
              </w:rPr>
            </w:pPr>
            <w:r>
              <w:rPr>
                <w:rFonts w:hint="default" w:ascii="Times New Roman" w:hAnsi="Times New Roman" w:cs="Times New Roman"/>
                <w:spacing w:val="0"/>
                <w:sz w:val="24"/>
                <w:szCs w:val="24"/>
                <w:lang w:eastAsia="zh-CN"/>
              </w:rPr>
              <w:t>项目营运期产生的固废为</w:t>
            </w:r>
            <w:r>
              <w:rPr>
                <w:rFonts w:hint="eastAsia" w:ascii="Times New Roman" w:hAnsi="Times New Roman" w:cs="Times New Roman"/>
                <w:kern w:val="0"/>
                <w:sz w:val="24"/>
                <w:lang w:eastAsia="zh-CN"/>
              </w:rPr>
              <w:t>边角料和废品，除尘器收集的木屑，喷漆工序废气处理产生的废过滤棉和漆渣，</w:t>
            </w:r>
            <w:r>
              <w:rPr>
                <w:rFonts w:hint="eastAsia" w:ascii="Times New Roman" w:hAnsi="Times New Roman" w:cs="Times New Roman"/>
                <w:kern w:val="0"/>
                <w:sz w:val="24"/>
                <w:lang w:val="en-US" w:eastAsia="zh-CN"/>
              </w:rPr>
              <w:t>UV光氧催化产生的</w:t>
            </w:r>
            <w:r>
              <w:rPr>
                <w:rFonts w:hint="eastAsia" w:ascii="Times New Roman" w:hAnsi="Times New Roman" w:cs="Times New Roman"/>
                <w:kern w:val="0"/>
                <w:sz w:val="24"/>
                <w:lang w:eastAsia="zh-CN"/>
              </w:rPr>
              <w:t>失效UV灯管</w:t>
            </w:r>
            <w:r>
              <w:rPr>
                <w:rFonts w:hint="default" w:ascii="Times New Roman" w:hAnsi="Times New Roman" w:cs="Times New Roman"/>
                <w:spacing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480" w:firstLineChars="200"/>
              <w:textAlignment w:val="auto"/>
              <w:outlineLvl w:val="9"/>
              <w:rPr>
                <w:rFonts w:hint="default" w:ascii="Times New Roman" w:hAnsi="Times New Roman" w:cs="Times New Roman"/>
                <w:spacing w:val="0"/>
                <w:sz w:val="24"/>
                <w:szCs w:val="24"/>
                <w:lang w:val="en-US" w:eastAsia="zh-CN"/>
              </w:rPr>
            </w:pPr>
            <w:r>
              <w:rPr>
                <w:rFonts w:hint="default" w:ascii="Times New Roman" w:hAnsi="Times New Roman" w:cs="Times New Roman"/>
                <w:spacing w:val="0"/>
                <w:sz w:val="24"/>
                <w:szCs w:val="24"/>
                <w:lang w:val="en-US" w:eastAsia="zh-CN"/>
              </w:rPr>
              <w:t>4、废气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r>
              <w:rPr>
                <w:rFonts w:hint="default" w:ascii="Times New Roman" w:hAnsi="Times New Roman" w:cs="Times New Roman"/>
                <w:spacing w:val="0"/>
                <w:sz w:val="24"/>
                <w:szCs w:val="24"/>
                <w:lang w:val="en-US" w:eastAsia="zh-CN"/>
              </w:rPr>
              <w:t>项目营运期的废气为</w:t>
            </w:r>
            <w:r>
              <w:rPr>
                <w:rFonts w:hint="eastAsia" w:ascii="Times New Roman" w:hAnsi="Times New Roman" w:cs="Times New Roman"/>
                <w:kern w:val="0"/>
                <w:sz w:val="24"/>
                <w:lang w:val="en-US" w:eastAsia="zh-CN"/>
              </w:rPr>
              <w:t>木加工工序产生的颗粒物，喷漆、烘干工序产生的废气。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Times New Roman" w:hAnsi="Times New Roman" w:cs="Times New Roman"/>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20" w:firstLineChars="200"/>
              <w:jc w:val="left"/>
              <w:textAlignment w:val="auto"/>
              <w:outlineLvl w:val="9"/>
              <w:rPr>
                <w:rFonts w:hint="default" w:ascii="Times New Roman" w:hAnsi="Times New Roman" w:cs="Times New Roman"/>
                <w:bCs/>
              </w:rPr>
            </w:pPr>
          </w:p>
        </w:tc>
      </w:tr>
    </w:tbl>
    <w:p>
      <w:pPr>
        <w:numPr>
          <w:ilvl w:val="0"/>
          <w:numId w:val="5"/>
        </w:numPr>
        <w:spacing w:line="600" w:lineRule="exact"/>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t>项目</w:t>
      </w:r>
      <w:r>
        <w:rPr>
          <w:rFonts w:hint="eastAsia" w:ascii="Times New Roman" w:hAnsi="Times New Roman" w:eastAsia="宋体" w:cs="Times New Roman"/>
          <w:b/>
          <w:bCs/>
          <w:color w:val="auto"/>
          <w:sz w:val="30"/>
          <w:szCs w:val="30"/>
          <w:lang w:eastAsia="zh-CN"/>
        </w:rPr>
        <w:t>运营期</w:t>
      </w:r>
      <w:r>
        <w:rPr>
          <w:rFonts w:hint="default" w:ascii="Times New Roman" w:hAnsi="Times New Roman" w:eastAsia="宋体" w:cs="Times New Roman"/>
          <w:b/>
          <w:bCs/>
          <w:color w:val="auto"/>
          <w:sz w:val="30"/>
          <w:szCs w:val="30"/>
        </w:rPr>
        <w:t>主要污染物产生及预计排放情况</w:t>
      </w:r>
    </w:p>
    <w:tbl>
      <w:tblPr>
        <w:tblStyle w:val="18"/>
        <w:tblW w:w="911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88"/>
        <w:gridCol w:w="1043"/>
        <w:gridCol w:w="1069"/>
        <w:gridCol w:w="2415"/>
        <w:gridCol w:w="22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tcBorders>
              <w:tl2br w:val="nil"/>
              <w:tr2bl w:val="nil"/>
            </w:tcBorders>
            <w:vAlign w:val="center"/>
          </w:tcPr>
          <w:p>
            <w:pPr>
              <w:spacing w:line="240" w:lineRule="auto"/>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内容</w:t>
            </w:r>
          </w:p>
          <w:p>
            <w:pPr>
              <w:spacing w:line="240" w:lineRule="auto"/>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类型</w:t>
            </w:r>
          </w:p>
        </w:tc>
        <w:tc>
          <w:tcPr>
            <w:tcW w:w="1588" w:type="dxa"/>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排放源（编号）</w:t>
            </w: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污染物名称</w:t>
            </w:r>
          </w:p>
        </w:tc>
        <w:tc>
          <w:tcPr>
            <w:tcW w:w="2415" w:type="dxa"/>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处理前产生浓度及产生量（单位）</w:t>
            </w:r>
          </w:p>
        </w:tc>
        <w:tc>
          <w:tcPr>
            <w:tcW w:w="2297" w:type="dxa"/>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处理后排放浓度及排放量（单位）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99" w:type="dxa"/>
            <w:vMerge w:val="restart"/>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spacing w:val="-20"/>
                <w:vertAlign w:val="baseline"/>
                <w:lang w:val="en-US" w:eastAsia="zh-CN"/>
              </w:rPr>
              <w:t>大气污染物</w:t>
            </w:r>
          </w:p>
        </w:tc>
        <w:tc>
          <w:tcPr>
            <w:tcW w:w="1588"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spacing w:val="0"/>
                <w:sz w:val="21"/>
                <w:szCs w:val="21"/>
                <w:lang w:val="en-US" w:eastAsia="zh-CN"/>
              </w:rPr>
              <w:t>下料、切割、打磨工序</w:t>
            </w:r>
          </w:p>
        </w:tc>
        <w:tc>
          <w:tcPr>
            <w:tcW w:w="1043"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有组织</w:t>
            </w:r>
          </w:p>
        </w:tc>
        <w:tc>
          <w:tcPr>
            <w:tcW w:w="1069" w:type="dxa"/>
            <w:vMerge w:val="restart"/>
            <w:tcBorders>
              <w:tl2br w:val="nil"/>
              <w:tr2bl w:val="nil"/>
            </w:tcBorders>
            <w:vAlign w:val="center"/>
          </w:tcPr>
          <w:p>
            <w:pPr>
              <w:spacing w:line="240" w:lineRule="auto"/>
              <w:jc w:val="center"/>
              <w:rPr>
                <w:rFonts w:hint="eastAsia"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颗粒物</w:t>
            </w:r>
          </w:p>
        </w:tc>
        <w:tc>
          <w:tcPr>
            <w:tcW w:w="24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cs="Times New Roman"/>
                <w:sz w:val="21"/>
                <w:szCs w:val="21"/>
                <w:highlight w:val="none"/>
                <w:vertAlign w:val="baseline"/>
                <w:lang w:val="en-US" w:eastAsia="zh-CN"/>
              </w:rPr>
            </w:pPr>
            <w:r>
              <w:rPr>
                <w:rFonts w:hint="default" w:ascii="Times New Roman" w:hAnsi="Times New Roman" w:cs="Times New Roman" w:eastAsiaTheme="minorEastAsia"/>
                <w:sz w:val="21"/>
                <w:szCs w:val="21"/>
                <w:highlight w:val="none"/>
                <w:lang w:val="en-US" w:eastAsia="zh-CN"/>
              </w:rPr>
              <w:t>0.</w:t>
            </w:r>
            <w:r>
              <w:rPr>
                <w:rFonts w:hint="eastAsia" w:ascii="Times New Roman" w:hAnsi="Times New Roman" w:cs="Times New Roman"/>
                <w:sz w:val="21"/>
                <w:szCs w:val="21"/>
                <w:highlight w:val="none"/>
                <w:lang w:val="en-US" w:eastAsia="zh-CN"/>
              </w:rPr>
              <w:t>9</w:t>
            </w:r>
            <w:r>
              <w:rPr>
                <w:rFonts w:hint="default" w:ascii="Times New Roman" w:hAnsi="Times New Roman" w:cs="Times New Roman" w:eastAsiaTheme="minorEastAsia"/>
                <w:sz w:val="21"/>
                <w:szCs w:val="21"/>
                <w:highlight w:val="none"/>
                <w:lang w:val="en-US" w:eastAsia="zh-CN"/>
              </w:rPr>
              <w:t>t/a，0.</w:t>
            </w:r>
            <w:r>
              <w:rPr>
                <w:rFonts w:hint="eastAsia" w:ascii="Times New Roman" w:hAnsi="Times New Roman" w:cs="Times New Roman"/>
                <w:sz w:val="21"/>
                <w:szCs w:val="21"/>
                <w:highlight w:val="none"/>
                <w:lang w:val="en-US" w:eastAsia="zh-CN"/>
              </w:rPr>
              <w:t>38</w:t>
            </w:r>
            <w:r>
              <w:rPr>
                <w:rFonts w:hint="default" w:ascii="Times New Roman" w:hAnsi="Times New Roman" w:cs="Times New Roman" w:eastAsiaTheme="minorEastAsia"/>
                <w:sz w:val="21"/>
                <w:szCs w:val="21"/>
                <w:highlight w:val="none"/>
                <w:lang w:val="en-US" w:eastAsia="zh-CN"/>
              </w:rPr>
              <w:t>kg/h，</w:t>
            </w:r>
            <w:r>
              <w:rPr>
                <w:rFonts w:hint="eastAsia" w:ascii="Times New Roman" w:hAnsi="Times New Roman" w:cs="Times New Roman"/>
                <w:sz w:val="21"/>
                <w:szCs w:val="21"/>
                <w:highlight w:val="none"/>
                <w:lang w:val="en-US" w:eastAsia="zh-CN"/>
              </w:rPr>
              <w:t>125</w:t>
            </w:r>
            <w:r>
              <w:rPr>
                <w:rFonts w:hint="default" w:ascii="Times New Roman" w:hAnsi="Times New Roman" w:cs="Times New Roman" w:eastAsiaTheme="minorEastAsia"/>
                <w:sz w:val="21"/>
                <w:szCs w:val="21"/>
                <w:highlight w:val="none"/>
                <w:lang w:val="en-US" w:eastAsia="zh-CN"/>
              </w:rPr>
              <w:t>mg/m</w:t>
            </w:r>
            <w:r>
              <w:rPr>
                <w:rFonts w:hint="default" w:ascii="Times New Roman" w:hAnsi="Times New Roman" w:cs="Times New Roman" w:eastAsiaTheme="minorEastAsia"/>
                <w:sz w:val="21"/>
                <w:szCs w:val="21"/>
                <w:highlight w:val="none"/>
                <w:vertAlign w:val="superscript"/>
                <w:lang w:val="en-US" w:eastAsia="zh-CN"/>
              </w:rPr>
              <w:t>3</w:t>
            </w:r>
          </w:p>
        </w:tc>
        <w:tc>
          <w:tcPr>
            <w:tcW w:w="2297"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default" w:ascii="Times New Roman" w:hAnsi="Times New Roman" w:cs="Times New Roman" w:eastAsiaTheme="minorEastAsia"/>
                <w:sz w:val="21"/>
                <w:szCs w:val="21"/>
                <w:highlight w:val="none"/>
                <w:lang w:val="en-US" w:eastAsia="zh-CN"/>
              </w:rPr>
              <w:t>0.</w:t>
            </w:r>
            <w:r>
              <w:rPr>
                <w:rFonts w:hint="eastAsia" w:ascii="Times New Roman" w:hAnsi="Times New Roman" w:cs="Times New Roman"/>
                <w:sz w:val="21"/>
                <w:szCs w:val="21"/>
                <w:highlight w:val="none"/>
                <w:lang w:val="en-US" w:eastAsia="zh-CN"/>
              </w:rPr>
              <w:t>045</w:t>
            </w:r>
            <w:r>
              <w:rPr>
                <w:rFonts w:hint="default" w:ascii="Times New Roman" w:hAnsi="Times New Roman" w:cs="Times New Roman" w:eastAsiaTheme="minorEastAsia"/>
                <w:sz w:val="21"/>
                <w:szCs w:val="21"/>
                <w:highlight w:val="none"/>
                <w:lang w:val="en-US" w:eastAsia="zh-CN"/>
              </w:rPr>
              <w:t>t/a，0.0</w:t>
            </w:r>
            <w:r>
              <w:rPr>
                <w:rFonts w:hint="eastAsia" w:ascii="Times New Roman" w:hAnsi="Times New Roman" w:cs="Times New Roman"/>
                <w:sz w:val="21"/>
                <w:szCs w:val="21"/>
                <w:highlight w:val="none"/>
                <w:lang w:val="en-US" w:eastAsia="zh-CN"/>
              </w:rPr>
              <w:t>19</w:t>
            </w:r>
            <w:r>
              <w:rPr>
                <w:rFonts w:hint="default" w:ascii="Times New Roman" w:hAnsi="Times New Roman" w:cs="Times New Roman" w:eastAsiaTheme="minorEastAsia"/>
                <w:sz w:val="21"/>
                <w:szCs w:val="21"/>
                <w:highlight w:val="none"/>
                <w:lang w:val="en-US" w:eastAsia="zh-CN"/>
              </w:rPr>
              <w:t>kg/h，</w:t>
            </w:r>
            <w:r>
              <w:rPr>
                <w:rFonts w:hint="eastAsia" w:ascii="Times New Roman" w:hAnsi="Times New Roman" w:cs="Times New Roman"/>
                <w:sz w:val="21"/>
                <w:szCs w:val="21"/>
                <w:highlight w:val="none"/>
                <w:lang w:val="en-US" w:eastAsia="zh-CN"/>
              </w:rPr>
              <w:t>6.25</w:t>
            </w:r>
            <w:r>
              <w:rPr>
                <w:rFonts w:hint="default" w:ascii="Times New Roman" w:hAnsi="Times New Roman" w:cs="Times New Roman" w:eastAsiaTheme="minorEastAsia"/>
                <w:sz w:val="21"/>
                <w:szCs w:val="21"/>
                <w:highlight w:val="none"/>
                <w:lang w:val="en-US" w:eastAsia="zh-CN"/>
              </w:rPr>
              <w:t>mg/m</w:t>
            </w:r>
            <w:r>
              <w:rPr>
                <w:rFonts w:hint="default" w:ascii="Times New Roman" w:hAnsi="Times New Roman" w:cs="Times New Roman" w:eastAsiaTheme="minorEastAsia"/>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spacing w:val="-20"/>
                <w:vertAlign w:val="baseline"/>
                <w:lang w:val="en-US" w:eastAsia="zh-CN"/>
              </w:rPr>
            </w:pPr>
          </w:p>
        </w:tc>
        <w:tc>
          <w:tcPr>
            <w:tcW w:w="1588" w:type="dxa"/>
            <w:vMerge w:val="continue"/>
            <w:tcBorders>
              <w:tl2br w:val="nil"/>
              <w:tr2bl w:val="nil"/>
            </w:tcBorders>
            <w:vAlign w:val="center"/>
          </w:tcPr>
          <w:p>
            <w:pPr>
              <w:spacing w:line="240" w:lineRule="auto"/>
              <w:jc w:val="center"/>
              <w:rPr>
                <w:rFonts w:hint="eastAsia" w:ascii="Times New Roman" w:hAnsi="Times New Roman" w:cs="Times New Roman"/>
                <w:spacing w:val="0"/>
                <w:sz w:val="21"/>
                <w:szCs w:val="21"/>
                <w:lang w:val="en-US" w:eastAsia="zh-CN"/>
              </w:rPr>
            </w:pPr>
          </w:p>
        </w:tc>
        <w:tc>
          <w:tcPr>
            <w:tcW w:w="1043" w:type="dxa"/>
            <w:tcBorders>
              <w:tl2br w:val="nil"/>
              <w:tr2bl w:val="nil"/>
            </w:tcBorders>
            <w:vAlign w:val="center"/>
          </w:tcPr>
          <w:p>
            <w:pPr>
              <w:spacing w:line="240" w:lineRule="auto"/>
              <w:jc w:val="center"/>
              <w:rPr>
                <w:rFonts w:hint="eastAsia" w:ascii="Times New Roman" w:hAnsi="Times New Roman" w:eastAsia="宋体" w:cs="Times New Roman"/>
                <w:vertAlign w:val="baseline"/>
                <w:lang w:val="en-US" w:eastAsia="zh-CN"/>
              </w:rPr>
            </w:pPr>
            <w:r>
              <w:rPr>
                <w:rFonts w:hint="eastAsia" w:ascii="Times New Roman" w:hAnsi="Times New Roman" w:cs="Times New Roman"/>
                <w:vertAlign w:val="baseline"/>
                <w:lang w:val="en-US" w:eastAsia="zh-CN"/>
              </w:rPr>
              <w:t>无组织</w:t>
            </w:r>
          </w:p>
        </w:tc>
        <w:tc>
          <w:tcPr>
            <w:tcW w:w="1069" w:type="dxa"/>
            <w:vMerge w:val="continue"/>
            <w:tcBorders>
              <w:tl2br w:val="nil"/>
              <w:tr2bl w:val="nil"/>
            </w:tcBorders>
            <w:vAlign w:val="center"/>
          </w:tcPr>
          <w:p>
            <w:pPr>
              <w:spacing w:line="240" w:lineRule="auto"/>
              <w:jc w:val="center"/>
              <w:rPr>
                <w:rFonts w:hint="eastAsia" w:ascii="Times New Roman" w:hAnsi="Times New Roman" w:eastAsia="宋体" w:cs="Times New Roman"/>
                <w:vertAlign w:val="baseline"/>
                <w:lang w:val="en-US" w:eastAsia="zh-CN"/>
              </w:rPr>
            </w:pPr>
          </w:p>
        </w:tc>
        <w:tc>
          <w:tcPr>
            <w:tcW w:w="24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；0.1t/a</w:t>
            </w:r>
          </w:p>
        </w:tc>
        <w:tc>
          <w:tcPr>
            <w:tcW w:w="2297" w:type="dxa"/>
            <w:tcBorders>
              <w:tl2br w:val="nil"/>
              <w:tr2bl w:val="nil"/>
            </w:tcBorders>
            <w:vAlign w:val="center"/>
          </w:tcPr>
          <w:p>
            <w:pPr>
              <w:spacing w:line="240" w:lineRule="auto"/>
              <w:jc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；0.1t/a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spacing w:val="-20"/>
                <w:vertAlign w:val="baseline"/>
                <w:lang w:val="en-US" w:eastAsia="zh-CN"/>
              </w:rPr>
            </w:pPr>
          </w:p>
        </w:tc>
        <w:tc>
          <w:tcPr>
            <w:tcW w:w="1588" w:type="dxa"/>
            <w:vMerge w:val="restart"/>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喷漆、烘干工序</w:t>
            </w:r>
          </w:p>
        </w:tc>
        <w:tc>
          <w:tcPr>
            <w:tcW w:w="1043"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有组织</w:t>
            </w:r>
          </w:p>
        </w:tc>
        <w:tc>
          <w:tcPr>
            <w:tcW w:w="1069"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颗粒物</w:t>
            </w:r>
          </w:p>
        </w:tc>
        <w:tc>
          <w:tcPr>
            <w:tcW w:w="2415" w:type="dxa"/>
            <w:tcBorders>
              <w:tl2br w:val="nil"/>
              <w:tr2bl w:val="nil"/>
            </w:tcBorders>
            <w:vAlign w:val="center"/>
          </w:tcPr>
          <w:p>
            <w:pPr>
              <w:spacing w:line="240" w:lineRule="auto"/>
              <w:jc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37.5mg/m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；0.276kg/h；0.276t/a</w:t>
            </w:r>
          </w:p>
        </w:tc>
        <w:tc>
          <w:tcPr>
            <w:tcW w:w="2297"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0.75</w:t>
            </w:r>
            <w:r>
              <w:rPr>
                <w:rFonts w:hint="default" w:ascii="Times New Roman" w:hAnsi="Times New Roman" w:cs="Times New Roman"/>
                <w:sz w:val="21"/>
                <w:szCs w:val="21"/>
                <w:highlight w:val="none"/>
                <w:vertAlign w:val="baseline"/>
                <w:lang w:val="en-US" w:eastAsia="zh-CN"/>
              </w:rPr>
              <w:t>mg/m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vertAlign w:val="baseline"/>
                <w:lang w:val="en-US" w:eastAsia="zh-CN"/>
              </w:rPr>
              <w:t>；</w:t>
            </w:r>
            <w:r>
              <w:rPr>
                <w:rFonts w:hint="eastAsia" w:ascii="Times New Roman" w:hAnsi="Times New Roman" w:cs="Times New Roman"/>
                <w:sz w:val="21"/>
                <w:szCs w:val="21"/>
                <w:highlight w:val="none"/>
                <w:vertAlign w:val="baseline"/>
                <w:lang w:val="en-US" w:eastAsia="zh-CN"/>
              </w:rPr>
              <w:t>0.006</w:t>
            </w:r>
            <w:r>
              <w:rPr>
                <w:rFonts w:hint="default" w:ascii="Times New Roman" w:hAnsi="Times New Roman" w:cs="Times New Roman"/>
                <w:sz w:val="21"/>
                <w:szCs w:val="21"/>
                <w:highlight w:val="none"/>
                <w:vertAlign w:val="baseline"/>
                <w:lang w:val="en-US" w:eastAsia="zh-CN"/>
              </w:rPr>
              <w:t>kg/h；</w:t>
            </w:r>
            <w:r>
              <w:rPr>
                <w:rFonts w:hint="eastAsia" w:ascii="Times New Roman" w:hAnsi="Times New Roman" w:cs="Times New Roman"/>
                <w:sz w:val="21"/>
                <w:szCs w:val="21"/>
                <w:highlight w:val="none"/>
                <w:vertAlign w:val="baseline"/>
                <w:lang w:val="en-US" w:eastAsia="zh-CN"/>
              </w:rPr>
              <w:t>0.006</w:t>
            </w:r>
            <w:r>
              <w:rPr>
                <w:rFonts w:hint="default" w:ascii="Times New Roman" w:hAnsi="Times New Roman" w:cs="Times New Roman"/>
                <w:sz w:val="21"/>
                <w:szCs w:val="21"/>
                <w:highlight w:val="none"/>
                <w:vertAlign w:val="baseli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spacing w:val="-20"/>
                <w:vertAlign w:val="baseline"/>
                <w:lang w:val="en-US" w:eastAsia="zh-CN"/>
              </w:rPr>
            </w:pPr>
          </w:p>
        </w:tc>
        <w:tc>
          <w:tcPr>
            <w:tcW w:w="1588" w:type="dxa"/>
            <w:vMerge w:val="continue"/>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p>
        </w:tc>
        <w:tc>
          <w:tcPr>
            <w:tcW w:w="1043" w:type="dxa"/>
            <w:vMerge w:val="continue"/>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p>
        </w:tc>
        <w:tc>
          <w:tcPr>
            <w:tcW w:w="1069"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VOCs</w:t>
            </w:r>
          </w:p>
        </w:tc>
        <w:tc>
          <w:tcPr>
            <w:tcW w:w="2415" w:type="dxa"/>
            <w:tcBorders>
              <w:tl2br w:val="nil"/>
              <w:tr2bl w:val="nil"/>
            </w:tcBorders>
            <w:vAlign w:val="center"/>
          </w:tcPr>
          <w:p>
            <w:pPr>
              <w:spacing w:line="240" w:lineRule="auto"/>
              <w:jc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6.25</w:t>
            </w:r>
            <w:r>
              <w:rPr>
                <w:rFonts w:hint="default" w:ascii="Times New Roman" w:hAnsi="Times New Roman" w:cs="Times New Roman"/>
                <w:sz w:val="21"/>
                <w:szCs w:val="21"/>
                <w:highlight w:val="none"/>
                <w:vertAlign w:val="baseline"/>
                <w:lang w:val="en-US" w:eastAsia="zh-CN"/>
              </w:rPr>
              <w:t>mg/m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vertAlign w:val="baseline"/>
                <w:lang w:val="en-US" w:eastAsia="zh-CN"/>
              </w:rPr>
              <w:t>；</w:t>
            </w:r>
            <w:r>
              <w:rPr>
                <w:rFonts w:hint="eastAsia" w:ascii="Times New Roman" w:hAnsi="Times New Roman" w:cs="Times New Roman"/>
                <w:sz w:val="21"/>
                <w:szCs w:val="21"/>
                <w:highlight w:val="none"/>
                <w:vertAlign w:val="baseline"/>
                <w:lang w:val="en-US" w:eastAsia="zh-CN"/>
              </w:rPr>
              <w:t>0.05</w:t>
            </w:r>
            <w:r>
              <w:rPr>
                <w:rFonts w:hint="default" w:ascii="Times New Roman" w:hAnsi="Times New Roman" w:cs="Times New Roman"/>
                <w:sz w:val="21"/>
                <w:szCs w:val="21"/>
                <w:highlight w:val="none"/>
                <w:vertAlign w:val="baseline"/>
                <w:lang w:val="en-US" w:eastAsia="zh-CN"/>
              </w:rPr>
              <w:t>kg/h；</w:t>
            </w:r>
            <w:r>
              <w:rPr>
                <w:rFonts w:hint="eastAsia" w:ascii="Times New Roman" w:hAnsi="Times New Roman" w:cs="Times New Roman"/>
                <w:sz w:val="21"/>
                <w:szCs w:val="21"/>
                <w:highlight w:val="none"/>
                <w:vertAlign w:val="baseline"/>
                <w:lang w:val="en-US" w:eastAsia="zh-CN"/>
              </w:rPr>
              <w:t>0.05</w:t>
            </w:r>
            <w:r>
              <w:rPr>
                <w:rFonts w:hint="default" w:ascii="Times New Roman" w:hAnsi="Times New Roman" w:cs="Times New Roman"/>
                <w:sz w:val="21"/>
                <w:szCs w:val="21"/>
                <w:highlight w:val="none"/>
                <w:vertAlign w:val="baseline"/>
                <w:lang w:val="en-US" w:eastAsia="zh-CN"/>
              </w:rPr>
              <w:t>t/a</w:t>
            </w:r>
          </w:p>
        </w:tc>
        <w:tc>
          <w:tcPr>
            <w:tcW w:w="2297"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0.625</w:t>
            </w:r>
            <w:r>
              <w:rPr>
                <w:rFonts w:hint="default" w:ascii="Times New Roman" w:hAnsi="Times New Roman" w:cs="Times New Roman"/>
                <w:sz w:val="21"/>
                <w:szCs w:val="21"/>
                <w:highlight w:val="none"/>
                <w:vertAlign w:val="baseline"/>
                <w:lang w:val="en-US" w:eastAsia="zh-CN"/>
              </w:rPr>
              <w:t>mg/m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vertAlign w:val="baseline"/>
                <w:lang w:val="en-US" w:eastAsia="zh-CN"/>
              </w:rPr>
              <w:t>；</w:t>
            </w:r>
            <w:r>
              <w:rPr>
                <w:rFonts w:hint="eastAsia" w:ascii="Times New Roman" w:hAnsi="Times New Roman" w:cs="Times New Roman"/>
                <w:sz w:val="21"/>
                <w:szCs w:val="21"/>
                <w:highlight w:val="none"/>
                <w:vertAlign w:val="baseline"/>
                <w:lang w:val="en-US" w:eastAsia="zh-CN"/>
              </w:rPr>
              <w:t>0.005</w:t>
            </w:r>
            <w:r>
              <w:rPr>
                <w:rFonts w:hint="default" w:ascii="Times New Roman" w:hAnsi="Times New Roman" w:cs="Times New Roman"/>
                <w:sz w:val="21"/>
                <w:szCs w:val="21"/>
                <w:highlight w:val="none"/>
                <w:vertAlign w:val="baseline"/>
                <w:lang w:val="en-US" w:eastAsia="zh-CN"/>
              </w:rPr>
              <w:t>kg/h；</w:t>
            </w:r>
            <w:r>
              <w:rPr>
                <w:rFonts w:hint="eastAsia" w:ascii="Times New Roman" w:hAnsi="Times New Roman" w:cs="Times New Roman"/>
                <w:sz w:val="21"/>
                <w:szCs w:val="21"/>
                <w:highlight w:val="none"/>
                <w:vertAlign w:val="baseline"/>
                <w:lang w:val="en-US" w:eastAsia="zh-CN"/>
              </w:rPr>
              <w:t>0.005</w:t>
            </w:r>
            <w:r>
              <w:rPr>
                <w:rFonts w:hint="default" w:ascii="Times New Roman" w:hAnsi="Times New Roman" w:cs="Times New Roman"/>
                <w:sz w:val="21"/>
                <w:szCs w:val="21"/>
                <w:highlight w:val="none"/>
                <w:vertAlign w:val="baseli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spacing w:val="-20"/>
                <w:vertAlign w:val="baseline"/>
                <w:lang w:val="en-US" w:eastAsia="zh-CN"/>
              </w:rPr>
            </w:pPr>
          </w:p>
        </w:tc>
        <w:tc>
          <w:tcPr>
            <w:tcW w:w="1588" w:type="dxa"/>
            <w:vMerge w:val="continue"/>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p>
        </w:tc>
        <w:tc>
          <w:tcPr>
            <w:tcW w:w="1043"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无组织</w:t>
            </w:r>
          </w:p>
        </w:tc>
        <w:tc>
          <w:tcPr>
            <w:tcW w:w="1069"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颗粒物</w:t>
            </w:r>
          </w:p>
        </w:tc>
        <w:tc>
          <w:tcPr>
            <w:tcW w:w="2415" w:type="dxa"/>
            <w:tcBorders>
              <w:tl2br w:val="nil"/>
              <w:tr2bl w:val="nil"/>
            </w:tcBorders>
            <w:vAlign w:val="center"/>
          </w:tcPr>
          <w:p>
            <w:pPr>
              <w:spacing w:line="240" w:lineRule="auto"/>
              <w:jc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；0.006t/a</w:t>
            </w:r>
          </w:p>
        </w:tc>
        <w:tc>
          <w:tcPr>
            <w:tcW w:w="2297"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；0.006t/a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spacing w:val="-20"/>
                <w:vertAlign w:val="baseline"/>
                <w:lang w:val="en-US" w:eastAsia="zh-CN"/>
              </w:rPr>
            </w:pPr>
          </w:p>
        </w:tc>
        <w:tc>
          <w:tcPr>
            <w:tcW w:w="1588" w:type="dxa"/>
            <w:vMerge w:val="continue"/>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p>
        </w:tc>
        <w:tc>
          <w:tcPr>
            <w:tcW w:w="1043" w:type="dxa"/>
            <w:vMerge w:val="continue"/>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p>
        </w:tc>
        <w:tc>
          <w:tcPr>
            <w:tcW w:w="1069"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VOCs</w:t>
            </w:r>
          </w:p>
        </w:tc>
        <w:tc>
          <w:tcPr>
            <w:tcW w:w="2415" w:type="dxa"/>
            <w:tcBorders>
              <w:tl2br w:val="nil"/>
              <w:tr2bl w:val="nil"/>
            </w:tcBorders>
            <w:vAlign w:val="center"/>
          </w:tcPr>
          <w:p>
            <w:pPr>
              <w:spacing w:line="240" w:lineRule="auto"/>
              <w:jc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＜2.0mg/m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w:t>
            </w:r>
            <w:r>
              <w:rPr>
                <w:rFonts w:hint="default" w:ascii="Times New Roman" w:hAnsi="Times New Roman" w:cs="Times New Roman" w:eastAsiaTheme="minorEastAsia"/>
                <w:color w:val="000000"/>
                <w:kern w:val="2"/>
                <w:sz w:val="21"/>
                <w:szCs w:val="21"/>
                <w:highlight w:val="none"/>
                <w:lang w:val="en-US" w:eastAsia="zh-CN" w:bidi="ar-SA"/>
              </w:rPr>
              <w:t>0.0</w:t>
            </w:r>
            <w:r>
              <w:rPr>
                <w:rFonts w:hint="eastAsia" w:ascii="Times New Roman" w:hAnsi="Times New Roman" w:cs="Times New Roman"/>
                <w:color w:val="000000"/>
                <w:kern w:val="2"/>
                <w:sz w:val="21"/>
                <w:szCs w:val="21"/>
                <w:highlight w:val="none"/>
                <w:lang w:val="en-US" w:eastAsia="zh-CN" w:bidi="ar-SA"/>
              </w:rPr>
              <w:t>1</w:t>
            </w:r>
            <w:r>
              <w:rPr>
                <w:rFonts w:hint="eastAsia" w:ascii="Times New Roman" w:hAnsi="Times New Roman" w:cs="Times New Roman"/>
                <w:sz w:val="21"/>
                <w:szCs w:val="21"/>
                <w:highlight w:val="none"/>
                <w:vertAlign w:val="baseline"/>
                <w:lang w:val="en-US" w:eastAsia="zh-CN"/>
              </w:rPr>
              <w:t>t/a</w:t>
            </w:r>
          </w:p>
        </w:tc>
        <w:tc>
          <w:tcPr>
            <w:tcW w:w="2297"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＜2.0mg/m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w:t>
            </w:r>
            <w:r>
              <w:rPr>
                <w:rFonts w:hint="default" w:ascii="Times New Roman" w:hAnsi="Times New Roman" w:cs="Times New Roman" w:eastAsiaTheme="minorEastAsia"/>
                <w:color w:val="000000"/>
                <w:kern w:val="2"/>
                <w:sz w:val="21"/>
                <w:szCs w:val="21"/>
                <w:highlight w:val="none"/>
                <w:lang w:val="en-US" w:eastAsia="zh-CN" w:bidi="ar-SA"/>
              </w:rPr>
              <w:t>0.0</w:t>
            </w:r>
            <w:r>
              <w:rPr>
                <w:rFonts w:hint="eastAsia" w:ascii="Times New Roman" w:hAnsi="Times New Roman" w:cs="Times New Roman"/>
                <w:color w:val="000000"/>
                <w:kern w:val="2"/>
                <w:sz w:val="21"/>
                <w:szCs w:val="21"/>
                <w:highlight w:val="none"/>
                <w:lang w:val="en-US" w:eastAsia="zh-CN" w:bidi="ar-SA"/>
              </w:rPr>
              <w:t>1</w:t>
            </w:r>
            <w:r>
              <w:rPr>
                <w:rFonts w:hint="eastAsia" w:ascii="Times New Roman" w:hAnsi="Times New Roman" w:cs="Times New Roman"/>
                <w:sz w:val="21"/>
                <w:szCs w:val="21"/>
                <w:highlight w:val="none"/>
                <w:vertAlign w:val="baseli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p>
        </w:tc>
        <w:tc>
          <w:tcPr>
            <w:tcW w:w="1588" w:type="dxa"/>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r>
              <w:rPr>
                <w:rFonts w:hint="eastAsia" w:ascii="Times New Roman" w:hAnsi="Times New Roman" w:cs="Times New Roman"/>
                <w:spacing w:val="0"/>
                <w:sz w:val="21"/>
                <w:szCs w:val="21"/>
                <w:lang w:val="en-US" w:eastAsia="zh-CN"/>
              </w:rPr>
              <w:t>冲孔、开榫工序</w:t>
            </w:r>
          </w:p>
        </w:tc>
        <w:tc>
          <w:tcPr>
            <w:tcW w:w="1043"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无组织</w:t>
            </w:r>
          </w:p>
        </w:tc>
        <w:tc>
          <w:tcPr>
            <w:tcW w:w="1069" w:type="dxa"/>
            <w:tcBorders>
              <w:tl2br w:val="nil"/>
              <w:tr2bl w:val="nil"/>
            </w:tcBorders>
            <w:vAlign w:val="center"/>
          </w:tcPr>
          <w:p>
            <w:pPr>
              <w:spacing w:line="240" w:lineRule="auto"/>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颗粒物</w:t>
            </w:r>
          </w:p>
        </w:tc>
        <w:tc>
          <w:tcPr>
            <w:tcW w:w="24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u w:val="none" w:color="auto"/>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w:t>
            </w:r>
            <w:r>
              <w:rPr>
                <w:rFonts w:hint="eastAsia" w:ascii="Times New Roman" w:hAnsi="Times New Roman" w:cs="Times New Roman"/>
                <w:b w:val="0"/>
                <w:bCs w:val="0"/>
                <w:sz w:val="21"/>
                <w:szCs w:val="21"/>
                <w:u w:val="none" w:color="auto"/>
                <w:vertAlign w:val="baseline"/>
                <w:lang w:val="en-US" w:eastAsia="zh-CN"/>
              </w:rPr>
              <w:t>0.05</w:t>
            </w:r>
            <w:r>
              <w:rPr>
                <w:rFonts w:hint="eastAsia" w:ascii="Times New Roman" w:hAnsi="Times New Roman" w:cs="Times New Roman"/>
                <w:sz w:val="21"/>
                <w:szCs w:val="21"/>
                <w:highlight w:val="none"/>
                <w:vertAlign w:val="baseline"/>
                <w:lang w:val="en-US" w:eastAsia="zh-CN"/>
              </w:rPr>
              <w:t>t/a</w:t>
            </w:r>
          </w:p>
        </w:tc>
        <w:tc>
          <w:tcPr>
            <w:tcW w:w="229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r>
              <w:rPr>
                <w:rFonts w:hint="eastAsia" w:ascii="Times New Roman" w:hAnsi="Times New Roman" w:cs="Times New Roman"/>
                <w:sz w:val="21"/>
                <w:szCs w:val="21"/>
                <w:highlight w:val="none"/>
                <w:vertAlign w:val="baseline"/>
                <w:lang w:val="en-US" w:eastAsia="zh-CN"/>
              </w:rPr>
              <w:t>＜1.0mg/m</w:t>
            </w:r>
            <w:r>
              <w:rPr>
                <w:rFonts w:hint="eastAsia" w:ascii="Times New Roman" w:hAnsi="Times New Roman" w:cs="Times New Roman"/>
                <w:sz w:val="21"/>
                <w:szCs w:val="21"/>
                <w:highlight w:val="none"/>
                <w:vertAlign w:val="superscript"/>
                <w:lang w:val="en-US" w:eastAsia="zh-CN"/>
              </w:rPr>
              <w:t>3</w:t>
            </w:r>
            <w:r>
              <w:rPr>
                <w:rFonts w:hint="eastAsia" w:ascii="Times New Roman" w:hAnsi="Times New Roman" w:cs="Times New Roman"/>
                <w:sz w:val="21"/>
                <w:szCs w:val="21"/>
                <w:highlight w:val="none"/>
                <w:vertAlign w:val="baseline"/>
                <w:lang w:val="en-US" w:eastAsia="zh-CN"/>
              </w:rPr>
              <w:t>；</w:t>
            </w:r>
            <w:r>
              <w:rPr>
                <w:rFonts w:hint="eastAsia" w:ascii="Times New Roman" w:hAnsi="Times New Roman" w:cs="Times New Roman"/>
                <w:b w:val="0"/>
                <w:bCs w:val="0"/>
                <w:sz w:val="21"/>
                <w:szCs w:val="21"/>
                <w:u w:val="none" w:color="auto"/>
                <w:vertAlign w:val="baseline"/>
                <w:lang w:val="en-US" w:eastAsia="zh-CN"/>
              </w:rPr>
              <w:t>0.05</w:t>
            </w:r>
            <w:r>
              <w:rPr>
                <w:rFonts w:hint="eastAsia" w:ascii="Times New Roman" w:hAnsi="Times New Roman" w:cs="Times New Roman"/>
                <w:sz w:val="21"/>
                <w:szCs w:val="21"/>
                <w:highlight w:val="none"/>
                <w:vertAlign w:val="baseli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restart"/>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水污染物</w:t>
            </w:r>
          </w:p>
        </w:tc>
        <w:tc>
          <w:tcPr>
            <w:tcW w:w="1588"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职工生活</w:t>
            </w:r>
          </w:p>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96</w:t>
            </w:r>
            <w:r>
              <w:rPr>
                <w:rFonts w:hint="default" w:ascii="Times New Roman" w:hAnsi="Times New Roman" w:cs="Times New Roman"/>
                <w:vertAlign w:val="baseline"/>
                <w:lang w:val="en-US" w:eastAsia="zh-CN"/>
              </w:rPr>
              <w:t>t/a</w:t>
            </w: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COD</w:t>
            </w:r>
            <w:r>
              <w:rPr>
                <w:rFonts w:hint="default" w:ascii="Times New Roman" w:hAnsi="Times New Roman" w:cs="Times New Roman"/>
                <w:vertAlign w:val="subscript"/>
                <w:lang w:val="en-US" w:eastAsia="zh-CN"/>
              </w:rPr>
              <w:t>Cr</w:t>
            </w:r>
          </w:p>
        </w:tc>
        <w:tc>
          <w:tcPr>
            <w:tcW w:w="24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vertAlign w:val="baseline"/>
                <w:lang w:val="en-US"/>
              </w:rPr>
            </w:pPr>
            <w:r>
              <w:rPr>
                <w:rFonts w:hint="default" w:ascii="Times New Roman" w:hAnsi="Times New Roman" w:cs="Times New Roman"/>
                <w:b w:val="0"/>
                <w:bCs w:val="0"/>
                <w:sz w:val="21"/>
                <w:szCs w:val="21"/>
                <w:u w:val="none" w:color="auto"/>
                <w:vertAlign w:val="baseline"/>
                <w:lang w:val="en-US" w:eastAsia="zh-CN"/>
              </w:rPr>
              <w:t>400mg/L；</w:t>
            </w:r>
            <w:r>
              <w:rPr>
                <w:rFonts w:hint="eastAsia" w:ascii="Times New Roman" w:hAnsi="Times New Roman" w:cs="Times New Roman"/>
                <w:b w:val="0"/>
                <w:bCs w:val="0"/>
                <w:sz w:val="21"/>
                <w:szCs w:val="21"/>
                <w:u w:val="none" w:color="auto"/>
                <w:vertAlign w:val="baseline"/>
                <w:lang w:val="en-US" w:eastAsia="zh-CN"/>
              </w:rPr>
              <w:t>0.038</w:t>
            </w:r>
            <w:r>
              <w:rPr>
                <w:rFonts w:hint="default" w:ascii="Times New Roman" w:hAnsi="Times New Roman" w:cs="Times New Roman"/>
                <w:b w:val="0"/>
                <w:bCs w:val="0"/>
                <w:sz w:val="21"/>
                <w:szCs w:val="21"/>
                <w:u w:val="none" w:color="auto"/>
                <w:vertAlign w:val="baseline"/>
                <w:lang w:val="en-US" w:eastAsia="zh-CN"/>
              </w:rPr>
              <w:t>t/a</w:t>
            </w:r>
          </w:p>
        </w:tc>
        <w:tc>
          <w:tcPr>
            <w:tcW w:w="2297"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经</w:t>
            </w:r>
            <w:r>
              <w:rPr>
                <w:rFonts w:hint="eastAsia" w:ascii="Times New Roman" w:hAnsi="Times New Roman" w:eastAsia="宋体" w:cs="Times New Roman"/>
                <w:vertAlign w:val="baseline"/>
                <w:lang w:val="en-US" w:eastAsia="zh-CN"/>
              </w:rPr>
              <w:t>旱厕</w:t>
            </w:r>
            <w:r>
              <w:rPr>
                <w:rFonts w:hint="default" w:ascii="Times New Roman" w:hAnsi="Times New Roman" w:eastAsia="宋体" w:cs="Times New Roman"/>
                <w:vertAlign w:val="baseline"/>
                <w:lang w:val="en-US" w:eastAsia="zh-CN"/>
              </w:rPr>
              <w:t>处理后</w:t>
            </w:r>
            <w:r>
              <w:rPr>
                <w:rFonts w:hint="eastAsia" w:ascii="Times New Roman" w:hAnsi="Times New Roman" w:eastAsia="宋体" w:cs="Times New Roman"/>
                <w:vertAlign w:val="baseline"/>
                <w:lang w:val="en-US" w:eastAsia="zh-CN"/>
              </w:rPr>
              <w:t>由环卫部门定期清运处理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BOD</w:t>
            </w:r>
            <w:r>
              <w:rPr>
                <w:rFonts w:hint="default" w:ascii="Times New Roman" w:hAnsi="Times New Roman" w:cs="Times New Roman"/>
                <w:vertAlign w:val="subscript"/>
                <w:lang w:val="en-US" w:eastAsia="zh-CN"/>
              </w:rPr>
              <w:t>5</w:t>
            </w:r>
          </w:p>
        </w:tc>
        <w:tc>
          <w:tcPr>
            <w:tcW w:w="24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vertAlign w:val="baseline"/>
                <w:lang w:val="en-US"/>
              </w:rPr>
            </w:pPr>
            <w:r>
              <w:rPr>
                <w:rFonts w:hint="default" w:ascii="Times New Roman" w:hAnsi="Times New Roman" w:cs="Times New Roman"/>
                <w:b w:val="0"/>
                <w:bCs w:val="0"/>
                <w:sz w:val="21"/>
                <w:szCs w:val="21"/>
                <w:u w:val="none" w:color="auto"/>
                <w:vertAlign w:val="baseline"/>
                <w:lang w:val="en-US" w:eastAsia="zh-CN"/>
              </w:rPr>
              <w:t>300mg/L；0.</w:t>
            </w:r>
            <w:r>
              <w:rPr>
                <w:rFonts w:hint="eastAsia" w:ascii="Times New Roman" w:hAnsi="Times New Roman" w:cs="Times New Roman"/>
                <w:b w:val="0"/>
                <w:bCs w:val="0"/>
                <w:sz w:val="21"/>
                <w:szCs w:val="21"/>
                <w:u w:val="none" w:color="auto"/>
                <w:vertAlign w:val="baseline"/>
                <w:lang w:val="en-US" w:eastAsia="zh-CN"/>
              </w:rPr>
              <w:t>029</w:t>
            </w:r>
            <w:r>
              <w:rPr>
                <w:rFonts w:hint="default" w:ascii="Times New Roman" w:hAnsi="Times New Roman" w:cs="Times New Roman"/>
                <w:b w:val="0"/>
                <w:bCs w:val="0"/>
                <w:sz w:val="21"/>
                <w:szCs w:val="21"/>
                <w:u w:val="none" w:color="auto"/>
                <w:vertAlign w:val="baseline"/>
                <w:lang w:val="en-US" w:eastAsia="zh-CN"/>
              </w:rPr>
              <w:t>t/a</w:t>
            </w:r>
          </w:p>
        </w:tc>
        <w:tc>
          <w:tcPr>
            <w:tcW w:w="2297"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SS</w:t>
            </w:r>
          </w:p>
        </w:tc>
        <w:tc>
          <w:tcPr>
            <w:tcW w:w="24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vertAlign w:val="baseline"/>
                <w:lang w:val="en-US"/>
              </w:rPr>
            </w:pPr>
            <w:r>
              <w:rPr>
                <w:rFonts w:hint="default" w:ascii="Times New Roman" w:hAnsi="Times New Roman" w:cs="Times New Roman"/>
                <w:b w:val="0"/>
                <w:bCs w:val="0"/>
                <w:sz w:val="21"/>
                <w:szCs w:val="21"/>
                <w:u w:val="none" w:color="auto"/>
                <w:vertAlign w:val="baseline"/>
                <w:lang w:val="en-US" w:eastAsia="zh-CN"/>
              </w:rPr>
              <w:t>200mg/L；0.</w:t>
            </w:r>
            <w:r>
              <w:rPr>
                <w:rFonts w:hint="eastAsia" w:ascii="Times New Roman" w:hAnsi="Times New Roman" w:cs="Times New Roman"/>
                <w:b w:val="0"/>
                <w:bCs w:val="0"/>
                <w:sz w:val="21"/>
                <w:szCs w:val="21"/>
                <w:u w:val="none" w:color="auto"/>
                <w:vertAlign w:val="baseline"/>
                <w:lang w:val="en-US" w:eastAsia="zh-CN"/>
              </w:rPr>
              <w:t>019</w:t>
            </w:r>
            <w:r>
              <w:rPr>
                <w:rFonts w:hint="default" w:ascii="Times New Roman" w:hAnsi="Times New Roman" w:cs="Times New Roman"/>
                <w:b w:val="0"/>
                <w:bCs w:val="0"/>
                <w:sz w:val="21"/>
                <w:szCs w:val="21"/>
                <w:u w:val="none" w:color="auto"/>
                <w:vertAlign w:val="baseline"/>
                <w:lang w:val="en-US" w:eastAsia="zh-CN"/>
              </w:rPr>
              <w:t>t/a</w:t>
            </w:r>
          </w:p>
        </w:tc>
        <w:tc>
          <w:tcPr>
            <w:tcW w:w="2297"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氨氮</w:t>
            </w:r>
          </w:p>
        </w:tc>
        <w:tc>
          <w:tcPr>
            <w:tcW w:w="241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vertAlign w:val="baseline"/>
                <w:lang w:val="en-US"/>
              </w:rPr>
            </w:pPr>
            <w:r>
              <w:rPr>
                <w:rFonts w:hint="default" w:ascii="Times New Roman" w:hAnsi="Times New Roman" w:cs="Times New Roman"/>
                <w:b w:val="0"/>
                <w:bCs w:val="0"/>
                <w:sz w:val="21"/>
                <w:szCs w:val="21"/>
                <w:u w:val="none" w:color="auto"/>
                <w:vertAlign w:val="baseline"/>
                <w:lang w:val="en-US" w:eastAsia="zh-CN"/>
              </w:rPr>
              <w:t>35mg/L；0.0</w:t>
            </w:r>
            <w:r>
              <w:rPr>
                <w:rFonts w:hint="eastAsia" w:ascii="Times New Roman" w:hAnsi="Times New Roman" w:cs="Times New Roman"/>
                <w:b w:val="0"/>
                <w:bCs w:val="0"/>
                <w:sz w:val="21"/>
                <w:szCs w:val="21"/>
                <w:u w:val="none" w:color="auto"/>
                <w:vertAlign w:val="baseline"/>
                <w:lang w:val="en-US" w:eastAsia="zh-CN"/>
              </w:rPr>
              <w:t>03</w:t>
            </w:r>
            <w:r>
              <w:rPr>
                <w:rFonts w:hint="default" w:ascii="Times New Roman" w:hAnsi="Times New Roman" w:cs="Times New Roman"/>
                <w:b w:val="0"/>
                <w:bCs w:val="0"/>
                <w:sz w:val="21"/>
                <w:szCs w:val="21"/>
                <w:u w:val="none" w:color="auto"/>
                <w:vertAlign w:val="baseline"/>
                <w:lang w:val="en-US" w:eastAsia="zh-CN"/>
              </w:rPr>
              <w:t>t/a</w:t>
            </w:r>
          </w:p>
        </w:tc>
        <w:tc>
          <w:tcPr>
            <w:tcW w:w="2297"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99"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rPr>
            </w:pPr>
            <w:r>
              <w:rPr>
                <w:rFonts w:hint="eastAsia"/>
                <w:lang w:eastAsia="zh-CN"/>
              </w:rPr>
              <w:t>固体废物</w:t>
            </w:r>
          </w:p>
        </w:tc>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eastAsia="宋体" w:cs="Times New Roman"/>
                <w:vertAlign w:val="baseline"/>
                <w:lang w:val="en-US" w:eastAsia="zh-CN"/>
              </w:rPr>
            </w:pPr>
            <w:r>
              <w:rPr>
                <w:rFonts w:hint="eastAsia" w:ascii="Times New Roman" w:hAnsi="Times New Roman" w:cs="Times New Roman"/>
                <w:kern w:val="0"/>
                <w:sz w:val="21"/>
                <w:szCs w:val="21"/>
                <w:lang w:eastAsia="zh-CN"/>
              </w:rPr>
              <w:t>木加工工序</w:t>
            </w:r>
          </w:p>
        </w:tc>
        <w:tc>
          <w:tcPr>
            <w:tcW w:w="2112" w:type="dxa"/>
            <w:gridSpan w:val="2"/>
            <w:tcBorders>
              <w:tl2br w:val="nil"/>
              <w:tr2bl w:val="nil"/>
            </w:tcBorders>
            <w:vAlign w:val="center"/>
          </w:tcPr>
          <w:p>
            <w:pPr>
              <w:spacing w:line="240" w:lineRule="auto"/>
              <w:jc w:val="center"/>
              <w:rPr>
                <w:rFonts w:hint="default"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木质边角料和废品</w:t>
            </w:r>
          </w:p>
        </w:tc>
        <w:tc>
          <w:tcPr>
            <w:tcW w:w="2415" w:type="dxa"/>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r>
              <w:rPr>
                <w:rFonts w:hint="eastAsia" w:ascii="Times New Roman" w:hAnsi="Times New Roman" w:cs="Times New Roman"/>
                <w:color w:val="000000"/>
                <w:vertAlign w:val="baseline"/>
                <w:lang w:val="en-US" w:eastAsia="zh-CN"/>
              </w:rPr>
              <w:t>2</w:t>
            </w:r>
            <w:r>
              <w:rPr>
                <w:rFonts w:hint="default" w:ascii="Times New Roman" w:hAnsi="Times New Roman" w:cs="Times New Roman"/>
                <w:color w:val="000000"/>
                <w:vertAlign w:val="baseline"/>
                <w:lang w:val="en-US" w:eastAsia="zh-CN"/>
              </w:rPr>
              <w:t>t/a</w:t>
            </w:r>
          </w:p>
        </w:tc>
        <w:tc>
          <w:tcPr>
            <w:tcW w:w="2297"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集中</w:t>
            </w:r>
            <w:r>
              <w:rPr>
                <w:rFonts w:hint="eastAsia" w:ascii="Times New Roman" w:hAnsi="Times New Roman" w:cs="Times New Roman"/>
                <w:vertAlign w:val="baseline"/>
                <w:lang w:val="en-US" w:eastAsia="zh-CN"/>
              </w:rPr>
              <w:t>收集、</w:t>
            </w:r>
            <w:r>
              <w:rPr>
                <w:rFonts w:hint="eastAsia" w:ascii="Times New Roman" w:hAnsi="Times New Roman" w:cs="Times New Roman"/>
                <w:color w:val="000000"/>
                <w:vertAlign w:val="baseline"/>
                <w:lang w:val="en-US" w:eastAsia="zh-CN"/>
              </w:rPr>
              <w:t>外卖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除尘器除尘</w:t>
            </w:r>
          </w:p>
        </w:tc>
        <w:tc>
          <w:tcPr>
            <w:tcW w:w="2112"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木屑</w:t>
            </w:r>
          </w:p>
        </w:tc>
        <w:tc>
          <w:tcPr>
            <w:tcW w:w="2415" w:type="dxa"/>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highlight w:val="none"/>
                <w:vertAlign w:val="baseline"/>
                <w:lang w:val="en-US" w:eastAsia="zh-CN"/>
              </w:rPr>
              <w:t>0.855</w:t>
            </w:r>
            <w:r>
              <w:rPr>
                <w:rFonts w:hint="default" w:ascii="Times New Roman" w:hAnsi="Times New Roman" w:cs="Times New Roman"/>
                <w:color w:val="000000"/>
                <w:highlight w:val="none"/>
                <w:vertAlign w:val="baseline"/>
                <w:lang w:val="en-US" w:eastAsia="zh-CN"/>
              </w:rPr>
              <w:t>t/a</w:t>
            </w:r>
          </w:p>
        </w:tc>
        <w:tc>
          <w:tcPr>
            <w:tcW w:w="2297"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4"/>
                <w:lang w:eastAsia="zh-CN"/>
              </w:rPr>
            </w:pPr>
            <w:r>
              <w:rPr>
                <w:rFonts w:hint="eastAsia" w:ascii="Times New Roman" w:hAnsi="Times New Roman" w:cs="Times New Roman"/>
                <w:kern w:val="0"/>
                <w:sz w:val="21"/>
                <w:szCs w:val="21"/>
                <w:lang w:eastAsia="zh-CN"/>
              </w:rPr>
              <w:t>职工生活</w:t>
            </w:r>
          </w:p>
        </w:tc>
        <w:tc>
          <w:tcPr>
            <w:tcW w:w="2112"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生活垃圾</w:t>
            </w:r>
          </w:p>
        </w:tc>
        <w:tc>
          <w:tcPr>
            <w:tcW w:w="2415" w:type="dxa"/>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1.2</w:t>
            </w:r>
            <w:r>
              <w:rPr>
                <w:rFonts w:hint="default" w:ascii="Times New Roman" w:hAnsi="Times New Roman" w:cs="Times New Roman"/>
                <w:color w:val="000000"/>
                <w:vertAlign w:val="baseline"/>
                <w:lang w:val="en-US" w:eastAsia="zh-CN"/>
              </w:rPr>
              <w:t>t/a</w:t>
            </w:r>
          </w:p>
        </w:tc>
        <w:tc>
          <w:tcPr>
            <w:tcW w:w="2297"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集中收集，交由环卫部门统一处理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eastAsia="zh-CN"/>
              </w:rPr>
              <w:t>喷漆废气处理</w:t>
            </w:r>
          </w:p>
        </w:tc>
        <w:tc>
          <w:tcPr>
            <w:tcW w:w="2112"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highlight w:val="none"/>
                <w:vertAlign w:val="baseline"/>
                <w:lang w:val="en-US" w:eastAsia="zh-CN"/>
              </w:rPr>
              <w:t>废过滤棉</w:t>
            </w:r>
          </w:p>
        </w:tc>
        <w:tc>
          <w:tcPr>
            <w:tcW w:w="2415" w:type="dxa"/>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highlight w:val="none"/>
                <w:vertAlign w:val="baseline"/>
                <w:lang w:val="en-US" w:eastAsia="zh-CN"/>
              </w:rPr>
              <w:t>0.05</w:t>
            </w:r>
            <w:r>
              <w:rPr>
                <w:rFonts w:hint="default" w:ascii="Times New Roman" w:hAnsi="Times New Roman" w:cs="Times New Roman"/>
                <w:color w:val="000000"/>
                <w:highlight w:val="none"/>
                <w:vertAlign w:val="baseline"/>
                <w:lang w:val="en-US" w:eastAsia="zh-CN"/>
              </w:rPr>
              <w:t>t/a</w:t>
            </w:r>
          </w:p>
        </w:tc>
        <w:tc>
          <w:tcPr>
            <w:tcW w:w="2297"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p>
        </w:tc>
        <w:tc>
          <w:tcPr>
            <w:tcW w:w="2112" w:type="dxa"/>
            <w:gridSpan w:val="2"/>
            <w:tcBorders>
              <w:tl2br w:val="nil"/>
              <w:tr2bl w:val="nil"/>
            </w:tcBorders>
            <w:vAlign w:val="center"/>
          </w:tcPr>
          <w:p>
            <w:pPr>
              <w:spacing w:line="240" w:lineRule="auto"/>
              <w:jc w:val="center"/>
              <w:rPr>
                <w:rFonts w:hint="eastAsia" w:ascii="Times New Roman" w:hAnsi="Times New Roman" w:cs="Times New Roman"/>
                <w:color w:val="000000"/>
                <w:highlight w:val="none"/>
                <w:vertAlign w:val="baseline"/>
                <w:lang w:val="en-US" w:eastAsia="zh-CN"/>
              </w:rPr>
            </w:pPr>
            <w:r>
              <w:rPr>
                <w:rFonts w:hint="eastAsia" w:ascii="Times New Roman" w:hAnsi="Times New Roman" w:cs="Times New Roman"/>
                <w:color w:val="000000"/>
                <w:highlight w:val="none"/>
                <w:vertAlign w:val="baseline"/>
                <w:lang w:val="en-US" w:eastAsia="zh-CN"/>
              </w:rPr>
              <w:t>漆渣</w:t>
            </w:r>
          </w:p>
        </w:tc>
        <w:tc>
          <w:tcPr>
            <w:tcW w:w="2415" w:type="dxa"/>
            <w:tcBorders>
              <w:tl2br w:val="nil"/>
              <w:tr2bl w:val="nil"/>
            </w:tcBorders>
            <w:vAlign w:val="center"/>
          </w:tcPr>
          <w:p>
            <w:pPr>
              <w:spacing w:line="240" w:lineRule="auto"/>
              <w:jc w:val="center"/>
              <w:rPr>
                <w:rFonts w:hint="eastAsia" w:ascii="Times New Roman" w:hAnsi="Times New Roman" w:cs="Times New Roman"/>
                <w:color w:val="000000"/>
                <w:highlight w:val="red"/>
                <w:vertAlign w:val="baseline"/>
                <w:lang w:val="en-US" w:eastAsia="zh-CN"/>
              </w:rPr>
            </w:pPr>
            <w:r>
              <w:rPr>
                <w:rFonts w:hint="eastAsia" w:ascii="Times New Roman" w:hAnsi="Times New Roman" w:cs="Times New Roman"/>
                <w:color w:val="000000"/>
                <w:highlight w:val="none"/>
                <w:vertAlign w:val="baseline"/>
                <w:lang w:val="en-US" w:eastAsia="zh-CN"/>
              </w:rPr>
              <w:t>0.27t/a</w:t>
            </w:r>
          </w:p>
        </w:tc>
        <w:tc>
          <w:tcPr>
            <w:tcW w:w="2297"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99"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val="en-US" w:eastAsia="zh-CN"/>
              </w:rPr>
              <w:t>UV光氧催化</w:t>
            </w:r>
          </w:p>
        </w:tc>
        <w:tc>
          <w:tcPr>
            <w:tcW w:w="2112"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失效UV灯管</w:t>
            </w:r>
          </w:p>
        </w:tc>
        <w:tc>
          <w:tcPr>
            <w:tcW w:w="2415" w:type="dxa"/>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0.01</w:t>
            </w:r>
            <w:r>
              <w:rPr>
                <w:rFonts w:hint="default" w:ascii="Times New Roman" w:hAnsi="Times New Roman" w:cs="Times New Roman"/>
                <w:color w:val="000000"/>
                <w:vertAlign w:val="baseline"/>
                <w:lang w:val="en-US" w:eastAsia="zh-CN"/>
              </w:rPr>
              <w:t>t/a</w:t>
            </w:r>
          </w:p>
        </w:tc>
        <w:tc>
          <w:tcPr>
            <w:tcW w:w="22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由厂家回收处置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噪声</w:t>
            </w:r>
          </w:p>
        </w:tc>
        <w:tc>
          <w:tcPr>
            <w:tcW w:w="15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带锯机、砂光机</w:t>
            </w:r>
            <w:r>
              <w:rPr>
                <w:rFonts w:hint="default" w:ascii="Times New Roman" w:hAnsi="Times New Roman" w:cs="Times New Roman"/>
                <w:vertAlign w:val="baseline"/>
                <w:lang w:val="en-US" w:eastAsia="zh-CN"/>
              </w:rPr>
              <w:t>等</w:t>
            </w:r>
            <w:r>
              <w:rPr>
                <w:rFonts w:hint="eastAsia" w:ascii="Times New Roman" w:hAnsi="Times New Roman" w:cs="Times New Roman"/>
                <w:vertAlign w:val="baseline"/>
                <w:lang w:val="en-US" w:eastAsia="zh-CN"/>
              </w:rPr>
              <w:t>设备运行</w:t>
            </w:r>
          </w:p>
        </w:tc>
        <w:tc>
          <w:tcPr>
            <w:tcW w:w="2112"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噪声</w:t>
            </w:r>
          </w:p>
        </w:tc>
        <w:tc>
          <w:tcPr>
            <w:tcW w:w="2415" w:type="dxa"/>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eastAsia" w:ascii="Times New Roman" w:hAnsi="Times New Roman" w:cs="Times New Roman"/>
                <w:highlight w:val="none"/>
                <w:vertAlign w:val="baseline"/>
                <w:lang w:val="en-US" w:eastAsia="zh-CN"/>
              </w:rPr>
              <w:t>80~105</w:t>
            </w:r>
            <w:r>
              <w:rPr>
                <w:rFonts w:hint="default" w:ascii="Times New Roman" w:hAnsi="Times New Roman" w:cs="Times New Roman"/>
                <w:highlight w:val="none"/>
                <w:vertAlign w:val="baseline"/>
                <w:lang w:val="en-US" w:eastAsia="zh-CN"/>
              </w:rPr>
              <w:t>dB(A)</w:t>
            </w:r>
          </w:p>
        </w:tc>
        <w:tc>
          <w:tcPr>
            <w:tcW w:w="2297" w:type="dxa"/>
            <w:tcBorders>
              <w:tl2br w:val="nil"/>
              <w:tr2bl w:val="nil"/>
            </w:tcBorders>
            <w:vAlign w:val="center"/>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b w:val="0"/>
                <w:bCs w:val="0"/>
                <w:spacing w:val="0"/>
                <w:sz w:val="21"/>
                <w:szCs w:val="21"/>
                <w:u w:val="none" w:color="auto"/>
                <w:vertAlign w:val="baseline"/>
                <w:lang w:val="en-US" w:eastAsia="zh-CN"/>
              </w:rPr>
              <w:t>厂界噪声符合《工业企业厂界环境噪声排放标准》（GB12348-2008）2类标准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11" w:type="dxa"/>
            <w:gridSpan w:val="6"/>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b/>
                <w:bCs/>
                <w:sz w:val="24"/>
                <w:szCs w:val="24"/>
                <w:u w:val="none" w:color="auto"/>
                <w:vertAlign w:val="baseline"/>
                <w:lang w:val="en-US" w:eastAsia="zh-CN"/>
              </w:rPr>
              <w:t>主要生态影响：</w:t>
            </w:r>
          </w:p>
          <w:p>
            <w:pPr>
              <w:spacing w:line="480" w:lineRule="auto"/>
              <w:ind w:firstLine="480" w:firstLineChars="200"/>
              <w:textAlignment w:val="baseline"/>
              <w:rPr>
                <w:rFonts w:hint="eastAsia" w:ascii="Times New Roman" w:hAnsi="Times New Roman" w:cs="Times New Roman"/>
                <w:sz w:val="24"/>
                <w:szCs w:val="24"/>
                <w:lang w:eastAsia="zh-CN"/>
              </w:rPr>
            </w:pPr>
            <w:r>
              <w:rPr>
                <w:rFonts w:hint="default" w:ascii="Times New Roman" w:hAnsi="Times New Roman" w:cs="Times New Roman"/>
                <w:sz w:val="24"/>
                <w:szCs w:val="24"/>
              </w:rPr>
              <w:t>项目运行过程中不进行另外的资源开发，对产生的主要污染物采取有效的污染防治措施，达标排放，对当地生态环境影响不大</w:t>
            </w:r>
            <w:r>
              <w:rPr>
                <w:rFonts w:hint="eastAsia" w:ascii="Times New Roman" w:hAnsi="Times New Roman" w:cs="Times New Roman"/>
                <w:sz w:val="24"/>
                <w:szCs w:val="24"/>
                <w:lang w:eastAsia="zh-CN"/>
              </w:rPr>
              <w:t>。</w:t>
            </w:r>
          </w:p>
          <w:p>
            <w:pPr>
              <w:spacing w:line="480" w:lineRule="auto"/>
              <w:ind w:firstLine="480" w:firstLineChars="200"/>
              <w:textAlignment w:val="baseline"/>
              <w:rPr>
                <w:rFonts w:hint="eastAsia" w:ascii="Times New Roman" w:hAnsi="Times New Roman" w:cs="Times New Roman"/>
                <w:sz w:val="24"/>
                <w:szCs w:val="24"/>
                <w:lang w:eastAsia="zh-CN"/>
              </w:rPr>
            </w:pPr>
          </w:p>
          <w:p>
            <w:pPr>
              <w:spacing w:line="480" w:lineRule="auto"/>
              <w:ind w:firstLine="480" w:firstLineChars="200"/>
              <w:textAlignment w:val="baseline"/>
              <w:rPr>
                <w:rFonts w:hint="eastAsia" w:ascii="Times New Roman" w:hAnsi="Times New Roman" w:cs="Times New Roman"/>
                <w:sz w:val="24"/>
                <w:szCs w:val="24"/>
                <w:lang w:eastAsia="zh-CN"/>
              </w:rPr>
            </w:pPr>
          </w:p>
          <w:p>
            <w:pPr>
              <w:spacing w:line="480" w:lineRule="auto"/>
              <w:textAlignment w:val="baseline"/>
              <w:rPr>
                <w:rFonts w:hint="eastAsia" w:ascii="Times New Roman" w:hAnsi="Times New Roman" w:cs="Times New Roman" w:eastAsiaTheme="minorEastAsia"/>
                <w:sz w:val="24"/>
                <w:szCs w:val="24"/>
                <w:lang w:val="en-US" w:eastAsia="zh-CN"/>
              </w:rPr>
            </w:pPr>
          </w:p>
        </w:tc>
      </w:tr>
    </w:tbl>
    <w:p>
      <w:pPr>
        <w:spacing w:line="300" w:lineRule="exact"/>
        <w:rPr>
          <w:rFonts w:hint="default" w:ascii="Times New Roman" w:hAnsi="Times New Roman" w:eastAsia="宋体" w:cs="Times New Roman"/>
          <w:b/>
          <w:bCs/>
          <w:sz w:val="30"/>
          <w:szCs w:val="30"/>
          <w:lang w:eastAsia="zh-CN"/>
        </w:rPr>
      </w:pPr>
    </w:p>
    <w:p>
      <w:pPr>
        <w:spacing w:line="300" w:lineRule="exact"/>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lang w:eastAsia="zh-CN"/>
        </w:rPr>
        <w:t>七、</w:t>
      </w:r>
      <w:r>
        <w:rPr>
          <w:rFonts w:hint="default" w:ascii="Times New Roman" w:hAnsi="Times New Roman" w:eastAsia="宋体" w:cs="Times New Roman"/>
          <w:b/>
          <w:bCs/>
          <w:sz w:val="30"/>
          <w:szCs w:val="30"/>
        </w:rPr>
        <w:t>环境影响分析</w:t>
      </w:r>
    </w:p>
    <w:tbl>
      <w:tblPr>
        <w:tblStyle w:val="17"/>
        <w:tblW w:w="9111" w:type="dxa"/>
        <w:jc w:val="center"/>
        <w:tblInd w:w="-3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073" w:hRule="atLeast"/>
          <w:jc w:val="center"/>
        </w:trPr>
        <w:tc>
          <w:tcPr>
            <w:tcW w:w="9111" w:type="dxa"/>
            <w:vAlign w:val="top"/>
          </w:tcPr>
          <w:p>
            <w:pPr>
              <w:spacing w:line="600" w:lineRule="exact"/>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施工期环境影响分析：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eastAsia="仿宋_GB2312"/>
                <w:lang w:eastAsia="zh-CN"/>
              </w:rPr>
            </w:pPr>
            <w:r>
              <w:rPr>
                <w:rFonts w:hint="eastAsia" w:ascii="Times New Roman" w:hAnsi="Times New Roman" w:cs="Times New Roman"/>
                <w:b w:val="0"/>
                <w:bCs w:val="0"/>
                <w:color w:val="000000"/>
                <w:sz w:val="24"/>
                <w:szCs w:val="24"/>
                <w:lang w:eastAsia="zh-CN"/>
              </w:rPr>
              <w:t>本项目租赁现有车间</w:t>
            </w:r>
            <w:r>
              <w:rPr>
                <w:rFonts w:hint="eastAsia"/>
                <w:b w:val="0"/>
                <w:bCs w:val="0"/>
                <w:color w:val="000000"/>
                <w:sz w:val="24"/>
                <w:szCs w:val="24"/>
                <w:lang w:eastAsia="zh-CN"/>
              </w:rPr>
              <w:t>，购入设备即可运营</w:t>
            </w:r>
            <w:r>
              <w:rPr>
                <w:rFonts w:hint="eastAsia"/>
                <w:b w:val="0"/>
                <w:bCs w:val="0"/>
                <w:sz w:val="24"/>
                <w:szCs w:val="24"/>
              </w:rPr>
              <w:t>，本环评不对施工期进行分析。</w:t>
            </w:r>
          </w:p>
          <w:p>
            <w:pPr>
              <w:spacing w:line="600" w:lineRule="exact"/>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营运期环境影响分析：</w:t>
            </w:r>
          </w:p>
          <w:p>
            <w:pPr>
              <w:pageBreakBefore w:val="0"/>
              <w:widowControl w:val="0"/>
              <w:kinsoku/>
              <w:wordWrap/>
              <w:overflowPunct/>
              <w:topLinePunct w:val="0"/>
              <w:autoSpaceDE w:val="0"/>
              <w:autoSpaceDN w:val="0"/>
              <w:bidi w:val="0"/>
              <w:adjustRightInd w:val="0"/>
              <w:spacing w:line="600" w:lineRule="exact"/>
              <w:ind w:left="0" w:leftChars="0" w:right="0" w:rightChars="0" w:firstLine="480" w:firstLineChars="200"/>
              <w:rPr>
                <w:rFonts w:hint="default" w:ascii="Times New Roman" w:hAnsi="Times New Roman" w:cs="Times New Roman"/>
                <w:kern w:val="0"/>
                <w:sz w:val="24"/>
              </w:rPr>
            </w:pPr>
            <w:r>
              <w:rPr>
                <w:rFonts w:hint="default" w:ascii="Times New Roman" w:hAnsi="Times New Roman" w:cs="Times New Roman"/>
                <w:kern w:val="0"/>
                <w:sz w:val="24"/>
              </w:rPr>
              <w:t>项目投入使用后，对周围环境的影响包</w:t>
            </w:r>
            <w:r>
              <w:rPr>
                <w:rFonts w:hint="eastAsia" w:ascii="Times New Roman" w:hAnsi="Times New Roman" w:cs="Times New Roman"/>
                <w:kern w:val="0"/>
                <w:sz w:val="24"/>
                <w:lang w:eastAsia="zh-CN"/>
              </w:rPr>
              <w:t>括</w:t>
            </w:r>
            <w:r>
              <w:rPr>
                <w:rFonts w:hint="default" w:ascii="Times New Roman" w:hAnsi="Times New Roman" w:cs="Times New Roman"/>
                <w:kern w:val="0"/>
                <w:sz w:val="24"/>
              </w:rPr>
              <w:t>职工生活污水</w:t>
            </w:r>
            <w:r>
              <w:rPr>
                <w:rFonts w:hint="eastAsia" w:ascii="Times New Roman" w:hAnsi="Times New Roman" w:cs="Times New Roman"/>
                <w:kern w:val="0"/>
                <w:sz w:val="24"/>
                <w:lang w:eastAsia="zh-CN"/>
              </w:rPr>
              <w:t>；</w:t>
            </w:r>
            <w:r>
              <w:rPr>
                <w:rFonts w:hint="default" w:ascii="Times New Roman" w:hAnsi="Times New Roman" w:cs="Times New Roman"/>
                <w:kern w:val="0"/>
                <w:sz w:val="24"/>
              </w:rPr>
              <w:t>生活垃圾</w:t>
            </w:r>
            <w:r>
              <w:rPr>
                <w:rFonts w:hint="eastAsia" w:ascii="Times New Roman" w:hAnsi="Times New Roman" w:cs="Times New Roman"/>
                <w:kern w:val="0"/>
                <w:sz w:val="24"/>
                <w:lang w:eastAsia="zh-CN"/>
              </w:rPr>
              <w:t>；边角料和废品，除尘器收集的木屑，喷漆工序废气处理产生的废过滤棉和漆渣，</w:t>
            </w:r>
            <w:r>
              <w:rPr>
                <w:rFonts w:hint="eastAsia" w:ascii="Times New Roman" w:hAnsi="Times New Roman" w:cs="Times New Roman"/>
                <w:kern w:val="0"/>
                <w:sz w:val="24"/>
                <w:lang w:val="en-US" w:eastAsia="zh-CN"/>
              </w:rPr>
              <w:t>UV光氧催化产生的</w:t>
            </w:r>
            <w:r>
              <w:rPr>
                <w:rFonts w:hint="eastAsia" w:ascii="Times New Roman" w:hAnsi="Times New Roman" w:cs="Times New Roman"/>
                <w:kern w:val="0"/>
                <w:sz w:val="24"/>
                <w:lang w:eastAsia="zh-CN"/>
              </w:rPr>
              <w:t>失效UV灯管</w:t>
            </w:r>
            <w:r>
              <w:rPr>
                <w:rFonts w:hint="eastAsia" w:ascii="Times New Roman" w:hAnsi="Times New Roman" w:cs="Times New Roman"/>
                <w:kern w:val="0"/>
                <w:sz w:val="24"/>
                <w:lang w:val="en-US" w:eastAsia="zh-CN"/>
              </w:rPr>
              <w:t>；木加工工序产生的颗粒物，喷漆、烘干工序产生的废气以及</w:t>
            </w:r>
            <w:r>
              <w:rPr>
                <w:rFonts w:hint="eastAsia"/>
                <w:sz w:val="24"/>
                <w:szCs w:val="24"/>
                <w:lang w:eastAsia="zh-CN"/>
              </w:rPr>
              <w:t>设备运行产生的噪声</w:t>
            </w:r>
            <w:r>
              <w:rPr>
                <w:rFonts w:hint="default" w:ascii="Times New Roman" w:hAnsi="Times New Roman" w:cs="Times New Roman"/>
                <w:kern w:val="0"/>
                <w:sz w:val="24"/>
              </w:rPr>
              <w:t>等</w:t>
            </w:r>
            <w:r>
              <w:rPr>
                <w:rFonts w:hint="eastAsia" w:ascii="Times New Roman" w:hAnsi="Times New Roman" w:cs="Times New Roman"/>
                <w:kern w:val="0"/>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b/>
                <w:bCs/>
                <w:color w:val="000000"/>
                <w:sz w:val="24"/>
              </w:rPr>
            </w:pPr>
            <w:r>
              <w:rPr>
                <w:rFonts w:hint="default" w:ascii="Times New Roman" w:hAnsi="Times New Roman" w:cs="Times New Roman"/>
                <w:b/>
                <w:bCs/>
                <w:color w:val="000000"/>
                <w:sz w:val="24"/>
                <w:lang w:eastAsia="zh-CN"/>
              </w:rPr>
              <w:t>一</w:t>
            </w:r>
            <w:r>
              <w:rPr>
                <w:rFonts w:hint="default" w:ascii="Times New Roman" w:hAnsi="Times New Roman" w:cs="Times New Roman"/>
                <w:b/>
                <w:bCs/>
                <w:color w:val="000000"/>
                <w:sz w:val="24"/>
              </w:rPr>
              <w:t>、水环境影响分析</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职工生活用水量按</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0L/人·d计，项目定员</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人，年运行3</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0天，则经计算，项目运营期职工总用水量为</w:t>
            </w:r>
            <w:r>
              <w:rPr>
                <w:rFonts w:hint="eastAsia" w:ascii="Times New Roman" w:hAnsi="Times New Roman" w:cs="Times New Roman"/>
                <w:sz w:val="24"/>
                <w:szCs w:val="24"/>
                <w:lang w:val="en-US" w:eastAsia="zh-CN"/>
              </w:rPr>
              <w:t>120</w:t>
            </w:r>
            <w:r>
              <w:rPr>
                <w:rFonts w:hint="default" w:ascii="Times New Roman" w:hAnsi="Times New Roman" w:cs="Times New Roman"/>
                <w:sz w:val="24"/>
                <w:szCs w:val="24"/>
              </w:rPr>
              <w:t>t/a。生活污水产生量按照生活用水量的80%进行估算，则生活污水产生量为</w:t>
            </w:r>
            <w:r>
              <w:rPr>
                <w:rFonts w:hint="eastAsia" w:ascii="Times New Roman" w:hAnsi="Times New Roman" w:cs="Times New Roman"/>
                <w:sz w:val="24"/>
                <w:szCs w:val="24"/>
                <w:lang w:val="en-US" w:eastAsia="zh-CN"/>
              </w:rPr>
              <w:t>96</w:t>
            </w:r>
            <w:r>
              <w:rPr>
                <w:rFonts w:hint="default" w:ascii="Times New Roman" w:hAnsi="Times New Roman" w:cs="Times New Roman"/>
                <w:sz w:val="24"/>
                <w:szCs w:val="24"/>
              </w:rPr>
              <w:t>t/a，</w:t>
            </w:r>
            <w:r>
              <w:rPr>
                <w:rFonts w:hint="default" w:ascii="Times New Roman" w:hAnsi="Times New Roman" w:cs="Times New Roman"/>
                <w:sz w:val="24"/>
                <w:szCs w:val="24"/>
                <w:lang w:eastAsia="zh-CN"/>
              </w:rPr>
              <w:t>经</w:t>
            </w:r>
            <w:r>
              <w:rPr>
                <w:rFonts w:hint="eastAsia" w:ascii="Times New Roman" w:hAnsi="Times New Roman" w:cs="Times New Roman"/>
                <w:sz w:val="24"/>
                <w:szCs w:val="24"/>
                <w:lang w:eastAsia="zh-CN"/>
              </w:rPr>
              <w:t>旱厕</w:t>
            </w:r>
            <w:r>
              <w:rPr>
                <w:rFonts w:hint="default" w:ascii="Times New Roman" w:hAnsi="Times New Roman" w:cs="Times New Roman"/>
                <w:sz w:val="24"/>
                <w:szCs w:val="24"/>
                <w:lang w:eastAsia="zh-CN"/>
              </w:rPr>
              <w:t>处理后由</w:t>
            </w:r>
            <w:r>
              <w:rPr>
                <w:rFonts w:hint="eastAsia" w:ascii="Times New Roman" w:hAnsi="Times New Roman" w:cs="Times New Roman"/>
                <w:sz w:val="24"/>
                <w:szCs w:val="24"/>
                <w:lang w:eastAsia="zh-CN"/>
              </w:rPr>
              <w:t>环卫部门定期清运处理</w:t>
            </w:r>
            <w:r>
              <w:rPr>
                <w:rFonts w:hint="default" w:ascii="Times New Roman" w:hAnsi="Times New Roman" w:cs="Times New Roman"/>
                <w:sz w:val="24"/>
                <w:szCs w:val="24"/>
              </w:rPr>
              <w:t>。</w:t>
            </w:r>
          </w:p>
          <w:p>
            <w:pPr>
              <w:spacing w:line="6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综上，本项目运营期产生废水得到合理处置，对区域水环境影响</w:t>
            </w:r>
            <w:r>
              <w:rPr>
                <w:rFonts w:hint="eastAsia" w:ascii="Times New Roman" w:hAnsi="Times New Roman" w:cs="Times New Roman"/>
                <w:color w:val="000000"/>
                <w:sz w:val="24"/>
                <w:lang w:eastAsia="zh-CN"/>
              </w:rPr>
              <w:t>较小</w:t>
            </w:r>
            <w:r>
              <w:rPr>
                <w:rFonts w:hint="default" w:ascii="Times New Roman" w:hAnsi="Times New Roman" w:cs="Times New Roman"/>
                <w:color w:val="000000"/>
                <w:sz w:val="24"/>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b/>
                <w:bCs/>
                <w:color w:val="000000"/>
                <w:sz w:val="24"/>
              </w:rPr>
            </w:pPr>
            <w:r>
              <w:rPr>
                <w:rFonts w:hint="default" w:ascii="Times New Roman" w:hAnsi="Times New Roman" w:cs="Times New Roman"/>
                <w:b/>
                <w:bCs/>
                <w:color w:val="000000"/>
                <w:sz w:val="24"/>
                <w:lang w:eastAsia="zh-CN"/>
              </w:rPr>
              <w:t>二</w:t>
            </w:r>
            <w:r>
              <w:rPr>
                <w:rFonts w:hint="default" w:ascii="Times New Roman" w:hAnsi="Times New Roman" w:cs="Times New Roman"/>
                <w:b/>
                <w:bCs/>
                <w:color w:val="000000"/>
                <w:sz w:val="24"/>
              </w:rPr>
              <w:t>、</w:t>
            </w:r>
            <w:r>
              <w:rPr>
                <w:rFonts w:hint="default" w:ascii="Times New Roman" w:hAnsi="Times New Roman" w:cs="Times New Roman"/>
                <w:b/>
                <w:bCs/>
                <w:color w:val="000000"/>
                <w:sz w:val="24"/>
                <w:lang w:eastAsia="zh-CN"/>
              </w:rPr>
              <w:t>大气环境影响分析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pacing w:val="0"/>
                <w:sz w:val="24"/>
                <w:szCs w:val="24"/>
                <w:lang w:val="en-US" w:eastAsia="zh-CN"/>
              </w:rPr>
              <w:t>项目营运期的废气为</w:t>
            </w:r>
            <w:r>
              <w:rPr>
                <w:rFonts w:hint="eastAsia" w:ascii="Times New Roman" w:hAnsi="Times New Roman" w:cs="Times New Roman"/>
                <w:spacing w:val="0"/>
                <w:sz w:val="24"/>
                <w:szCs w:val="24"/>
                <w:lang w:val="en-US" w:eastAsia="zh-CN"/>
              </w:rPr>
              <w:t>下料、切割、打磨木加</w:t>
            </w:r>
            <w:r>
              <w:rPr>
                <w:rFonts w:hint="eastAsia" w:ascii="Times New Roman" w:hAnsi="Times New Roman" w:cs="Times New Roman"/>
                <w:kern w:val="0"/>
                <w:sz w:val="24"/>
                <w:lang w:val="en-US" w:eastAsia="zh-CN"/>
              </w:rPr>
              <w:t>工工序产生的颗粒物，喷漆、烘干工序产</w:t>
            </w:r>
            <w:r>
              <w:rPr>
                <w:rFonts w:hint="eastAsia" w:ascii="Times New Roman" w:hAnsi="Times New Roman" w:cs="Times New Roman" w:eastAsiaTheme="minorEastAsia"/>
                <w:sz w:val="24"/>
                <w:lang w:val="en-US" w:eastAsia="zh-CN"/>
              </w:rPr>
              <w:t>生的废气</w:t>
            </w:r>
            <w:r>
              <w:rPr>
                <w:rFonts w:hint="default" w:ascii="Times New Roman" w:hAnsi="Times New Roman" w:cs="Times New Roman" w:eastAsiaTheme="minorEastAsia"/>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（一）</w:t>
            </w:r>
            <w:r>
              <w:rPr>
                <w:rFonts w:hint="eastAsia" w:ascii="Times New Roman" w:hAnsi="Times New Roman" w:cs="Times New Roman" w:eastAsiaTheme="minorEastAsia"/>
                <w:sz w:val="24"/>
                <w:lang w:val="en-US" w:eastAsia="zh-CN"/>
              </w:rPr>
              <w:t>有组织废气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①</w:t>
            </w:r>
            <w:r>
              <w:rPr>
                <w:rFonts w:hint="eastAsia" w:ascii="Times New Roman" w:hAnsi="Times New Roman" w:cs="Times New Roman" w:eastAsiaTheme="minorEastAsia"/>
                <w:sz w:val="24"/>
                <w:lang w:val="en-US" w:eastAsia="zh-CN"/>
              </w:rPr>
              <w:t>喷漆烘干工序有机废气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Times New Roman" w:hAnsi="Times New Roman" w:cs="Times New Roman" w:eastAsiaTheme="minorEastAsia"/>
                <w:snapToGrid/>
                <w:spacing w:val="0"/>
                <w:kern w:val="2"/>
                <w:sz w:val="24"/>
                <w:szCs w:val="24"/>
                <w:lang w:val="en-US" w:eastAsia="zh-CN" w:bidi="ar-SA"/>
              </w:rPr>
            </w:pPr>
            <w:r>
              <w:rPr>
                <w:rFonts w:hint="default" w:ascii="Times New Roman" w:hAnsi="Times New Roman" w:cs="Times New Roman" w:eastAsiaTheme="minorEastAsia"/>
                <w:sz w:val="24"/>
                <w:lang w:val="en-US" w:eastAsia="zh-CN"/>
              </w:rPr>
              <w:t>喷漆工序是在喷漆房中进行，喷漆过程中有约30%的固体份飞溅形成漆雾颗粒，约70%的固体份附着在产品上带走（即上漆率70%）；30%的溶剂随着漆雾排放，剩余喷涂在工件上的70%中的25%在漆房内流平过程中挥发，剩余部分（75%）在烘干过程中挥发成VOCs，主要为漆雾颗粒、</w:t>
            </w:r>
            <w:r>
              <w:rPr>
                <w:rFonts w:hint="eastAsia" w:ascii="Times New Roman" w:hAnsi="Times New Roman" w:cs="Times New Roman"/>
                <w:sz w:val="24"/>
                <w:lang w:val="en-US" w:eastAsia="zh-CN"/>
              </w:rPr>
              <w:t>VOCs</w:t>
            </w:r>
            <w:r>
              <w:rPr>
                <w:rFonts w:hint="default" w:ascii="Times New Roman" w:hAnsi="Times New Roman" w:cs="Times New Roman" w:eastAsiaTheme="minorEastAsia"/>
                <w:sz w:val="24"/>
                <w:lang w:val="en-US" w:eastAsia="zh-CN"/>
              </w:rPr>
              <w:t>。喷漆漆雾经过滤棉过滤、UV光氧处理装置处理（漆雾颗粒去除效率9</w:t>
            </w:r>
            <w:r>
              <w:rPr>
                <w:rFonts w:hint="eastAsia" w:ascii="Times New Roman" w:hAnsi="Times New Roman" w:cs="Times New Roman" w:eastAsiaTheme="minorEastAsia"/>
                <w:sz w:val="24"/>
                <w:lang w:val="en-US" w:eastAsia="zh-CN"/>
              </w:rPr>
              <w:t>8</w:t>
            </w:r>
            <w:r>
              <w:rPr>
                <w:rFonts w:hint="default" w:ascii="Times New Roman" w:hAnsi="Times New Roman" w:cs="Times New Roman" w:eastAsiaTheme="minorEastAsia"/>
                <w:sz w:val="24"/>
                <w:lang w:val="en-US" w:eastAsia="zh-CN"/>
              </w:rPr>
              <w:t>%，有机废气去除效率9</w:t>
            </w:r>
            <w:r>
              <w:rPr>
                <w:rFonts w:hint="eastAsia" w:ascii="Times New Roman" w:hAnsi="Times New Roman" w:cs="Times New Roman"/>
                <w:sz w:val="24"/>
                <w:lang w:val="en-US" w:eastAsia="zh-CN"/>
              </w:rPr>
              <w:t>0</w:t>
            </w:r>
            <w:r>
              <w:rPr>
                <w:rFonts w:hint="default" w:ascii="Times New Roman" w:hAnsi="Times New Roman" w:cs="Times New Roman" w:eastAsiaTheme="minorEastAsia"/>
                <w:sz w:val="24"/>
                <w:lang w:val="en-US" w:eastAsia="zh-CN"/>
              </w:rPr>
              <w:t>%，处理风量</w:t>
            </w:r>
            <w:r>
              <w:rPr>
                <w:rFonts w:hint="eastAsia" w:ascii="Times New Roman" w:hAnsi="Times New Roman" w:cs="Times New Roman"/>
                <w:sz w:val="24"/>
                <w:lang w:val="en-US" w:eastAsia="zh-CN"/>
              </w:rPr>
              <w:t>8</w:t>
            </w:r>
            <w:r>
              <w:rPr>
                <w:rFonts w:hint="default" w:ascii="Times New Roman" w:hAnsi="Times New Roman" w:cs="Times New Roman" w:eastAsiaTheme="minorEastAsia"/>
                <w:sz w:val="24"/>
                <w:lang w:val="en-US" w:eastAsia="zh-CN"/>
              </w:rPr>
              <w:t>000m</w:t>
            </w:r>
            <w:r>
              <w:rPr>
                <w:rFonts w:hint="default" w:ascii="Times New Roman" w:hAnsi="Times New Roman" w:cs="Times New Roman" w:eastAsiaTheme="minorEastAsia"/>
                <w:sz w:val="24"/>
                <w:vertAlign w:val="superscript"/>
                <w:lang w:val="en-US" w:eastAsia="zh-CN"/>
              </w:rPr>
              <w:t>3</w:t>
            </w:r>
            <w:r>
              <w:rPr>
                <w:rFonts w:hint="default" w:ascii="Times New Roman" w:hAnsi="Times New Roman" w:cs="Times New Roman" w:eastAsiaTheme="minorEastAsia"/>
                <w:sz w:val="24"/>
                <w:lang w:val="en-US" w:eastAsia="zh-CN"/>
              </w:rPr>
              <w:t>/h），然后沿15m高排气筒排放</w:t>
            </w:r>
            <w:r>
              <w:rPr>
                <w:rFonts w:hint="eastAsia" w:ascii="Times New Roman" w:hAnsi="Times New Roman" w:cs="Times New Roman" w:eastAsiaTheme="minorEastAsia"/>
                <w:sz w:val="24"/>
                <w:lang w:val="en-US" w:eastAsia="zh-CN"/>
              </w:rPr>
              <w:t>。</w:t>
            </w:r>
            <w:r>
              <w:rPr>
                <w:rFonts w:hint="default" w:ascii="Times New Roman" w:hAnsi="Times New Roman" w:cs="Times New Roman"/>
                <w:sz w:val="24"/>
              </w:rPr>
              <w:t>本项目</w:t>
            </w:r>
            <w:r>
              <w:rPr>
                <w:rFonts w:hint="default" w:ascii="Times New Roman" w:hAnsi="Times New Roman" w:cs="Times New Roman"/>
                <w:sz w:val="24"/>
                <w:lang w:eastAsia="zh-CN"/>
              </w:rPr>
              <w:t>喷漆</w:t>
            </w:r>
            <w:r>
              <w:rPr>
                <w:rFonts w:hint="default" w:ascii="Times New Roman" w:hAnsi="Times New Roman" w:cs="Times New Roman"/>
                <w:sz w:val="24"/>
              </w:rPr>
              <w:t>房年运行时间为</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000</w:t>
            </w:r>
            <w:r>
              <w:rPr>
                <w:rFonts w:hint="default" w:ascii="Times New Roman" w:hAnsi="Times New Roman" w:cs="Times New Roman"/>
                <w:sz w:val="24"/>
              </w:rPr>
              <w:t>h，根据各类用漆液体组分，本项目喷漆工序废气产生情况见下表：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eastAsia" w:ascii="Times New Roman" w:hAnsi="Times New Roman" w:cs="Times New Roman"/>
                <w:b/>
                <w:bCs/>
                <w:sz w:val="24"/>
                <w:szCs w:val="24"/>
                <w:lang w:eastAsia="zh-CN"/>
              </w:rPr>
              <w:t>表</w:t>
            </w:r>
            <w:r>
              <w:rPr>
                <w:rFonts w:hint="eastAsia" w:ascii="Times New Roman" w:hAnsi="Times New Roman" w:cs="Times New Roman"/>
                <w:b/>
                <w:bCs/>
                <w:sz w:val="24"/>
                <w:szCs w:val="24"/>
                <w:lang w:val="en-US" w:eastAsia="zh-CN"/>
              </w:rPr>
              <w:t xml:space="preserve">7-1 </w:t>
            </w:r>
            <w:r>
              <w:rPr>
                <w:rFonts w:hint="default" w:ascii="Times New Roman" w:hAnsi="Times New Roman" w:cs="Times New Roman"/>
                <w:b/>
                <w:bCs/>
                <w:sz w:val="24"/>
                <w:szCs w:val="24"/>
              </w:rPr>
              <w:t>喷漆工序废</w:t>
            </w:r>
            <w:r>
              <w:rPr>
                <w:rFonts w:hint="default" w:ascii="Times New Roman" w:hAnsi="Times New Roman" w:cs="Times New Roman"/>
                <w:b/>
                <w:bCs/>
                <w:sz w:val="24"/>
                <w:szCs w:val="24"/>
                <w:lang w:eastAsia="zh-CN"/>
              </w:rPr>
              <w:t>气产污一览表</w:t>
            </w:r>
          </w:p>
          <w:tbl>
            <w:tblPr>
              <w:tblStyle w:val="17"/>
              <w:tblpPr w:leftFromText="180" w:rightFromText="180" w:vertAnchor="text" w:horzAnchor="margin" w:tblpXSpec="center" w:tblpY="105"/>
              <w:tblOverlap w:val="never"/>
              <w:tblW w:w="8504"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
              <w:gridCol w:w="872"/>
              <w:gridCol w:w="855"/>
              <w:gridCol w:w="1281"/>
              <w:gridCol w:w="938"/>
              <w:gridCol w:w="915"/>
              <w:gridCol w:w="811"/>
              <w:gridCol w:w="854"/>
              <w:gridCol w:w="924"/>
              <w:gridCol w:w="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40"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72"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855"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产生量</w:t>
                  </w:r>
                </w:p>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t/a</w:t>
                  </w:r>
                </w:p>
              </w:tc>
              <w:tc>
                <w:tcPr>
                  <w:tcW w:w="1281"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治理</w:t>
                  </w:r>
                </w:p>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措施</w:t>
                  </w:r>
                </w:p>
              </w:tc>
              <w:tc>
                <w:tcPr>
                  <w:tcW w:w="938"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排放量</w:t>
                  </w:r>
                  <w:r>
                    <w:rPr>
                      <w:rFonts w:hint="default" w:ascii="Times New Roman" w:hAnsi="Times New Roman" w:cs="Times New Roman"/>
                      <w:b/>
                      <w:bCs/>
                      <w:szCs w:val="21"/>
                    </w:rPr>
                    <w:br w:type="textWrapping"/>
                  </w:r>
                  <w:r>
                    <w:rPr>
                      <w:rFonts w:hint="default" w:ascii="Times New Roman" w:hAnsi="Times New Roman" w:cs="Times New Roman"/>
                      <w:b/>
                      <w:bCs/>
                      <w:sz w:val="24"/>
                    </w:rPr>
                    <w:t>t/a</w:t>
                  </w:r>
                </w:p>
              </w:tc>
              <w:tc>
                <w:tcPr>
                  <w:tcW w:w="915"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排放</w:t>
                  </w:r>
                </w:p>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速率</w:t>
                  </w:r>
                  <w:r>
                    <w:rPr>
                      <w:rFonts w:hint="default" w:ascii="Times New Roman" w:hAnsi="Times New Roman" w:cs="Times New Roman"/>
                      <w:b/>
                      <w:bCs/>
                      <w:sz w:val="24"/>
                    </w:rPr>
                    <w:t>kg/h</w:t>
                  </w:r>
                </w:p>
              </w:tc>
              <w:tc>
                <w:tcPr>
                  <w:tcW w:w="811"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排放</w:t>
                  </w:r>
                </w:p>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浓度mg/m</w:t>
                  </w:r>
                  <w:r>
                    <w:rPr>
                      <w:rFonts w:hint="default" w:ascii="Times New Roman" w:hAnsi="Times New Roman" w:cs="Times New Roman"/>
                      <w:b/>
                      <w:bCs/>
                      <w:szCs w:val="21"/>
                      <w:vertAlign w:val="superscript"/>
                    </w:rPr>
                    <w:t>3</w:t>
                  </w:r>
                </w:p>
              </w:tc>
              <w:tc>
                <w:tcPr>
                  <w:tcW w:w="1778" w:type="dxa"/>
                  <w:gridSpan w:val="2"/>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排放标准</w:t>
                  </w:r>
                </w:p>
              </w:tc>
              <w:tc>
                <w:tcPr>
                  <w:tcW w:w="714" w:type="dxa"/>
                  <w:vMerge w:val="restart"/>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40"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872"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855"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1281"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938"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915"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811"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c>
                <w:tcPr>
                  <w:tcW w:w="854" w:type="dxa"/>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速率</w:t>
                  </w:r>
                  <w:r>
                    <w:rPr>
                      <w:rFonts w:hint="default" w:ascii="Times New Roman" w:hAnsi="Times New Roman" w:cs="Times New Roman"/>
                      <w:b/>
                      <w:bCs/>
                      <w:sz w:val="24"/>
                    </w:rPr>
                    <w:t>kg/h</w:t>
                  </w:r>
                </w:p>
              </w:tc>
              <w:tc>
                <w:tcPr>
                  <w:tcW w:w="924" w:type="dxa"/>
                  <w:tcBorders>
                    <w:tl2br w:val="nil"/>
                    <w:tr2bl w:val="nil"/>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浓度</w:t>
                  </w:r>
                  <w:r>
                    <w:rPr>
                      <w:rFonts w:hint="default" w:ascii="Times New Roman" w:hAnsi="Times New Roman" w:cs="Times New Roman"/>
                      <w:b/>
                      <w:bCs/>
                      <w:sz w:val="24"/>
                    </w:rPr>
                    <w:t>mg/m</w:t>
                  </w:r>
                  <w:r>
                    <w:rPr>
                      <w:rFonts w:hint="default" w:ascii="Times New Roman" w:hAnsi="Times New Roman" w:cs="Times New Roman"/>
                      <w:b/>
                      <w:bCs/>
                      <w:sz w:val="24"/>
                      <w:vertAlign w:val="superscript"/>
                    </w:rPr>
                    <w:t>3</w:t>
                  </w:r>
                </w:p>
              </w:tc>
              <w:tc>
                <w:tcPr>
                  <w:tcW w:w="714" w:type="dxa"/>
                  <w:vMerge w:val="continue"/>
                  <w:tcBorders>
                    <w:tl2br w:val="nil"/>
                    <w:tr2bl w:val="nil"/>
                  </w:tcBorders>
                  <w:vAlign w:val="center"/>
                </w:tcPr>
                <w:p>
                  <w:pPr>
                    <w:spacing w:line="240" w:lineRule="atLeas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340"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1</w:t>
                  </w:r>
                </w:p>
              </w:tc>
              <w:tc>
                <w:tcPr>
                  <w:tcW w:w="872" w:type="dxa"/>
                  <w:tcBorders>
                    <w:tl2br w:val="nil"/>
                    <w:tr2bl w:val="nil"/>
                  </w:tcBorders>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漆雾</w:t>
                  </w:r>
                </w:p>
                <w:p>
                  <w:pPr>
                    <w:spacing w:line="24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颗粒</w:t>
                  </w:r>
                </w:p>
              </w:tc>
              <w:tc>
                <w:tcPr>
                  <w:tcW w:w="855" w:type="dxa"/>
                  <w:tcBorders>
                    <w:tl2br w:val="nil"/>
                    <w:tr2bl w:val="nil"/>
                  </w:tcBorders>
                  <w:vAlign w:val="center"/>
                </w:tcPr>
                <w:p>
                  <w:pPr>
                    <w:spacing w:line="24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276</w:t>
                  </w:r>
                </w:p>
              </w:tc>
              <w:tc>
                <w:tcPr>
                  <w:tcW w:w="12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105" w:leftChars="-50" w:right="-105" w:rightChars="-50" w:firstLine="0" w:firstLineChars="0"/>
                    <w:jc w:val="center"/>
                    <w:textAlignment w:val="auto"/>
                    <w:outlineLvl w:val="9"/>
                    <w:rPr>
                      <w:rFonts w:hint="default" w:ascii="Times New Roman" w:hAnsi="Times New Roman" w:eastAsia="宋体" w:cs="Times New Roman"/>
                      <w:szCs w:val="21"/>
                      <w:lang w:eastAsia="zh-CN"/>
                    </w:rPr>
                  </w:pPr>
                  <w:r>
                    <w:rPr>
                      <w:rFonts w:hint="default" w:ascii="Times New Roman" w:hAnsi="Times New Roman" w:cs="Times New Roman"/>
                      <w:color w:val="000000"/>
                      <w:sz w:val="21"/>
                      <w:lang w:val="en-US" w:eastAsia="zh-CN"/>
                    </w:rPr>
                    <w:t>过滤棉</w:t>
                  </w:r>
                  <w:r>
                    <w:rPr>
                      <w:rFonts w:hint="default" w:ascii="Times New Roman" w:hAnsi="Times New Roman" w:cs="Times New Roman"/>
                      <w:lang w:val="en-US" w:eastAsia="zh-CN"/>
                    </w:rPr>
                    <w:t>（</w:t>
                  </w:r>
                  <w:r>
                    <w:rPr>
                      <w:rFonts w:hint="eastAsia" w:ascii="Times New Roman" w:hAnsi="Times New Roman" w:cs="Times New Roman"/>
                      <w:lang w:val="en-US" w:eastAsia="zh-CN"/>
                    </w:rPr>
                    <w:t>去除效率</w:t>
                  </w:r>
                  <w:r>
                    <w:rPr>
                      <w:rFonts w:hint="default" w:ascii="Times New Roman" w:hAnsi="Times New Roman" w:cs="Times New Roman"/>
                      <w:lang w:val="en-US" w:eastAsia="zh-CN"/>
                    </w:rPr>
                    <w:t>98%）</w:t>
                  </w:r>
                </w:p>
              </w:tc>
              <w:tc>
                <w:tcPr>
                  <w:tcW w:w="938" w:type="dxa"/>
                  <w:tcBorders>
                    <w:tl2br w:val="nil"/>
                    <w:tr2bl w:val="nil"/>
                  </w:tcBorders>
                  <w:vAlign w:val="center"/>
                </w:tcPr>
                <w:p>
                  <w:pPr>
                    <w:spacing w:line="240" w:lineRule="atLeas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w:t>
                  </w:r>
                  <w:r>
                    <w:rPr>
                      <w:rFonts w:hint="eastAsia" w:ascii="Times New Roman" w:hAnsi="Times New Roman" w:cs="Times New Roman"/>
                      <w:szCs w:val="21"/>
                      <w:lang w:val="en-US" w:eastAsia="zh-CN"/>
                    </w:rPr>
                    <w:t>06</w:t>
                  </w:r>
                </w:p>
              </w:tc>
              <w:tc>
                <w:tcPr>
                  <w:tcW w:w="915"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lang w:val="en-US" w:eastAsia="zh-CN"/>
                    </w:rPr>
                    <w:t>0.0</w:t>
                  </w:r>
                  <w:r>
                    <w:rPr>
                      <w:rFonts w:hint="eastAsia" w:ascii="Times New Roman" w:hAnsi="Times New Roman" w:cs="Times New Roman"/>
                      <w:szCs w:val="21"/>
                      <w:lang w:val="en-US" w:eastAsia="zh-CN"/>
                    </w:rPr>
                    <w:t>06</w:t>
                  </w:r>
                </w:p>
              </w:tc>
              <w:tc>
                <w:tcPr>
                  <w:tcW w:w="811" w:type="dxa"/>
                  <w:tcBorders>
                    <w:tl2br w:val="nil"/>
                    <w:tr2bl w:val="nil"/>
                  </w:tcBorders>
                  <w:vAlign w:val="center"/>
                </w:tcPr>
                <w:p>
                  <w:pPr>
                    <w:spacing w:line="240" w:lineRule="atLeas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0.75</w:t>
                  </w:r>
                </w:p>
              </w:tc>
              <w:tc>
                <w:tcPr>
                  <w:tcW w:w="854" w:type="dxa"/>
                  <w:tcBorders>
                    <w:tl2br w:val="nil"/>
                    <w:tr2bl w:val="nil"/>
                  </w:tcBorders>
                  <w:vAlign w:val="center"/>
                </w:tcPr>
                <w:p>
                  <w:pPr>
                    <w:spacing w:line="240" w:lineRule="atLeas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3.5</w:t>
                  </w:r>
                </w:p>
              </w:tc>
              <w:tc>
                <w:tcPr>
                  <w:tcW w:w="924"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0</w:t>
                  </w:r>
                </w:p>
              </w:tc>
              <w:tc>
                <w:tcPr>
                  <w:tcW w:w="714"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340" w:type="dxa"/>
                  <w:tcBorders>
                    <w:tl2br w:val="nil"/>
                    <w:tr2bl w:val="nil"/>
                  </w:tcBorders>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2</w:t>
                  </w:r>
                </w:p>
              </w:tc>
              <w:tc>
                <w:tcPr>
                  <w:tcW w:w="872" w:type="dxa"/>
                  <w:tcBorders>
                    <w:tl2br w:val="nil"/>
                    <w:tr2bl w:val="nil"/>
                  </w:tcBorders>
                  <w:vAlign w:val="center"/>
                </w:tcPr>
                <w:p>
                  <w:pPr>
                    <w:spacing w:line="240" w:lineRule="atLeas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VOCs</w:t>
                  </w:r>
                </w:p>
              </w:tc>
              <w:tc>
                <w:tcPr>
                  <w:tcW w:w="855" w:type="dxa"/>
                  <w:tcBorders>
                    <w:tl2br w:val="nil"/>
                    <w:tr2bl w:val="nil"/>
                  </w:tcBorders>
                  <w:vAlign w:val="center"/>
                </w:tcPr>
                <w:p>
                  <w:pPr>
                    <w:spacing w:line="24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05</w:t>
                  </w:r>
                </w:p>
              </w:tc>
              <w:tc>
                <w:tcPr>
                  <w:tcW w:w="1281" w:type="dxa"/>
                  <w:tcBorders>
                    <w:tl2br w:val="nil"/>
                    <w:tr2bl w:val="nil"/>
                  </w:tcBorders>
                  <w:vAlign w:val="center"/>
                </w:tcPr>
                <w:p>
                  <w:pPr>
                    <w:spacing w:line="240" w:lineRule="atLeast"/>
                    <w:jc w:val="center"/>
                    <w:rPr>
                      <w:rFonts w:hint="default" w:ascii="Times New Roman" w:hAnsi="Times New Roman" w:cs="Times New Roman"/>
                      <w:lang w:val="en-US"/>
                    </w:rPr>
                  </w:pPr>
                  <w:r>
                    <w:rPr>
                      <w:rFonts w:hint="default" w:ascii="Times New Roman" w:hAnsi="Times New Roman" w:cs="Times New Roman"/>
                      <w:lang w:val="en-US" w:eastAsia="zh-CN"/>
                    </w:rPr>
                    <w:t>UV光氧处理设备（</w:t>
                  </w:r>
                  <w:r>
                    <w:rPr>
                      <w:rFonts w:hint="eastAsia" w:ascii="Times New Roman" w:hAnsi="Times New Roman" w:cs="Times New Roman"/>
                      <w:lang w:val="en-US" w:eastAsia="zh-CN"/>
                    </w:rPr>
                    <w:t>去除效率90%</w:t>
                  </w:r>
                  <w:r>
                    <w:rPr>
                      <w:rFonts w:hint="default" w:ascii="Times New Roman" w:hAnsi="Times New Roman" w:cs="Times New Roman"/>
                      <w:lang w:val="en-US" w:eastAsia="zh-CN"/>
                    </w:rPr>
                    <w:t>）</w:t>
                  </w:r>
                </w:p>
              </w:tc>
              <w:tc>
                <w:tcPr>
                  <w:tcW w:w="938" w:type="dxa"/>
                  <w:tcBorders>
                    <w:tl2br w:val="nil"/>
                    <w:tr2bl w:val="nil"/>
                  </w:tcBorders>
                  <w:vAlign w:val="center"/>
                </w:tcPr>
                <w:p>
                  <w:pPr>
                    <w:spacing w:line="240" w:lineRule="atLeas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w:t>
                  </w:r>
                  <w:r>
                    <w:rPr>
                      <w:rFonts w:hint="eastAsia" w:ascii="Times New Roman" w:hAnsi="Times New Roman" w:cs="Times New Roman"/>
                      <w:szCs w:val="21"/>
                      <w:lang w:val="en-US" w:eastAsia="zh-CN"/>
                    </w:rPr>
                    <w:t>05</w:t>
                  </w:r>
                </w:p>
              </w:tc>
              <w:tc>
                <w:tcPr>
                  <w:tcW w:w="915" w:type="dxa"/>
                  <w:tcBorders>
                    <w:tl2br w:val="nil"/>
                    <w:tr2bl w:val="nil"/>
                  </w:tcBorders>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0.0</w:t>
                  </w:r>
                  <w:r>
                    <w:rPr>
                      <w:rFonts w:hint="eastAsia" w:ascii="Times New Roman" w:hAnsi="Times New Roman" w:cs="Times New Roman"/>
                      <w:szCs w:val="21"/>
                      <w:lang w:val="en-US" w:eastAsia="zh-CN"/>
                    </w:rPr>
                    <w:t>05</w:t>
                  </w:r>
                </w:p>
              </w:tc>
              <w:tc>
                <w:tcPr>
                  <w:tcW w:w="811" w:type="dxa"/>
                  <w:tcBorders>
                    <w:tl2br w:val="nil"/>
                    <w:tr2bl w:val="nil"/>
                  </w:tcBorders>
                  <w:vAlign w:val="center"/>
                </w:tcPr>
                <w:p>
                  <w:pPr>
                    <w:spacing w:line="240" w:lineRule="atLeas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0.625</w:t>
                  </w:r>
                </w:p>
              </w:tc>
              <w:tc>
                <w:tcPr>
                  <w:tcW w:w="854"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10</w:t>
                  </w:r>
                </w:p>
              </w:tc>
              <w:tc>
                <w:tcPr>
                  <w:tcW w:w="924" w:type="dxa"/>
                  <w:tcBorders>
                    <w:tl2br w:val="nil"/>
                    <w:tr2bl w:val="nil"/>
                  </w:tcBorders>
                  <w:vAlign w:val="center"/>
                </w:tcPr>
                <w:p>
                  <w:pPr>
                    <w:spacing w:line="240" w:lineRule="atLeast"/>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p>
              </w:tc>
              <w:tc>
                <w:tcPr>
                  <w:tcW w:w="714" w:type="dxa"/>
                  <w:tcBorders>
                    <w:tl2br w:val="nil"/>
                    <w:tr2bl w:val="nil"/>
                  </w:tcBorders>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是</w:t>
                  </w:r>
                </w:p>
              </w:tc>
            </w:tr>
          </w:tbl>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cs="Times New Roman"/>
                <w:sz w:val="24"/>
                <w:vertAlign w:val="baseline"/>
                <w:lang w:val="en-US" w:eastAsia="zh-CN"/>
              </w:rPr>
            </w:pPr>
            <w:r>
              <w:rPr>
                <w:rFonts w:hint="default" w:ascii="Times New Roman" w:hAnsi="Times New Roman" w:cs="Times New Roman"/>
                <w:sz w:val="24"/>
                <w:lang w:eastAsia="zh-CN"/>
              </w:rPr>
              <w:t>综上所述，颗粒物</w:t>
            </w:r>
            <w:r>
              <w:rPr>
                <w:rFonts w:hint="default" w:ascii="Times New Roman" w:hAnsi="Times New Roman" w:cs="Times New Roman"/>
                <w:b w:val="0"/>
                <w:bCs w:val="0"/>
                <w:sz w:val="24"/>
                <w:szCs w:val="24"/>
                <w:highlight w:val="none"/>
                <w:u w:val="none" w:color="auto"/>
                <w:vertAlign w:val="baseline"/>
                <w:lang w:val="en-US" w:eastAsia="zh-CN"/>
              </w:rPr>
              <w:t>排放浓度满足</w:t>
            </w:r>
            <w:r>
              <w:rPr>
                <w:rFonts w:hint="default" w:ascii="Times New Roman" w:hAnsi="Times New Roman" w:cs="Times New Roman"/>
                <w:color w:val="000000"/>
                <w:sz w:val="24"/>
              </w:rPr>
              <w:t>《山东省区域性大气污染物综合排放标准》（DB37 2376-2013）表2</w:t>
            </w:r>
            <w:r>
              <w:rPr>
                <w:rFonts w:hint="default" w:ascii="Times New Roman" w:hAnsi="Times New Roman" w:cs="Times New Roman"/>
                <w:snapToGrid w:val="0"/>
                <w:color w:val="000000"/>
                <w:kern w:val="32"/>
                <w:sz w:val="24"/>
              </w:rPr>
              <w:t>大气污染物排放浓度限值（第四时段）</w:t>
            </w:r>
            <w:r>
              <w:rPr>
                <w:rFonts w:hint="default" w:ascii="Times New Roman" w:hAnsi="Times New Roman" w:cs="Times New Roman"/>
                <w:snapToGrid w:val="0"/>
                <w:color w:val="000000"/>
                <w:kern w:val="32"/>
                <w:sz w:val="24"/>
                <w:lang w:eastAsia="zh-CN"/>
              </w:rPr>
              <w:t>“重点控制区”</w:t>
            </w:r>
            <w:r>
              <w:rPr>
                <w:rFonts w:hint="default" w:ascii="Times New Roman" w:hAnsi="Times New Roman" w:cs="Times New Roman"/>
                <w:snapToGrid w:val="0"/>
                <w:color w:val="000000"/>
                <w:kern w:val="32"/>
                <w:sz w:val="24"/>
                <w:lang w:val="en-US" w:eastAsia="zh-CN"/>
              </w:rPr>
              <w:t>排放浓度限值要求</w:t>
            </w:r>
            <w:r>
              <w:rPr>
                <w:rFonts w:hint="default" w:ascii="Times New Roman" w:hAnsi="Times New Roman" w:cs="Times New Roman"/>
                <w:spacing w:val="0"/>
                <w:sz w:val="24"/>
                <w:szCs w:val="24"/>
                <w:lang w:val="en-US" w:eastAsia="zh-CN"/>
              </w:rPr>
              <w:t>，排放速率满足《大气污染物综合排放标准》（GB16297-1996）二级排放限值要求；</w:t>
            </w:r>
            <w:r>
              <w:rPr>
                <w:rFonts w:hint="eastAsia" w:ascii="Times New Roman" w:hAnsi="Times New Roman" w:cs="Times New Roman"/>
                <w:spacing w:val="0"/>
                <w:sz w:val="24"/>
                <w:szCs w:val="24"/>
                <w:lang w:val="en-US" w:eastAsia="zh-CN"/>
              </w:rPr>
              <w:t>VOCs</w:t>
            </w:r>
            <w:r>
              <w:rPr>
                <w:rFonts w:hint="default" w:ascii="Times New Roman" w:hAnsi="Times New Roman" w:cs="Times New Roman"/>
                <w:spacing w:val="0"/>
                <w:sz w:val="24"/>
                <w:szCs w:val="24"/>
                <w:lang w:val="en-US" w:eastAsia="zh-CN"/>
              </w:rPr>
              <w:t>排放</w:t>
            </w:r>
            <w:r>
              <w:rPr>
                <w:rFonts w:hint="default" w:ascii="Times New Roman" w:hAnsi="Times New Roman" w:eastAsia="宋体" w:cs="Times New Roman"/>
                <w:snapToGrid/>
                <w:color w:val="000000"/>
                <w:kern w:val="2"/>
                <w:sz w:val="24"/>
                <w:szCs w:val="24"/>
                <w:lang w:val="en-US" w:eastAsia="zh-CN" w:bidi="ar-SA"/>
              </w:rPr>
              <w:t>满足</w:t>
            </w:r>
            <w:r>
              <w:rPr>
                <w:rFonts w:hint="default" w:ascii="Times New Roman" w:hAnsi="Times New Roman" w:cs="Times New Roman" w:eastAsiaTheme="minorEastAsia"/>
                <w:sz w:val="24"/>
                <w:vertAlign w:val="baseline"/>
                <w:lang w:val="en-US" w:eastAsia="zh-CN"/>
              </w:rPr>
              <w:t>《挥发性有机物排放标准 第3部分：家具制造业》（DB37/2801.3-2017）表1第Ⅱ时段标准排放浓度及排放速率要求</w:t>
            </w:r>
            <w:r>
              <w:rPr>
                <w:rFonts w:hint="eastAsia" w:ascii="Times New Roman" w:hAnsi="Times New Roman" w:cs="Times New Roman"/>
                <w:sz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②</w:t>
            </w:r>
            <w:r>
              <w:rPr>
                <w:rFonts w:hint="eastAsia" w:ascii="Times New Roman" w:hAnsi="Times New Roman" w:cs="Times New Roman" w:eastAsiaTheme="minorEastAsia"/>
                <w:sz w:val="24"/>
                <w:lang w:val="en-US" w:eastAsia="zh-CN"/>
              </w:rPr>
              <w:t>木加工工序产生的颗粒物</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类比同类型项目</w:t>
            </w:r>
            <w:r>
              <w:rPr>
                <w:rFonts w:hint="eastAsia" w:ascii="Times New Roman" w:hAnsi="Times New Roman" w:cs="Times New Roman"/>
                <w:spacing w:val="0"/>
                <w:sz w:val="24"/>
                <w:szCs w:val="24"/>
                <w:lang w:val="en-US" w:eastAsia="zh-CN"/>
              </w:rPr>
              <w:t>下料、切割、打磨</w:t>
            </w:r>
            <w:r>
              <w:rPr>
                <w:rFonts w:hint="default" w:ascii="Times New Roman" w:hAnsi="Times New Roman" w:cs="Times New Roman" w:eastAsiaTheme="minorEastAsia"/>
                <w:spacing w:val="0"/>
                <w:sz w:val="24"/>
                <w:szCs w:val="24"/>
                <w:lang w:val="en-US" w:eastAsia="zh-CN"/>
              </w:rPr>
              <w:t>木加</w:t>
            </w:r>
            <w:r>
              <w:rPr>
                <w:rFonts w:hint="default" w:ascii="Times New Roman" w:hAnsi="Times New Roman" w:cs="Times New Roman" w:eastAsiaTheme="minorEastAsia"/>
                <w:kern w:val="0"/>
                <w:sz w:val="24"/>
                <w:lang w:val="en-US" w:eastAsia="zh-CN"/>
              </w:rPr>
              <w:t>工工序颗粒物产生量</w:t>
            </w:r>
            <w:r>
              <w:rPr>
                <w:rFonts w:hint="eastAsia" w:ascii="Times New Roman" w:hAnsi="Times New Roman" w:cs="Times New Roman"/>
                <w:kern w:val="0"/>
                <w:sz w:val="24"/>
                <w:lang w:val="en-US" w:eastAsia="zh-CN"/>
              </w:rPr>
              <w:t>约</w:t>
            </w:r>
            <w:r>
              <w:rPr>
                <w:rFonts w:hint="default" w:ascii="Times New Roman" w:hAnsi="Times New Roman" w:cs="Times New Roman" w:eastAsiaTheme="minorEastAsia"/>
                <w:kern w:val="0"/>
                <w:sz w:val="24"/>
                <w:lang w:val="en-US" w:eastAsia="zh-CN"/>
              </w:rPr>
              <w:t>为</w:t>
            </w:r>
            <w:r>
              <w:rPr>
                <w:rFonts w:hint="eastAsia" w:ascii="Times New Roman" w:hAnsi="Times New Roman" w:cs="Times New Roman"/>
                <w:kern w:val="0"/>
                <w:sz w:val="24"/>
                <w:lang w:val="en-US" w:eastAsia="zh-CN"/>
              </w:rPr>
              <w:t>原料用量的2%，则颗粒物产生量为</w:t>
            </w:r>
            <w:r>
              <w:rPr>
                <w:rFonts w:hint="default" w:ascii="Times New Roman" w:hAnsi="Times New Roman" w:cs="Times New Roman" w:eastAsiaTheme="minorEastAsia"/>
                <w:kern w:val="0"/>
                <w:sz w:val="24"/>
                <w:lang w:val="en-US" w:eastAsia="zh-CN"/>
              </w:rPr>
              <w:t>1t/a，</w:t>
            </w:r>
            <w:r>
              <w:rPr>
                <w:rFonts w:hint="default" w:ascii="Times New Roman" w:hAnsi="Times New Roman" w:cs="Times New Roman" w:eastAsiaTheme="minorEastAsia"/>
                <w:kern w:val="0"/>
                <w:sz w:val="24"/>
                <w:lang w:eastAsia="zh-CN"/>
              </w:rPr>
              <w:t>经</w:t>
            </w:r>
            <w:r>
              <w:rPr>
                <w:rFonts w:hint="eastAsia" w:ascii="Times New Roman" w:hAnsi="Times New Roman" w:cs="Times New Roman"/>
                <w:kern w:val="0"/>
                <w:sz w:val="24"/>
                <w:lang w:eastAsia="zh-CN"/>
              </w:rPr>
              <w:t>除尘器（</w:t>
            </w:r>
            <w:r>
              <w:rPr>
                <w:rFonts w:hint="default" w:ascii="Times New Roman" w:hAnsi="Times New Roman" w:cs="Times New Roman" w:eastAsiaTheme="minorEastAsia"/>
                <w:sz w:val="24"/>
                <w:lang w:val="en-US" w:eastAsia="zh-CN"/>
              </w:rPr>
              <w:t>收集效率9</w:t>
            </w:r>
            <w:r>
              <w:rPr>
                <w:rFonts w:hint="eastAsia" w:ascii="Times New Roman" w:hAnsi="Times New Roman" w:cs="Times New Roman"/>
                <w:sz w:val="24"/>
                <w:lang w:val="en-US" w:eastAsia="zh-CN"/>
              </w:rPr>
              <w:t>0</w:t>
            </w:r>
            <w:r>
              <w:rPr>
                <w:rFonts w:hint="default" w:ascii="Times New Roman" w:hAnsi="Times New Roman" w:cs="Times New Roman" w:eastAsiaTheme="minorEastAsia"/>
                <w:sz w:val="24"/>
                <w:lang w:val="en-US" w:eastAsia="zh-CN"/>
              </w:rPr>
              <w:t>%，处理效率9</w:t>
            </w:r>
            <w:r>
              <w:rPr>
                <w:rFonts w:hint="eastAsia" w:ascii="Times New Roman" w:hAnsi="Times New Roman" w:cs="Times New Roman"/>
                <w:sz w:val="24"/>
                <w:lang w:val="en-US" w:eastAsia="zh-CN"/>
              </w:rPr>
              <w:t>5</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sz w:val="24"/>
                <w:lang w:eastAsia="zh-CN"/>
              </w:rPr>
              <w:t>风机风量</w:t>
            </w: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lang w:eastAsia="zh-CN"/>
              </w:rPr>
              <w:t>000m</w:t>
            </w:r>
            <w:r>
              <w:rPr>
                <w:rFonts w:hint="default" w:ascii="Times New Roman" w:hAnsi="Times New Roman" w:cs="Times New Roman" w:eastAsiaTheme="minorEastAsia"/>
                <w:sz w:val="24"/>
                <w:vertAlign w:val="superscript"/>
                <w:lang w:eastAsia="zh-CN"/>
              </w:rPr>
              <w:t>3</w:t>
            </w:r>
            <w:r>
              <w:rPr>
                <w:rFonts w:hint="default" w:ascii="Times New Roman" w:hAnsi="Times New Roman" w:cs="Times New Roman" w:eastAsiaTheme="minorEastAsia"/>
                <w:sz w:val="24"/>
                <w:lang w:eastAsia="zh-CN"/>
              </w:rPr>
              <w:t>/h，年运行2400h</w:t>
            </w:r>
            <w:r>
              <w:rPr>
                <w:rFonts w:hint="eastAsia" w:ascii="Times New Roman" w:hAnsi="Times New Roman" w:cs="Times New Roman"/>
                <w:kern w:val="0"/>
                <w:sz w:val="24"/>
                <w:lang w:eastAsia="zh-CN"/>
              </w:rPr>
              <w:t>）处理后沿</w:t>
            </w:r>
            <w:r>
              <w:rPr>
                <w:rFonts w:hint="eastAsia" w:ascii="Times New Roman" w:hAnsi="Times New Roman" w:cs="Times New Roman"/>
                <w:kern w:val="0"/>
                <w:sz w:val="24"/>
                <w:lang w:val="en-US" w:eastAsia="zh-CN"/>
              </w:rPr>
              <w:t>15米高排气筒排放，</w:t>
            </w:r>
            <w:r>
              <w:rPr>
                <w:rFonts w:hint="eastAsia" w:ascii="Times New Roman" w:hAnsi="Times New Roman" w:cs="Times New Roman" w:eastAsiaTheme="minorEastAsia"/>
                <w:sz w:val="24"/>
                <w:lang w:val="en-US" w:eastAsia="zh-CN"/>
              </w:rPr>
              <w:t>经计算，</w:t>
            </w:r>
            <w:r>
              <w:rPr>
                <w:rFonts w:hint="default" w:ascii="Times New Roman" w:hAnsi="Times New Roman" w:cs="Times New Roman" w:eastAsiaTheme="minorEastAsia"/>
                <w:sz w:val="24"/>
                <w:lang w:val="en-US" w:eastAsia="zh-CN"/>
              </w:rPr>
              <w:t>排放量为0.</w:t>
            </w:r>
            <w:r>
              <w:rPr>
                <w:rFonts w:hint="eastAsia" w:ascii="Times New Roman" w:hAnsi="Times New Roman" w:cs="Times New Roman"/>
                <w:sz w:val="24"/>
                <w:lang w:val="en-US" w:eastAsia="zh-CN"/>
              </w:rPr>
              <w:t>045</w:t>
            </w:r>
            <w:r>
              <w:rPr>
                <w:rFonts w:hint="default" w:ascii="Times New Roman" w:hAnsi="Times New Roman" w:cs="Times New Roman" w:eastAsiaTheme="minorEastAsia"/>
                <w:sz w:val="24"/>
                <w:lang w:val="en-US" w:eastAsia="zh-CN"/>
              </w:rPr>
              <w:t>t/a，排放速率为0.0</w:t>
            </w:r>
            <w:r>
              <w:rPr>
                <w:rFonts w:hint="eastAsia" w:ascii="Times New Roman" w:hAnsi="Times New Roman" w:cs="Times New Roman"/>
                <w:sz w:val="24"/>
                <w:lang w:val="en-US" w:eastAsia="zh-CN"/>
              </w:rPr>
              <w:t>19</w:t>
            </w:r>
            <w:r>
              <w:rPr>
                <w:rFonts w:hint="default" w:ascii="Times New Roman" w:hAnsi="Times New Roman" w:cs="Times New Roman" w:eastAsiaTheme="minorEastAsia"/>
                <w:sz w:val="24"/>
                <w:lang w:val="en-US" w:eastAsia="zh-CN"/>
              </w:rPr>
              <w:t>kg/h，排放浓度为</w:t>
            </w:r>
            <w:r>
              <w:rPr>
                <w:rFonts w:hint="eastAsia" w:ascii="Times New Roman" w:hAnsi="Times New Roman" w:cs="Times New Roman"/>
                <w:sz w:val="24"/>
                <w:lang w:val="en-US" w:eastAsia="zh-CN"/>
              </w:rPr>
              <w:t>6.25</w:t>
            </w:r>
            <w:r>
              <w:rPr>
                <w:rFonts w:hint="default" w:ascii="Times New Roman" w:hAnsi="Times New Roman" w:cs="Times New Roman" w:eastAsiaTheme="minorEastAsia"/>
                <w:sz w:val="24"/>
                <w:lang w:val="en-US" w:eastAsia="zh-CN"/>
              </w:rPr>
              <w:t>mg/m</w:t>
            </w:r>
            <w:r>
              <w:rPr>
                <w:rFonts w:hint="default" w:ascii="Times New Roman" w:hAnsi="Times New Roman" w:cs="Times New Roman" w:eastAsiaTheme="minorEastAsia"/>
                <w:sz w:val="24"/>
                <w:vertAlign w:val="superscript"/>
                <w:lang w:val="en-US" w:eastAsia="zh-CN"/>
              </w:rPr>
              <w:t>3</w:t>
            </w:r>
            <w:r>
              <w:rPr>
                <w:rFonts w:hint="default" w:ascii="Times New Roman" w:hAnsi="Times New Roman" w:cs="Times New Roman" w:eastAsiaTheme="minorEastAsia"/>
                <w:sz w:val="24"/>
                <w:lang w:val="en-US" w:eastAsia="zh-CN"/>
              </w:rPr>
              <w:t>，</w:t>
            </w:r>
            <w:r>
              <w:rPr>
                <w:rFonts w:hint="eastAsia" w:ascii="Times New Roman" w:hAnsi="Times New Roman" w:cs="Times New Roman"/>
                <w:sz w:val="24"/>
                <w:lang w:val="en-US" w:eastAsia="zh-CN"/>
              </w:rPr>
              <w:t>排放速率满足</w:t>
            </w:r>
            <w:r>
              <w:rPr>
                <w:rFonts w:hint="default" w:ascii="Times New Roman" w:hAnsi="Times New Roman" w:cs="Times New Roman" w:eastAsiaTheme="minorEastAsia"/>
                <w:sz w:val="24"/>
                <w:lang w:val="en-US" w:eastAsia="zh-CN"/>
              </w:rPr>
              <w:t>《大气污染物综合排放标准》（GB16297-1996）表2二级排放标准要求</w:t>
            </w:r>
            <w:r>
              <w:rPr>
                <w:rFonts w:hint="eastAsia" w:ascii="Times New Roman" w:hAnsi="Times New Roman" w:cs="Times New Roman" w:eastAsiaTheme="minorEastAsia"/>
                <w:sz w:val="24"/>
                <w:lang w:val="en-US" w:eastAsia="zh-CN"/>
              </w:rPr>
              <w:t>，</w:t>
            </w:r>
            <w:r>
              <w:rPr>
                <w:rFonts w:hint="eastAsia" w:ascii="Times New Roman" w:hAnsi="Times New Roman" w:cs="Times New Roman"/>
                <w:sz w:val="24"/>
                <w:lang w:val="en-US" w:eastAsia="zh-CN"/>
              </w:rPr>
              <w:t>排放浓度</w:t>
            </w:r>
            <w:r>
              <w:rPr>
                <w:rFonts w:hint="default" w:ascii="Times New Roman" w:hAnsi="Times New Roman" w:cs="Times New Roman" w:eastAsiaTheme="minorEastAsia"/>
                <w:color w:val="000000"/>
                <w:sz w:val="24"/>
                <w:lang w:val="en-US" w:eastAsia="zh-CN"/>
              </w:rPr>
              <w:t>满足</w:t>
            </w:r>
            <w:r>
              <w:rPr>
                <w:rFonts w:hint="default" w:ascii="Times New Roman" w:hAnsi="Times New Roman" w:cs="Times New Roman" w:eastAsiaTheme="minorEastAsia"/>
                <w:color w:val="000000"/>
                <w:sz w:val="24"/>
              </w:rPr>
              <w:t>《山东省区域性大气污染物综合排放标准》（D</w:t>
            </w:r>
            <w:r>
              <w:rPr>
                <w:rFonts w:hint="default" w:ascii="Times New Roman" w:hAnsi="Times New Roman" w:cs="Times New Roman" w:eastAsiaTheme="minorEastAsia"/>
                <w:sz w:val="24"/>
                <w:lang w:eastAsia="zh-CN"/>
              </w:rPr>
              <w:t>B37/2376-2013）表2大气污染物排放浓度限值（重点控制区域）要求</w:t>
            </w:r>
            <w:r>
              <w:rPr>
                <w:rFonts w:hint="eastAsia" w:ascii="Times New Roman" w:hAnsi="Times New Roman" w:cs="Times New Roman" w:eastAsia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cs="Times New Roman" w:eastAsiaTheme="minorEastAsia"/>
                <w:color w:val="000000"/>
                <w:sz w:val="24"/>
                <w:lang w:val="en-US" w:eastAsia="zh-CN"/>
              </w:rPr>
            </w:pPr>
            <w:r>
              <w:rPr>
                <w:rFonts w:hint="eastAsia" w:ascii="Times New Roman" w:hAnsi="Times New Roman" w:cs="Times New Roman"/>
                <w:color w:val="000000"/>
                <w:sz w:val="24"/>
                <w:lang w:eastAsia="zh-CN"/>
              </w:rPr>
              <w:t>项目有组织废气</w:t>
            </w:r>
            <w:r>
              <w:rPr>
                <w:rFonts w:hint="eastAsia" w:ascii="Times New Roman" w:hAnsi="Times New Roman" w:cs="Times New Roman" w:eastAsiaTheme="minorEastAsia"/>
                <w:color w:val="000000"/>
                <w:sz w:val="24"/>
                <w:lang w:eastAsia="zh-CN"/>
              </w:rPr>
              <w:t>排放采样点须按照《固定源废气监测技术规范》（HJ/T397-2007）建立标准监测平台，设置规范的人工采样口并在显著地点设置废气排放口标志牌</w:t>
            </w:r>
            <w:r>
              <w:rPr>
                <w:rFonts w:hint="eastAsia" w:ascii="Times New Roman" w:hAnsi="Times New Roman" w:cs="Times New Roman"/>
                <w:color w:val="000000"/>
                <w:sz w:val="24"/>
                <w:lang w:eastAsia="zh-CN"/>
              </w:rPr>
              <w:t>。</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ˎ̥" w:hAnsi="ˎ̥" w:cs="宋体"/>
                <w:kern w:val="0"/>
                <w:sz w:val="15"/>
                <w:szCs w:val="15"/>
              </w:rPr>
              <w:drawing>
                <wp:anchor distT="0" distB="0" distL="114300" distR="114300" simplePos="0" relativeHeight="325740544" behindDoc="1" locked="0" layoutInCell="1" allowOverlap="1">
                  <wp:simplePos x="0" y="0"/>
                  <wp:positionH relativeFrom="column">
                    <wp:posOffset>2771775</wp:posOffset>
                  </wp:positionH>
                  <wp:positionV relativeFrom="paragraph">
                    <wp:posOffset>81915</wp:posOffset>
                  </wp:positionV>
                  <wp:extent cx="1116330" cy="993775"/>
                  <wp:effectExtent l="0" t="0" r="7620" b="15875"/>
                  <wp:wrapNone/>
                  <wp:docPr id="23" name="图片 8" descr="HP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descr="HP004"/>
                          <pic:cNvPicPr>
                            <a:picLocks noChangeAspect="1"/>
                          </pic:cNvPicPr>
                        </pic:nvPicPr>
                        <pic:blipFill>
                          <a:blip r:embed="rId15"/>
                          <a:stretch>
                            <a:fillRect/>
                          </a:stretch>
                        </pic:blipFill>
                        <pic:spPr>
                          <a:xfrm>
                            <a:off x="0" y="0"/>
                            <a:ext cx="1116330" cy="993775"/>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anchor distT="0" distB="0" distL="114300" distR="114300" simplePos="0" relativeHeight="325740544" behindDoc="1" locked="0" layoutInCell="1" allowOverlap="1">
                  <wp:simplePos x="0" y="0"/>
                  <wp:positionH relativeFrom="column">
                    <wp:posOffset>1752600</wp:posOffset>
                  </wp:positionH>
                  <wp:positionV relativeFrom="paragraph">
                    <wp:posOffset>66675</wp:posOffset>
                  </wp:positionV>
                  <wp:extent cx="1009650" cy="1009650"/>
                  <wp:effectExtent l="0" t="0" r="0" b="0"/>
                  <wp:wrapNone/>
                  <wp:docPr id="1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56"/>
                          <pic:cNvPicPr>
                            <a:picLocks noChangeAspect="1"/>
                          </pic:cNvPicPr>
                        </pic:nvPicPr>
                        <pic:blipFill>
                          <a:blip r:embed="rId16"/>
                          <a:stretch>
                            <a:fillRect/>
                          </a:stretch>
                        </pic:blipFill>
                        <pic:spPr>
                          <a:xfrm>
                            <a:off x="0" y="0"/>
                            <a:ext cx="1009650" cy="1009650"/>
                          </a:xfrm>
                          <a:prstGeom prst="rect">
                            <a:avLst/>
                          </a:prstGeom>
                          <a:noFill/>
                          <a:ln w="9525">
                            <a:noFill/>
                          </a:ln>
                        </pic:spPr>
                      </pic:pic>
                    </a:graphicData>
                  </a:graphic>
                </wp:anchor>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center"/>
              <w:rPr>
                <w:b/>
                <w:bCs/>
              </w:rPr>
            </w:pPr>
            <w:r>
              <w:rPr>
                <w:rFonts w:hint="default" w:ascii="Times New Roman" w:hAnsi="Times New Roman" w:eastAsia="宋体" w:cs="Times New Roman"/>
                <w:b/>
                <w:bCs/>
                <w:kern w:val="0"/>
                <w:sz w:val="24"/>
                <w:szCs w:val="24"/>
                <w:lang w:val="en-US" w:eastAsia="zh-CN" w:bidi="ar"/>
              </w:rPr>
              <w:t xml:space="preserve">图7-1 </w:t>
            </w:r>
            <w:r>
              <w:rPr>
                <w:rFonts w:ascii="宋体" w:hAnsi="宋体" w:eastAsia="宋体" w:cs="宋体"/>
                <w:b/>
                <w:bCs/>
                <w:kern w:val="0"/>
                <w:sz w:val="24"/>
                <w:szCs w:val="24"/>
                <w:lang w:val="en-US" w:eastAsia="zh-CN" w:bidi="ar"/>
              </w:rPr>
              <w:t>废气排放口</w:t>
            </w:r>
            <w:r>
              <w:rPr>
                <w:rFonts w:hint="eastAsia" w:ascii="宋体" w:hAnsi="宋体" w:eastAsia="宋体" w:cs="宋体"/>
                <w:b/>
                <w:bCs/>
                <w:kern w:val="0"/>
                <w:sz w:val="24"/>
                <w:szCs w:val="24"/>
                <w:lang w:val="en-US" w:eastAsia="zh-CN" w:bidi="ar"/>
              </w:rPr>
              <w:t>标志示意图</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（二）</w:t>
            </w:r>
            <w:r>
              <w:rPr>
                <w:rFonts w:hint="eastAsia" w:ascii="Times New Roman" w:hAnsi="Times New Roman" w:cs="Times New Roman" w:eastAsiaTheme="minorEastAsia"/>
                <w:sz w:val="24"/>
                <w:lang w:val="en-US" w:eastAsia="zh-CN"/>
              </w:rPr>
              <w:t>无组织废气</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sz w:val="24"/>
                <w:lang w:val="en-US" w:eastAsia="zh-CN"/>
              </w:rPr>
              <w:t>①喷漆房喷漆过程中无组织</w:t>
            </w:r>
            <w:r>
              <w:rPr>
                <w:rFonts w:hint="default" w:ascii="Times New Roman" w:hAnsi="Times New Roman" w:cs="Times New Roman" w:eastAsiaTheme="minorEastAsia"/>
                <w:color w:val="000000"/>
                <w:kern w:val="2"/>
                <w:sz w:val="24"/>
                <w:szCs w:val="24"/>
                <w:highlight w:val="none"/>
                <w:lang w:val="en-US" w:eastAsia="zh-CN" w:bidi="ar-SA"/>
              </w:rPr>
              <w:t>废气排放量占废气污染物的2%计，则颗粒物产生量为</w:t>
            </w:r>
            <w:r>
              <w:rPr>
                <w:rFonts w:hint="eastAsia" w:ascii="Times New Roman" w:hAnsi="Times New Roman" w:cs="Times New Roman"/>
                <w:color w:val="000000"/>
                <w:kern w:val="2"/>
                <w:sz w:val="24"/>
                <w:szCs w:val="24"/>
                <w:highlight w:val="none"/>
                <w:lang w:val="en-US" w:eastAsia="zh-CN" w:bidi="ar-SA"/>
              </w:rPr>
              <w:t>0.006</w:t>
            </w:r>
            <w:r>
              <w:rPr>
                <w:rFonts w:hint="default" w:ascii="Times New Roman" w:hAnsi="Times New Roman" w:cs="Times New Roman" w:eastAsiaTheme="minorEastAsia"/>
                <w:color w:val="000000"/>
                <w:kern w:val="2"/>
                <w:sz w:val="24"/>
                <w:szCs w:val="24"/>
                <w:highlight w:val="none"/>
                <w:lang w:val="en-US" w:eastAsia="zh-CN" w:bidi="ar-SA"/>
              </w:rPr>
              <w:t>t/a，</w:t>
            </w:r>
            <w:r>
              <w:rPr>
                <w:rFonts w:hint="eastAsia" w:ascii="Times New Roman" w:hAnsi="Times New Roman" w:cs="Times New Roman"/>
                <w:color w:val="000000"/>
                <w:kern w:val="2"/>
                <w:sz w:val="24"/>
                <w:szCs w:val="24"/>
                <w:highlight w:val="none"/>
                <w:lang w:val="en-US" w:eastAsia="zh-CN" w:bidi="ar-SA"/>
              </w:rPr>
              <w:t>VOCs</w:t>
            </w:r>
            <w:r>
              <w:rPr>
                <w:rFonts w:hint="default" w:ascii="Times New Roman" w:hAnsi="Times New Roman" w:cs="Times New Roman" w:eastAsiaTheme="minorEastAsia"/>
                <w:color w:val="000000"/>
                <w:kern w:val="2"/>
                <w:sz w:val="24"/>
                <w:szCs w:val="24"/>
                <w:highlight w:val="none"/>
                <w:lang w:val="en-US" w:eastAsia="zh-CN" w:bidi="ar-SA"/>
              </w:rPr>
              <w:t>产生</w:t>
            </w:r>
            <w:r>
              <w:rPr>
                <w:rFonts w:hint="default" w:ascii="Times New Roman" w:hAnsi="Times New Roman" w:cs="Times New Roman" w:eastAsiaTheme="minorEastAsia"/>
                <w:color w:val="000000"/>
                <w:sz w:val="24"/>
                <w:lang w:val="en-US" w:eastAsia="zh-CN"/>
              </w:rPr>
              <w:t>量为</w:t>
            </w:r>
            <w:r>
              <w:rPr>
                <w:rFonts w:hint="eastAsia" w:ascii="Times New Roman" w:hAnsi="Times New Roman" w:cs="Times New Roman" w:eastAsiaTheme="minorEastAsia"/>
                <w:color w:val="000000"/>
                <w:sz w:val="24"/>
                <w:lang w:val="en-US" w:eastAsia="zh-CN"/>
              </w:rPr>
              <w:t>0.01</w:t>
            </w:r>
            <w:r>
              <w:rPr>
                <w:rFonts w:hint="default" w:ascii="Times New Roman" w:hAnsi="Times New Roman" w:cs="Times New Roman" w:eastAsiaTheme="minorEastAsia"/>
                <w:color w:val="000000"/>
                <w:sz w:val="24"/>
                <w:lang w:val="en-US" w:eastAsia="zh-CN"/>
              </w:rPr>
              <w:t>t/a</w:t>
            </w:r>
            <w:r>
              <w:rPr>
                <w:rFonts w:hint="default" w:ascii="Times New Roman" w:hAnsi="Times New Roman" w:cs="Times New Roman" w:eastAsia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②下料、切割、打磨木加工工序未经集气罩收集的颗粒物产生量为0.</w:t>
            </w:r>
            <w:r>
              <w:rPr>
                <w:rFonts w:hint="eastAsia" w:ascii="Times New Roman" w:hAnsi="Times New Roman" w:cs="Times New Roman" w:eastAsiaTheme="minorEastAsia"/>
                <w:color w:val="000000"/>
                <w:sz w:val="24"/>
                <w:lang w:val="en-US" w:eastAsia="zh-CN"/>
              </w:rPr>
              <w:t>1</w:t>
            </w:r>
            <w:r>
              <w:rPr>
                <w:rFonts w:hint="default" w:ascii="Times New Roman" w:hAnsi="Times New Roman" w:cs="Times New Roman" w:eastAsiaTheme="minorEastAsia"/>
                <w:color w:val="000000"/>
                <w:sz w:val="24"/>
                <w:lang w:val="en-US" w:eastAsia="zh-CN"/>
              </w:rPr>
              <w:t>t/a</w:t>
            </w:r>
            <w:r>
              <w:rPr>
                <w:rFonts w:hint="default" w:ascii="Times New Roman" w:hAnsi="Times New Roman" w:cs="Times New Roman" w:eastAsia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③</w:t>
            </w:r>
            <w:r>
              <w:rPr>
                <w:rFonts w:hint="default" w:ascii="Times New Roman" w:hAnsi="Times New Roman" w:cs="Times New Roman" w:eastAsiaTheme="minorEastAsia"/>
                <w:sz w:val="24"/>
                <w:lang w:val="en-US" w:eastAsia="zh-CN"/>
              </w:rPr>
              <w:t>类比同类型项目</w:t>
            </w:r>
            <w:r>
              <w:rPr>
                <w:rFonts w:hint="eastAsia" w:ascii="Times New Roman" w:hAnsi="Times New Roman" w:cs="Times New Roman"/>
                <w:spacing w:val="0"/>
                <w:sz w:val="24"/>
                <w:szCs w:val="24"/>
                <w:lang w:val="en-US" w:eastAsia="zh-CN"/>
              </w:rPr>
              <w:t>冲孔、开榫</w:t>
            </w:r>
            <w:r>
              <w:rPr>
                <w:rFonts w:hint="default" w:ascii="Times New Roman" w:hAnsi="Times New Roman" w:cs="Times New Roman" w:eastAsiaTheme="minorEastAsia"/>
                <w:spacing w:val="0"/>
                <w:sz w:val="24"/>
                <w:szCs w:val="24"/>
                <w:lang w:val="en-US" w:eastAsia="zh-CN"/>
              </w:rPr>
              <w:t>加</w:t>
            </w:r>
            <w:r>
              <w:rPr>
                <w:rFonts w:hint="default" w:ascii="Times New Roman" w:hAnsi="Times New Roman" w:cs="Times New Roman" w:eastAsiaTheme="minorEastAsia"/>
                <w:kern w:val="0"/>
                <w:sz w:val="24"/>
                <w:lang w:val="en-US" w:eastAsia="zh-CN"/>
              </w:rPr>
              <w:t>工工序颗粒物产生量</w:t>
            </w:r>
            <w:r>
              <w:rPr>
                <w:rFonts w:hint="eastAsia" w:ascii="Times New Roman" w:hAnsi="Times New Roman" w:cs="Times New Roman"/>
                <w:kern w:val="0"/>
                <w:sz w:val="24"/>
                <w:lang w:val="en-US" w:eastAsia="zh-CN"/>
              </w:rPr>
              <w:t>约</w:t>
            </w:r>
            <w:r>
              <w:rPr>
                <w:rFonts w:hint="default" w:ascii="Times New Roman" w:hAnsi="Times New Roman" w:cs="Times New Roman" w:eastAsiaTheme="minorEastAsia"/>
                <w:kern w:val="0"/>
                <w:sz w:val="24"/>
                <w:lang w:val="en-US" w:eastAsia="zh-CN"/>
              </w:rPr>
              <w:t>为</w:t>
            </w:r>
            <w:r>
              <w:rPr>
                <w:rFonts w:hint="eastAsia" w:ascii="Times New Roman" w:hAnsi="Times New Roman" w:cs="Times New Roman"/>
                <w:kern w:val="0"/>
                <w:sz w:val="24"/>
                <w:lang w:val="en-US" w:eastAsia="zh-CN"/>
              </w:rPr>
              <w:t>原料用量的1%则颗粒物产生量为0.5</w:t>
            </w:r>
            <w:r>
              <w:rPr>
                <w:rFonts w:hint="default" w:ascii="Times New Roman" w:hAnsi="Times New Roman" w:cs="Times New Roman" w:eastAsiaTheme="minorEastAsia"/>
                <w:kern w:val="0"/>
                <w:sz w:val="24"/>
                <w:lang w:val="en-US" w:eastAsia="zh-CN"/>
              </w:rPr>
              <w:t>t/a，</w:t>
            </w:r>
            <w:r>
              <w:rPr>
                <w:rFonts w:hint="default" w:ascii="Times New Roman" w:hAnsi="Times New Roman" w:cs="Times New Roman" w:eastAsiaTheme="minorEastAsia"/>
                <w:kern w:val="0"/>
                <w:sz w:val="24"/>
                <w:lang w:eastAsia="zh-CN"/>
              </w:rPr>
              <w:t>经</w:t>
            </w:r>
            <w:r>
              <w:rPr>
                <w:rFonts w:hint="eastAsia" w:ascii="Times New Roman" w:hAnsi="Times New Roman" w:cs="Times New Roman"/>
                <w:kern w:val="0"/>
                <w:sz w:val="24"/>
                <w:lang w:eastAsia="zh-CN"/>
              </w:rPr>
              <w:t>木工专用除尘器（</w:t>
            </w:r>
            <w:r>
              <w:rPr>
                <w:rFonts w:hint="default" w:ascii="Times New Roman" w:hAnsi="Times New Roman" w:cs="Times New Roman" w:eastAsiaTheme="minorEastAsia"/>
                <w:sz w:val="24"/>
                <w:lang w:val="en-US" w:eastAsia="zh-CN"/>
              </w:rPr>
              <w:t>处理效率9</w:t>
            </w:r>
            <w:r>
              <w:rPr>
                <w:rFonts w:hint="eastAsia" w:ascii="Times New Roman" w:hAnsi="Times New Roman" w:cs="Times New Roman"/>
                <w:sz w:val="24"/>
                <w:lang w:val="en-US" w:eastAsia="zh-CN"/>
              </w:rPr>
              <w:t>0</w:t>
            </w:r>
            <w:r>
              <w:rPr>
                <w:rFonts w:hint="default" w:ascii="Times New Roman" w:hAnsi="Times New Roman" w:cs="Times New Roman" w:eastAsiaTheme="minorEastAsia"/>
                <w:sz w:val="24"/>
                <w:lang w:val="en-US" w:eastAsia="zh-CN"/>
              </w:rPr>
              <w:t>%</w:t>
            </w:r>
            <w:r>
              <w:rPr>
                <w:rFonts w:hint="eastAsia" w:ascii="Times New Roman" w:hAnsi="Times New Roman" w:cs="Times New Roman"/>
                <w:sz w:val="24"/>
                <w:lang w:val="en-US" w:eastAsia="zh-CN"/>
              </w:rPr>
              <w:t>）</w:t>
            </w:r>
            <w:r>
              <w:rPr>
                <w:rFonts w:hint="eastAsia" w:ascii="Times New Roman" w:hAnsi="Times New Roman" w:cs="Times New Roman" w:eastAsiaTheme="minorEastAsia"/>
                <w:color w:val="000000"/>
                <w:sz w:val="24"/>
                <w:lang w:val="en-US" w:eastAsia="zh-CN"/>
              </w:rPr>
              <w:t>收集</w:t>
            </w:r>
            <w:r>
              <w:rPr>
                <w:rFonts w:hint="eastAsia" w:ascii="Times New Roman" w:hAnsi="Times New Roman" w:cs="Times New Roman"/>
                <w:color w:val="000000"/>
                <w:sz w:val="24"/>
                <w:lang w:val="en-US" w:eastAsia="zh-CN"/>
              </w:rPr>
              <w:t>后无组织排放，则</w:t>
            </w:r>
            <w:r>
              <w:rPr>
                <w:rFonts w:hint="default" w:ascii="Times New Roman" w:hAnsi="Times New Roman" w:cs="Times New Roman" w:eastAsiaTheme="minorEastAsia"/>
                <w:color w:val="000000"/>
                <w:sz w:val="24"/>
                <w:lang w:val="en-US" w:eastAsia="zh-CN"/>
              </w:rPr>
              <w:t>颗粒物产生量为</w:t>
            </w:r>
            <w:r>
              <w:rPr>
                <w:rFonts w:hint="eastAsia" w:ascii="Times New Roman" w:hAnsi="Times New Roman" w:cs="Times New Roman" w:eastAsiaTheme="minorEastAsia"/>
                <w:color w:val="000000"/>
                <w:sz w:val="24"/>
                <w:lang w:val="en-US" w:eastAsia="zh-CN"/>
              </w:rPr>
              <w:t>0.</w:t>
            </w:r>
            <w:r>
              <w:rPr>
                <w:rFonts w:hint="eastAsia" w:ascii="Times New Roman" w:hAnsi="Times New Roman" w:cs="Times New Roman"/>
                <w:color w:val="000000"/>
                <w:sz w:val="24"/>
                <w:lang w:val="en-US" w:eastAsia="zh-CN"/>
              </w:rPr>
              <w:t>05</w:t>
            </w:r>
            <w:r>
              <w:rPr>
                <w:rFonts w:hint="default" w:ascii="Times New Roman" w:hAnsi="Times New Roman" w:cs="Times New Roman" w:eastAsiaTheme="minorEastAsia"/>
                <w:color w:val="000000"/>
                <w:sz w:val="24"/>
                <w:lang w:val="en-US" w:eastAsia="zh-CN"/>
              </w:rPr>
              <w:t>t/a</w:t>
            </w:r>
            <w:r>
              <w:rPr>
                <w:rFonts w:hint="default" w:ascii="Times New Roman" w:hAnsi="Times New Roman" w:cs="Times New Roman" w:eastAsia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rPr>
              <w:t>根据《环境影响评价技术导则—大气环境》（HJ2.2-2008）中的估算模式，采用估算模式预测的厂界预测浓度见表</w:t>
            </w:r>
            <w:r>
              <w:rPr>
                <w:rFonts w:hint="eastAsia" w:ascii="Times New Roman" w:hAnsi="Times New Roman" w:cs="Times New Roman" w:eastAsiaTheme="minorEastAsia"/>
                <w:color w:val="000000"/>
                <w:sz w:val="24"/>
                <w:lang w:val="en-US" w:eastAsia="zh-CN"/>
              </w:rPr>
              <w:t>7-2。</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ascii="Times New Roman" w:hAnsi="Times New Roman" w:eastAsia="宋体" w:cs="Times New Roman"/>
                <w:b/>
                <w:bCs/>
                <w:spacing w:val="0"/>
                <w:position w:val="0"/>
                <w:sz w:val="24"/>
                <w:lang w:eastAsia="zh-CN"/>
              </w:rPr>
            </w:pPr>
            <w:r>
              <w:rPr>
                <w:rFonts w:hint="default" w:ascii="Times New Roman" w:hAnsi="Times New Roman" w:eastAsia="宋体" w:cs="Times New Roman"/>
                <w:b/>
                <w:bCs/>
                <w:spacing w:val="0"/>
                <w:position w:val="0"/>
                <w:sz w:val="24"/>
              </w:rPr>
              <w:t>表</w:t>
            </w:r>
            <w:r>
              <w:rPr>
                <w:rFonts w:hint="eastAsia" w:ascii="Times New Roman" w:hAnsi="Times New Roman" w:cs="Times New Roman"/>
                <w:b/>
                <w:bCs/>
                <w:spacing w:val="0"/>
                <w:position w:val="0"/>
                <w:sz w:val="24"/>
                <w:lang w:val="en-US" w:eastAsia="zh-CN"/>
              </w:rPr>
              <w:t>7-2</w:t>
            </w:r>
            <w:r>
              <w:rPr>
                <w:rFonts w:hint="default" w:ascii="Times New Roman" w:hAnsi="Times New Roman" w:eastAsia="宋体" w:cs="Times New Roman"/>
                <w:b/>
                <w:bCs/>
                <w:spacing w:val="0"/>
                <w:position w:val="0"/>
                <w:sz w:val="24"/>
              </w:rPr>
              <w:t xml:space="preserve"> </w:t>
            </w:r>
            <w:r>
              <w:rPr>
                <w:rFonts w:hint="eastAsia" w:ascii="Times New Roman" w:hAnsi="Times New Roman" w:eastAsia="宋体" w:cs="Times New Roman"/>
                <w:b/>
                <w:bCs/>
                <w:spacing w:val="0"/>
                <w:position w:val="0"/>
                <w:sz w:val="24"/>
                <w:lang w:val="en-US" w:eastAsia="zh-CN"/>
              </w:rPr>
              <w:t xml:space="preserve"> </w:t>
            </w:r>
            <w:r>
              <w:rPr>
                <w:rFonts w:hint="default" w:ascii="Times New Roman" w:hAnsi="Times New Roman" w:eastAsia="宋体" w:cs="Times New Roman"/>
                <w:b/>
                <w:bCs/>
                <w:spacing w:val="0"/>
                <w:position w:val="0"/>
                <w:sz w:val="24"/>
              </w:rPr>
              <w:t>厂界浓度预测结果</w:t>
            </w:r>
            <w:r>
              <w:rPr>
                <w:rFonts w:hint="eastAsia" w:ascii="Times New Roman" w:hAnsi="Times New Roman" w:eastAsia="宋体" w:cs="Times New Roman"/>
                <w:b/>
                <w:bCs/>
                <w:spacing w:val="0"/>
                <w:position w:val="0"/>
                <w:sz w:val="24"/>
                <w:lang w:eastAsia="zh-CN"/>
              </w:rPr>
              <w:t>表</w:t>
            </w:r>
          </w:p>
          <w:tbl>
            <w:tblPr>
              <w:tblStyle w:val="17"/>
              <w:tblW w:w="7937"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16"/>
              <w:gridCol w:w="855"/>
              <w:gridCol w:w="1808"/>
              <w:gridCol w:w="1807"/>
              <w:gridCol w:w="2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916" w:type="dxa"/>
                  <w:vMerge w:val="restart"/>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预测</w:t>
                  </w:r>
                </w:p>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厂界</w:t>
                  </w:r>
                </w:p>
              </w:tc>
              <w:tc>
                <w:tcPr>
                  <w:tcW w:w="855"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车间</w:t>
                  </w:r>
                </w:p>
              </w:tc>
              <w:tc>
                <w:tcPr>
                  <w:tcW w:w="1808" w:type="dxa"/>
                  <w:vMerge w:val="restart"/>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颗粒物</w:t>
                  </w:r>
                </w:p>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厂界浓度</w:t>
                  </w:r>
                </w:p>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w:t>
                  </w:r>
                  <w:r>
                    <w:rPr>
                      <w:rFonts w:hint="default" w:ascii="Times New Roman" w:hAnsi="Times New Roman" w:cs="Times New Roman"/>
                      <w:spacing w:val="0"/>
                      <w:position w:val="0"/>
                      <w:sz w:val="21"/>
                      <w:szCs w:val="21"/>
                      <w:lang w:val="en-US" w:eastAsia="zh-CN"/>
                    </w:rPr>
                    <w:t>mg/m</w:t>
                  </w:r>
                  <w:r>
                    <w:rPr>
                      <w:rFonts w:hint="default" w:ascii="Times New Roman" w:hAnsi="Times New Roman" w:cs="Times New Roman"/>
                      <w:spacing w:val="0"/>
                      <w:position w:val="0"/>
                      <w:sz w:val="21"/>
                      <w:szCs w:val="21"/>
                      <w:vertAlign w:val="superscript"/>
                      <w:lang w:val="en-US" w:eastAsia="zh-CN"/>
                    </w:rPr>
                    <w:t>3</w:t>
                  </w:r>
                  <w:r>
                    <w:rPr>
                      <w:rFonts w:hint="eastAsia" w:ascii="Times New Roman" w:hAnsi="Times New Roman" w:cs="Times New Roman"/>
                      <w:spacing w:val="0"/>
                      <w:position w:val="0"/>
                      <w:sz w:val="21"/>
                      <w:szCs w:val="21"/>
                      <w:lang w:val="en-US" w:eastAsia="zh-CN"/>
                    </w:rPr>
                    <w:t>）</w:t>
                  </w:r>
                </w:p>
              </w:tc>
              <w:tc>
                <w:tcPr>
                  <w:tcW w:w="1807" w:type="dxa"/>
                  <w:vMerge w:val="restart"/>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VOCs</w:t>
                  </w:r>
                </w:p>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厂界浓度</w:t>
                  </w:r>
                </w:p>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w:t>
                  </w:r>
                  <w:r>
                    <w:rPr>
                      <w:rFonts w:hint="default" w:ascii="Times New Roman" w:hAnsi="Times New Roman" w:cs="Times New Roman"/>
                      <w:spacing w:val="0"/>
                      <w:position w:val="0"/>
                      <w:sz w:val="21"/>
                      <w:szCs w:val="21"/>
                      <w:lang w:val="en-US" w:eastAsia="zh-CN"/>
                    </w:rPr>
                    <w:t>mg/m</w:t>
                  </w:r>
                  <w:r>
                    <w:rPr>
                      <w:rFonts w:hint="default" w:ascii="Times New Roman" w:hAnsi="Times New Roman" w:cs="Times New Roman"/>
                      <w:spacing w:val="0"/>
                      <w:position w:val="0"/>
                      <w:sz w:val="21"/>
                      <w:szCs w:val="21"/>
                      <w:vertAlign w:val="superscript"/>
                      <w:lang w:val="en-US" w:eastAsia="zh-CN"/>
                    </w:rPr>
                    <w:t>3</w:t>
                  </w:r>
                  <w:r>
                    <w:rPr>
                      <w:rFonts w:hint="eastAsia" w:ascii="Times New Roman" w:hAnsi="Times New Roman" w:cs="Times New Roman"/>
                      <w:spacing w:val="0"/>
                      <w:position w:val="0"/>
                      <w:sz w:val="21"/>
                      <w:szCs w:val="21"/>
                      <w:lang w:val="en-US" w:eastAsia="zh-CN"/>
                    </w:rPr>
                    <w:t>）</w:t>
                  </w:r>
                </w:p>
              </w:tc>
              <w:tc>
                <w:tcPr>
                  <w:tcW w:w="2551" w:type="dxa"/>
                  <w:vMerge w:val="restart"/>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无组织厂界浓度限值</w:t>
                  </w:r>
                  <w:r>
                    <w:rPr>
                      <w:rFonts w:hint="eastAsia" w:ascii="Times New Roman" w:hAnsi="Times New Roman" w:cs="Times New Roman"/>
                      <w:spacing w:val="0"/>
                      <w:position w:val="0"/>
                      <w:sz w:val="21"/>
                      <w:szCs w:val="21"/>
                      <w:lang w:val="en-US" w:eastAsia="zh-CN"/>
                    </w:rPr>
                    <w:t>（</w:t>
                  </w:r>
                  <w:r>
                    <w:rPr>
                      <w:rFonts w:hint="default" w:ascii="Times New Roman" w:hAnsi="Times New Roman" w:cs="Times New Roman"/>
                      <w:spacing w:val="0"/>
                      <w:position w:val="0"/>
                      <w:sz w:val="21"/>
                      <w:szCs w:val="21"/>
                      <w:lang w:val="en-US" w:eastAsia="zh-CN"/>
                    </w:rPr>
                    <w:t>mg/m</w:t>
                  </w:r>
                  <w:r>
                    <w:rPr>
                      <w:rFonts w:hint="default" w:ascii="Times New Roman" w:hAnsi="Times New Roman" w:cs="Times New Roman"/>
                      <w:spacing w:val="0"/>
                      <w:position w:val="0"/>
                      <w:sz w:val="21"/>
                      <w:szCs w:val="21"/>
                      <w:vertAlign w:val="superscript"/>
                      <w:lang w:val="en-US" w:eastAsia="zh-CN"/>
                    </w:rPr>
                    <w:t>3</w:t>
                  </w:r>
                  <w:r>
                    <w:rPr>
                      <w:rFonts w:hint="eastAsia" w:ascii="Times New Roman" w:hAnsi="Times New Roman" w:cs="Times New Roman"/>
                      <w:spacing w:val="0"/>
                      <w:positio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jc w:val="center"/>
              </w:trPr>
              <w:tc>
                <w:tcPr>
                  <w:tcW w:w="916"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c>
                <w:tcPr>
                  <w:tcW w:w="855"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距离</w:t>
                  </w:r>
                </w:p>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w:t>
                  </w:r>
                  <w:r>
                    <w:rPr>
                      <w:rFonts w:hint="default" w:ascii="Times New Roman" w:hAnsi="Times New Roman" w:cs="Times New Roman"/>
                      <w:spacing w:val="0"/>
                      <w:position w:val="0"/>
                      <w:sz w:val="21"/>
                      <w:szCs w:val="21"/>
                      <w:lang w:val="en-US" w:eastAsia="zh-CN"/>
                    </w:rPr>
                    <w:t>m</w:t>
                  </w:r>
                  <w:r>
                    <w:rPr>
                      <w:rFonts w:hint="eastAsia" w:ascii="Times New Roman" w:hAnsi="Times New Roman" w:cs="Times New Roman"/>
                      <w:spacing w:val="0"/>
                      <w:position w:val="0"/>
                      <w:sz w:val="21"/>
                      <w:szCs w:val="21"/>
                      <w:lang w:val="en-US" w:eastAsia="zh-CN"/>
                    </w:rPr>
                    <w:t>）</w:t>
                  </w:r>
                </w:p>
              </w:tc>
              <w:tc>
                <w:tcPr>
                  <w:tcW w:w="1808"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c>
                <w:tcPr>
                  <w:tcW w:w="1807"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c>
                <w:tcPr>
                  <w:tcW w:w="2551"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916"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东厂界</w:t>
                  </w:r>
                </w:p>
              </w:tc>
              <w:tc>
                <w:tcPr>
                  <w:tcW w:w="855"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5</w:t>
                  </w:r>
                </w:p>
              </w:tc>
              <w:tc>
                <w:tcPr>
                  <w:tcW w:w="1808"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2.582E-6</w:t>
                  </w:r>
                </w:p>
              </w:tc>
              <w:tc>
                <w:tcPr>
                  <w:tcW w:w="1807"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1.744E-7</w:t>
                  </w:r>
                </w:p>
              </w:tc>
              <w:tc>
                <w:tcPr>
                  <w:tcW w:w="255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颗粒物＜1.0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VOCs＜2.0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jc w:val="center"/>
              </w:trPr>
              <w:tc>
                <w:tcPr>
                  <w:tcW w:w="916"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西</w:t>
                  </w:r>
                  <w:r>
                    <w:rPr>
                      <w:rFonts w:hint="default" w:ascii="Times New Roman" w:hAnsi="Times New Roman" w:cs="Times New Roman"/>
                      <w:spacing w:val="0"/>
                      <w:position w:val="0"/>
                      <w:sz w:val="21"/>
                      <w:szCs w:val="21"/>
                      <w:lang w:val="en-US" w:eastAsia="zh-CN"/>
                    </w:rPr>
                    <w:t>厂界</w:t>
                  </w:r>
                </w:p>
              </w:tc>
              <w:tc>
                <w:tcPr>
                  <w:tcW w:w="855"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10</w:t>
                  </w:r>
                </w:p>
              </w:tc>
              <w:tc>
                <w:tcPr>
                  <w:tcW w:w="1808"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4.28E-5</w:t>
                  </w:r>
                </w:p>
              </w:tc>
              <w:tc>
                <w:tcPr>
                  <w:tcW w:w="1807"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2.89E-6</w:t>
                  </w:r>
                </w:p>
              </w:tc>
              <w:tc>
                <w:tcPr>
                  <w:tcW w:w="2551"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jc w:val="center"/>
              </w:trPr>
              <w:tc>
                <w:tcPr>
                  <w:tcW w:w="916"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南</w:t>
                  </w:r>
                  <w:r>
                    <w:rPr>
                      <w:rFonts w:hint="default" w:ascii="Times New Roman" w:hAnsi="Times New Roman" w:cs="Times New Roman"/>
                      <w:spacing w:val="0"/>
                      <w:position w:val="0"/>
                      <w:sz w:val="21"/>
                      <w:szCs w:val="21"/>
                      <w:lang w:val="en-US" w:eastAsia="zh-CN"/>
                    </w:rPr>
                    <w:t>厂界</w:t>
                  </w:r>
                </w:p>
              </w:tc>
              <w:tc>
                <w:tcPr>
                  <w:tcW w:w="855"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20</w:t>
                  </w:r>
                </w:p>
              </w:tc>
              <w:tc>
                <w:tcPr>
                  <w:tcW w:w="1808"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0.000694</w:t>
                  </w:r>
                </w:p>
              </w:tc>
              <w:tc>
                <w:tcPr>
                  <w:tcW w:w="1807"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4.686E-5</w:t>
                  </w:r>
                </w:p>
              </w:tc>
              <w:tc>
                <w:tcPr>
                  <w:tcW w:w="2551"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jc w:val="center"/>
              </w:trPr>
              <w:tc>
                <w:tcPr>
                  <w:tcW w:w="916"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default" w:ascii="Times New Roman" w:hAnsi="Times New Roman" w:cs="Times New Roman"/>
                      <w:spacing w:val="0"/>
                      <w:position w:val="0"/>
                      <w:sz w:val="21"/>
                      <w:szCs w:val="21"/>
                      <w:lang w:val="en-US" w:eastAsia="zh-CN"/>
                    </w:rPr>
                    <w:t>北厂界</w:t>
                  </w:r>
                </w:p>
              </w:tc>
              <w:tc>
                <w:tcPr>
                  <w:tcW w:w="855" w:type="dxa"/>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5</w:t>
                  </w:r>
                </w:p>
              </w:tc>
              <w:tc>
                <w:tcPr>
                  <w:tcW w:w="1808"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2.582E-6</w:t>
                  </w:r>
                </w:p>
              </w:tc>
              <w:tc>
                <w:tcPr>
                  <w:tcW w:w="1807" w:type="dxa"/>
                  <w:tcBorders>
                    <w:tl2br w:val="nil"/>
                    <w:tr2bl w:val="nil"/>
                  </w:tcBorders>
                  <w:vAlign w:val="center"/>
                </w:tcPr>
                <w:p>
                  <w:pPr>
                    <w:jc w:val="center"/>
                    <w:rPr>
                      <w:rFonts w:hint="eastAsia" w:ascii="Times New Roman" w:hAnsi="Times New Roman" w:cs="Times New Roman"/>
                      <w:spacing w:val="0"/>
                      <w:position w:val="0"/>
                      <w:sz w:val="21"/>
                      <w:szCs w:val="21"/>
                      <w:lang w:val="en-US" w:eastAsia="zh-CN"/>
                    </w:rPr>
                  </w:pPr>
                  <w:r>
                    <w:rPr>
                      <w:rFonts w:hint="eastAsia" w:ascii="Times New Roman" w:hAnsi="Times New Roman" w:cs="Times New Roman"/>
                      <w:spacing w:val="0"/>
                      <w:position w:val="0"/>
                      <w:sz w:val="21"/>
                      <w:szCs w:val="21"/>
                      <w:lang w:val="en-US" w:eastAsia="zh-CN"/>
                    </w:rPr>
                    <w:t>1.744E-7</w:t>
                  </w:r>
                </w:p>
              </w:tc>
              <w:tc>
                <w:tcPr>
                  <w:tcW w:w="2551" w:type="dxa"/>
                  <w:vMerge w:val="continue"/>
                  <w:tcBorders>
                    <w:tl2br w:val="nil"/>
                    <w:tr2bl w:val="nil"/>
                  </w:tcBorders>
                  <w:vAlign w:val="center"/>
                </w:tcPr>
                <w:p>
                  <w:pPr>
                    <w:jc w:val="center"/>
                    <w:rPr>
                      <w:rFonts w:hint="default" w:ascii="Times New Roman" w:hAnsi="Times New Roman" w:cs="Times New Roman"/>
                      <w:spacing w:val="0"/>
                      <w:positio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eastAsiaTheme="minorEastAsia"/>
                <w:sz w:val="24"/>
                <w:lang w:val="en-US" w:eastAsia="zh-CN"/>
              </w:rPr>
            </w:pPr>
            <w:r>
              <w:rPr>
                <w:rFonts w:hint="eastAsia" w:ascii="Times New Roman" w:hAnsi="Times New Roman" w:cs="Times New Roman"/>
                <w:sz w:val="24"/>
                <w:szCs w:val="24"/>
                <w:lang w:val="en-US" w:eastAsia="zh-CN"/>
              </w:rPr>
              <w:t>经预测，各厂界处颗粒物浓度＜1.0mg/m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vertAlign w:val="baseline"/>
                <w:lang w:val="en-US" w:eastAsia="zh-CN"/>
              </w:rPr>
              <w:t>，满足</w:t>
            </w:r>
            <w:r>
              <w:rPr>
                <w:rFonts w:hint="default" w:ascii="Times New Roman" w:hAnsi="Times New Roman" w:cs="Times New Roman"/>
                <w:color w:val="000000"/>
                <w:spacing w:val="-2"/>
                <w:sz w:val="24"/>
                <w:szCs w:val="24"/>
                <w:highlight w:val="none"/>
                <w:lang w:val="en-US" w:eastAsia="zh-CN"/>
              </w:rPr>
              <w:t>《大气污染物综合排放标准》（GB 16297-1996）</w:t>
            </w:r>
            <w:r>
              <w:rPr>
                <w:rFonts w:hint="eastAsia" w:ascii="Times New Roman" w:hAnsi="Times New Roman" w:cs="Times New Roman"/>
                <w:kern w:val="0"/>
                <w:sz w:val="24"/>
                <w:szCs w:val="24"/>
              </w:rPr>
              <w:t>表2</w:t>
            </w:r>
            <w:r>
              <w:rPr>
                <w:rFonts w:hint="eastAsia" w:ascii="Times New Roman" w:hAnsi="Times New Roman" w:cs="Times New Roman"/>
                <w:kern w:val="0"/>
                <w:sz w:val="24"/>
                <w:szCs w:val="24"/>
                <w:lang w:eastAsia="zh-CN"/>
              </w:rPr>
              <w:t>无组织排放监控浓度限值标准，</w:t>
            </w:r>
            <w:r>
              <w:rPr>
                <w:rFonts w:hint="eastAsia" w:ascii="Times New Roman" w:hAnsi="Times New Roman" w:cs="Times New Roman"/>
                <w:sz w:val="24"/>
                <w:szCs w:val="24"/>
                <w:vertAlign w:val="baseline"/>
                <w:lang w:val="en-US" w:eastAsia="zh-CN"/>
              </w:rPr>
              <w:t>VOCs浓度＜2.0</w:t>
            </w:r>
            <w:r>
              <w:rPr>
                <w:rFonts w:hint="eastAsia" w:ascii="Times New Roman" w:hAnsi="Times New Roman" w:cs="Times New Roman"/>
                <w:sz w:val="24"/>
                <w:szCs w:val="24"/>
                <w:lang w:val="en-US" w:eastAsia="zh-CN"/>
              </w:rPr>
              <w:t>mg/m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vertAlign w:val="baseline"/>
                <w:lang w:val="en-US" w:eastAsia="zh-CN"/>
              </w:rPr>
              <w:t>，满足</w:t>
            </w:r>
            <w:r>
              <w:rPr>
                <w:rFonts w:hint="eastAsia" w:ascii="Times New Roman" w:hAnsi="Times New Roman" w:cs="Times New Roman" w:eastAsiaTheme="minorEastAsia"/>
                <w:sz w:val="24"/>
                <w:szCs w:val="24"/>
                <w:lang w:val="en-US" w:eastAsia="zh-CN"/>
              </w:rPr>
              <w:t>《挥发性有机物排放标准 第3部分：家具制造业》（DB37/2801.3-2017）表2厂界监控点浓度限值要求</w:t>
            </w:r>
            <w:r>
              <w:rPr>
                <w:rFonts w:hint="default" w:ascii="Times New Roman" w:hAnsi="Times New Roman" w:cs="Times New Roman"/>
                <w:sz w:val="24"/>
                <w:szCs w:val="24"/>
                <w:lang w:eastAsia="zh-CN"/>
              </w:rPr>
              <w:t>对大气环境影响较小</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bCs/>
                <w:sz w:val="24"/>
              </w:rPr>
            </w:pPr>
            <w:r>
              <w:rPr>
                <w:rFonts w:hint="default" w:ascii="Times New Roman" w:hAnsi="Times New Roman" w:cs="Times New Roman"/>
                <w:b/>
                <w:bCs/>
                <w:sz w:val="24"/>
                <w:lang w:eastAsia="zh-CN"/>
              </w:rPr>
              <w:t>三</w:t>
            </w:r>
            <w:r>
              <w:rPr>
                <w:rFonts w:hint="default" w:ascii="Times New Roman" w:hAnsi="Times New Roman" w:cs="Times New Roman"/>
                <w:b/>
                <w:bCs/>
                <w:sz w:val="24"/>
              </w:rPr>
              <w:t>、噪声</w:t>
            </w:r>
            <w:r>
              <w:rPr>
                <w:rFonts w:hint="default" w:ascii="Times New Roman" w:hAnsi="Times New Roman" w:cs="Times New Roman"/>
                <w:b/>
                <w:bCs/>
                <w:sz w:val="24"/>
                <w:lang w:eastAsia="zh-CN"/>
              </w:rPr>
              <w:t>环境影响分析</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项目运营期噪声主要来源于</w:t>
            </w:r>
            <w:r>
              <w:rPr>
                <w:rFonts w:hint="eastAsia" w:ascii="Times New Roman" w:hAnsi="Times New Roman" w:cs="Times New Roman"/>
                <w:kern w:val="0"/>
                <w:sz w:val="24"/>
                <w:lang w:eastAsia="zh-CN"/>
              </w:rPr>
              <w:t>砂光机、喷漆设备等设备</w:t>
            </w:r>
            <w:r>
              <w:rPr>
                <w:rFonts w:hint="default" w:ascii="Times New Roman" w:hAnsi="Times New Roman" w:cs="Times New Roman"/>
                <w:sz w:val="24"/>
                <w:szCs w:val="24"/>
                <w:lang w:eastAsia="zh-CN"/>
              </w:rPr>
              <w:t>运行时产生的噪声</w:t>
            </w:r>
            <w:r>
              <w:rPr>
                <w:rFonts w:hint="default" w:ascii="Times New Roman" w:hAnsi="Times New Roman" w:cs="Times New Roman"/>
                <w:sz w:val="24"/>
                <w:szCs w:val="24"/>
              </w:rPr>
              <w:t>，</w:t>
            </w:r>
            <w:bookmarkStart w:id="1" w:name="OLE_LINK55"/>
            <w:r>
              <w:rPr>
                <w:rFonts w:hint="default" w:ascii="Times New Roman" w:hAnsi="Times New Roman" w:cs="Times New Roman"/>
                <w:sz w:val="24"/>
                <w:szCs w:val="24"/>
              </w:rPr>
              <w:t>噪声级</w:t>
            </w:r>
            <w:bookmarkEnd w:id="1"/>
            <w:r>
              <w:rPr>
                <w:rFonts w:hint="default" w:ascii="Times New Roman" w:hAnsi="Times New Roman" w:cs="Times New Roman"/>
                <w:sz w:val="24"/>
                <w:szCs w:val="24"/>
              </w:rPr>
              <w:t>为</w:t>
            </w:r>
            <w:r>
              <w:rPr>
                <w:rFonts w:hint="eastAsia" w:ascii="Times New Roman" w:hAnsi="Times New Roman" w:cs="Times New Roman"/>
                <w:sz w:val="24"/>
                <w:szCs w:val="24"/>
                <w:lang w:val="en-US" w:eastAsia="zh-CN"/>
              </w:rPr>
              <w:t>80~105dB</w:t>
            </w:r>
            <w:r>
              <w:rPr>
                <w:rFonts w:hint="default" w:ascii="Times New Roman" w:hAnsi="Times New Roman" w:cs="Times New Roman"/>
                <w:sz w:val="24"/>
                <w:szCs w:val="24"/>
              </w:rPr>
              <w:t>(A)。</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3.1 采取的噪声治理措施</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(1)在保证工艺生产的同时注意选用低噪声的设备。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(2)对振动较大的设备考虑设备基础的隔振、减振。</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(3)利用建（构）筑物及绿化隔声降噪。</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另外，为保证项目建成后噪声达标排放，应增加以下防治措施：</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(1)厂房内墙壁采用吸声材料，装隔声门窗；</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(2)对高噪声设备增设隔声罩；</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(3)合理布局：要求将噪声较高设备布设在生产车间中央。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可行性评述：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①</w:t>
            </w:r>
            <w:r>
              <w:rPr>
                <w:rFonts w:hint="default" w:ascii="Times New Roman" w:hAnsi="Times New Roman" w:cs="Times New Roman"/>
                <w:sz w:val="24"/>
                <w:szCs w:val="24"/>
              </w:rPr>
              <w:t>采用隔声墙、隔声窗均可达到15～20dB(A)的隔声量；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②</w:t>
            </w:r>
            <w:r>
              <w:rPr>
                <w:rFonts w:hint="default" w:ascii="Times New Roman" w:hAnsi="Times New Roman" w:cs="Times New Roman"/>
                <w:sz w:val="24"/>
                <w:szCs w:val="24"/>
              </w:rPr>
              <w:t>厂房内吸声墙壁可</w:t>
            </w:r>
            <w:bookmarkStart w:id="2" w:name="OLE_LINK42"/>
            <w:r>
              <w:rPr>
                <w:rFonts w:hint="default" w:ascii="Times New Roman" w:hAnsi="Times New Roman" w:cs="Times New Roman"/>
                <w:sz w:val="24"/>
                <w:szCs w:val="24"/>
              </w:rPr>
              <w:t>达到10</w:t>
            </w:r>
            <w:bookmarkEnd w:id="2"/>
            <w:r>
              <w:rPr>
                <w:rFonts w:hint="default" w:ascii="Times New Roman" w:hAnsi="Times New Roman" w:cs="Times New Roman"/>
                <w:sz w:val="24"/>
                <w:szCs w:val="24"/>
              </w:rPr>
              <w:t>～15dB(A)的降噪量；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textAlignment w:val="auto"/>
              <w:rPr>
                <w:rFonts w:hint="eastAsia"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采取以上措施可有效隔声降噪，保证厂界噪声达标</w:t>
            </w:r>
            <w:r>
              <w:rPr>
                <w:rFonts w:hint="eastAsia" w:ascii="Times New Roman" w:hAnsi="Times New Roman" w:cs="Times New Roman"/>
                <w:b w:val="0"/>
                <w:bCs w:val="0"/>
                <w:sz w:val="24"/>
                <w:szCs w:val="24"/>
                <w:u w:val="none" w:color="auto"/>
                <w:vertAlign w:val="baseline"/>
                <w:lang w:val="en-US" w:eastAsia="zh-CN"/>
              </w:rPr>
              <w:t>。</w:t>
            </w:r>
          </w:p>
          <w:p>
            <w:pPr>
              <w:spacing w:line="60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3.2声环境影响分析</w:t>
            </w:r>
          </w:p>
          <w:p>
            <w:pPr>
              <w:spacing w:line="60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在对噪声源采取治理措施后，可使设备噪声降低25dB(A)。这些设备均置于生产车间内。设备噪声按《环境影响评价技术导则—声环境》（HJ2.4-2009）中噪声衰减模式和叠加模式计算：</w:t>
            </w:r>
          </w:p>
          <w:p>
            <w:pPr>
              <w:spacing w:line="60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L</w:t>
            </w:r>
            <w:r>
              <w:rPr>
                <w:rFonts w:hint="default" w:ascii="Times New Roman" w:hAnsi="Times New Roman" w:cs="Times New Roman"/>
                <w:sz w:val="24"/>
                <w:vertAlign w:val="subscript"/>
              </w:rPr>
              <w:t>A</w:t>
            </w:r>
            <w:r>
              <w:rPr>
                <w:rFonts w:hint="default" w:ascii="Times New Roman" w:hAnsi="Times New Roman" w:cs="Times New Roman"/>
                <w:sz w:val="24"/>
              </w:rPr>
              <w:t>（r）=L</w:t>
            </w:r>
            <w:r>
              <w:rPr>
                <w:rFonts w:hint="default" w:ascii="Times New Roman" w:hAnsi="Times New Roman" w:cs="Times New Roman"/>
                <w:sz w:val="24"/>
                <w:vertAlign w:val="subscript"/>
              </w:rPr>
              <w:t>WA</w:t>
            </w:r>
            <w:r>
              <w:rPr>
                <w:rFonts w:hint="default" w:ascii="Times New Roman" w:hAnsi="Times New Roman" w:cs="Times New Roman"/>
                <w:sz w:val="24"/>
              </w:rPr>
              <w:t>-20lgr-8；</w:t>
            </w:r>
          </w:p>
          <w:p>
            <w:pPr>
              <w:spacing w:line="60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L</w:t>
            </w:r>
            <w:r>
              <w:rPr>
                <w:rFonts w:hint="default" w:ascii="Times New Roman" w:hAnsi="Times New Roman" w:cs="Times New Roman"/>
                <w:sz w:val="24"/>
                <w:vertAlign w:val="subscript"/>
              </w:rPr>
              <w:t>eq</w:t>
            </w:r>
            <w:r>
              <w:rPr>
                <w:rFonts w:hint="default" w:ascii="Times New Roman" w:hAnsi="Times New Roman" w:cs="Times New Roman"/>
                <w:sz w:val="24"/>
              </w:rPr>
              <w:t>=10lg（0.1L</w:t>
            </w:r>
            <w:r>
              <w:rPr>
                <w:rFonts w:hint="default" w:ascii="Times New Roman" w:hAnsi="Times New Roman" w:cs="Times New Roman"/>
                <w:sz w:val="24"/>
                <w:vertAlign w:val="subscript"/>
              </w:rPr>
              <w:t>i</w:t>
            </w:r>
            <w:r>
              <w:rPr>
                <w:rFonts w:hint="default" w:ascii="Times New Roman" w:hAnsi="Times New Roman" w:cs="Times New Roman"/>
                <w:sz w:val="24"/>
              </w:rPr>
              <w:t>）</w:t>
            </w:r>
          </w:p>
          <w:p>
            <w:pPr>
              <w:pStyle w:val="23"/>
              <w:spacing w:line="600" w:lineRule="exact"/>
              <w:ind w:firstLine="480"/>
              <w:rPr>
                <w:rFonts w:hint="default" w:ascii="Times New Roman" w:hAnsi="Times New Roman" w:cs="Times New Roman"/>
                <w:color w:val="auto"/>
                <w:sz w:val="24"/>
              </w:rPr>
            </w:pPr>
            <w:r>
              <w:rPr>
                <w:rFonts w:hint="default" w:ascii="Times New Roman" w:hAnsi="Times New Roman" w:cs="Times New Roman"/>
                <w:sz w:val="24"/>
              </w:rPr>
              <w:t>经计算，经过厂房隔声（约15dB(A)）和距离衰减（约10dB(A)）后到达该厂界时叠加噪声影响值约4</w:t>
            </w:r>
            <w:r>
              <w:rPr>
                <w:rFonts w:hint="eastAsia" w:ascii="Times New Roman" w:hAnsi="Times New Roman" w:cs="Times New Roman"/>
                <w:sz w:val="24"/>
                <w:lang w:val="en-US" w:eastAsia="zh-CN"/>
              </w:rPr>
              <w:t>5</w:t>
            </w:r>
            <w:r>
              <w:rPr>
                <w:rFonts w:hint="default" w:ascii="Times New Roman" w:hAnsi="Times New Roman" w:cs="Times New Roman"/>
                <w:sz w:val="24"/>
              </w:rPr>
              <w:t>dB(A)，对环境背景噪声(按昼间60dB(A)、夜间50dB(A)计)影响较小，能够符合《工业企业厂界环境噪声排放标准》（GB12348-2008）2类标准要求。因此，本项目在做好噪声治理措施后，设备噪声</w:t>
            </w:r>
            <w:r>
              <w:rPr>
                <w:rFonts w:hint="default" w:ascii="Times New Roman" w:hAnsi="Times New Roman" w:cs="Times New Roman"/>
                <w:color w:val="auto"/>
              </w:rPr>
              <w:t>对区域声环境影响较小。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综上</w:t>
            </w:r>
            <w:r>
              <w:rPr>
                <w:rFonts w:hint="default" w:ascii="Times New Roman" w:hAnsi="Times New Roman" w:cs="Times New Roman"/>
                <w:sz w:val="24"/>
                <w:szCs w:val="24"/>
              </w:rPr>
              <w:t>，本项目在做好噪声治理措施后，设备噪声对</w:t>
            </w:r>
            <w:r>
              <w:rPr>
                <w:rFonts w:hint="eastAsia" w:ascii="Times New Roman" w:hAnsi="Times New Roman" w:cs="Times New Roman"/>
                <w:sz w:val="24"/>
                <w:szCs w:val="24"/>
                <w:lang w:eastAsia="zh-CN"/>
              </w:rPr>
              <w:t>区域</w:t>
            </w:r>
            <w:r>
              <w:rPr>
                <w:rFonts w:hint="default" w:ascii="Times New Roman" w:hAnsi="Times New Roman" w:cs="Times New Roman"/>
                <w:sz w:val="24"/>
                <w:szCs w:val="24"/>
              </w:rPr>
              <w:t>环境影响</w:t>
            </w:r>
            <w:r>
              <w:rPr>
                <w:rFonts w:hint="eastAsia" w:ascii="Times New Roman" w:hAnsi="Times New Roman" w:cs="Times New Roman"/>
                <w:sz w:val="24"/>
                <w:szCs w:val="24"/>
                <w:lang w:eastAsia="zh-CN"/>
              </w:rPr>
              <w:t>较小</w:t>
            </w:r>
            <w:r>
              <w:rPr>
                <w:rFonts w:hint="default" w:ascii="Times New Roman" w:hAnsi="Times New Roman" w:cs="Times New Roman"/>
                <w:sz w:val="24"/>
                <w:szCs w:val="24"/>
              </w:rPr>
              <w:t>。</w:t>
            </w: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lang w:eastAsia="zh-CN"/>
              </w:rPr>
              <w:t>四</w:t>
            </w:r>
            <w:r>
              <w:rPr>
                <w:rFonts w:hint="default" w:ascii="Times New Roman" w:hAnsi="Times New Roman" w:cs="Times New Roman"/>
                <w:b/>
                <w:bCs/>
                <w:color w:val="000000"/>
                <w:sz w:val="24"/>
              </w:rPr>
              <w:t>、固废环境影响分析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imes New Roman" w:hAnsi="Times New Roman" w:cs="Times New Roman"/>
                <w:sz w:val="24"/>
                <w:szCs w:val="24"/>
                <w:lang w:eastAsia="zh-CN"/>
              </w:rPr>
            </w:pPr>
            <w:r>
              <w:rPr>
                <w:rFonts w:hint="default" w:ascii="Times New Roman" w:hAnsi="Times New Roman" w:cs="Times New Roman"/>
                <w:sz w:val="24"/>
                <w:szCs w:val="24"/>
                <w:lang w:eastAsia="zh-CN"/>
              </w:rPr>
              <w:t>项目产生的固体废物主要为</w:t>
            </w:r>
            <w:r>
              <w:rPr>
                <w:rFonts w:hint="default" w:ascii="Times New Roman" w:hAnsi="Times New Roman" w:cs="Times New Roman"/>
                <w:kern w:val="0"/>
                <w:sz w:val="24"/>
              </w:rPr>
              <w:t>生活垃圾</w:t>
            </w:r>
            <w:r>
              <w:rPr>
                <w:rFonts w:hint="eastAsia" w:ascii="Times New Roman" w:hAnsi="Times New Roman" w:cs="Times New Roman"/>
                <w:kern w:val="0"/>
                <w:sz w:val="24"/>
                <w:lang w:eastAsia="zh-CN"/>
              </w:rPr>
              <w:t>；边角料和废品，除尘器收集的木屑，喷漆工序废气处理产生的废过滤棉和漆渣，</w:t>
            </w:r>
            <w:r>
              <w:rPr>
                <w:rFonts w:hint="eastAsia" w:ascii="Times New Roman" w:hAnsi="Times New Roman" w:cs="Times New Roman"/>
                <w:kern w:val="0"/>
                <w:sz w:val="24"/>
                <w:lang w:val="en-US" w:eastAsia="zh-CN"/>
              </w:rPr>
              <w:t>UV光氧催化产生的</w:t>
            </w:r>
            <w:r>
              <w:rPr>
                <w:rFonts w:hint="eastAsia" w:ascii="Times New Roman" w:hAnsi="Times New Roman" w:cs="Times New Roman"/>
                <w:kern w:val="0"/>
                <w:sz w:val="24"/>
                <w:lang w:eastAsia="zh-CN"/>
              </w:rPr>
              <w:t>失效UV灯管</w:t>
            </w:r>
            <w:r>
              <w:rPr>
                <w:rFonts w:hint="default" w:ascii="Times New Roman" w:hAnsi="Times New Roman" w:cs="Times New Roman"/>
                <w:spacing w:val="0"/>
                <w:sz w:val="24"/>
                <w:szCs w:val="24"/>
                <w:lang w:eastAsia="zh-CN"/>
              </w:rPr>
              <w:t>。</w:t>
            </w:r>
          </w:p>
          <w:p>
            <w:pPr>
              <w:spacing w:line="60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w:t>
            </w:r>
            <w:r>
              <w:rPr>
                <w:rFonts w:hint="eastAsia" w:ascii="Times New Roman" w:hAnsi="Times New Roman" w:cs="Times New Roman"/>
                <w:sz w:val="24"/>
                <w:szCs w:val="24"/>
                <w:lang w:val="en-US" w:eastAsia="zh-CN"/>
              </w:rPr>
              <w:t>生活垃圾</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生活垃圾产生量按0.5kg/人·d计，项目定员</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人，年运行3</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0天，则经计算，项目运营期职工生活垃圾产生量为</w:t>
            </w: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rPr>
              <w:t>t/a，</w:t>
            </w:r>
            <w:r>
              <w:rPr>
                <w:rFonts w:hint="default" w:ascii="Times New Roman" w:hAnsi="Times New Roman" w:cs="Times New Roman"/>
                <w:sz w:val="24"/>
                <w:szCs w:val="24"/>
                <w:lang w:val="en-US" w:eastAsia="zh-CN"/>
              </w:rPr>
              <w:t>集中收集，交由环卫部门统一处理</w:t>
            </w:r>
            <w:r>
              <w:rPr>
                <w:rFonts w:hint="default" w:ascii="Times New Roman" w:hAnsi="Times New Roman" w:cs="Times New Roman"/>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②</w:t>
            </w:r>
            <w:r>
              <w:rPr>
                <w:rFonts w:hint="eastAsia" w:ascii="Times New Roman" w:hAnsi="Times New Roman" w:cs="Times New Roman" w:eastAsiaTheme="minorEastAsia"/>
                <w:snapToGrid/>
                <w:kern w:val="2"/>
                <w:sz w:val="24"/>
                <w:szCs w:val="24"/>
                <w:lang w:val="en-US" w:eastAsia="zh-CN" w:bidi="ar-SA"/>
              </w:rPr>
              <w:t>边角料和废品</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kern w:val="0"/>
                <w:sz w:val="24"/>
                <w:szCs w:val="24"/>
                <w:lang w:eastAsia="zh-CN"/>
              </w:rPr>
              <w:t>项目运营期打孔、切割等</w:t>
            </w:r>
            <w:r>
              <w:rPr>
                <w:rFonts w:hint="eastAsia" w:ascii="Times New Roman" w:hAnsi="Times New Roman" w:cs="Times New Roman"/>
                <w:sz w:val="24"/>
                <w:szCs w:val="24"/>
                <w:lang w:eastAsia="zh-CN"/>
              </w:rPr>
              <w:t>工序产生边角料和废品，边角料和废品产生量</w:t>
            </w:r>
            <w:r>
              <w:rPr>
                <w:rFonts w:hint="eastAsia" w:ascii="Times New Roman" w:hAnsi="Times New Roman" w:cs="Times New Roman"/>
                <w:sz w:val="24"/>
                <w:szCs w:val="24"/>
                <w:lang w:val="en-US" w:eastAsia="zh-CN"/>
              </w:rPr>
              <w:t>为2</w:t>
            </w:r>
            <w:r>
              <w:rPr>
                <w:rFonts w:hint="default" w:ascii="Times New Roman" w:hAnsi="Times New Roman" w:cs="Times New Roman"/>
                <w:sz w:val="24"/>
                <w:szCs w:val="24"/>
              </w:rPr>
              <w:t>t/a</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集中贮存，</w:t>
            </w:r>
            <w:r>
              <w:rPr>
                <w:rFonts w:hint="eastAsia" w:ascii="Times New Roman" w:hAnsi="Times New Roman"/>
                <w:b w:val="0"/>
                <w:bCs w:val="0"/>
                <w:sz w:val="24"/>
                <w:szCs w:val="24"/>
                <w:u w:val="none" w:color="auto"/>
                <w:vertAlign w:val="baseline"/>
                <w:lang w:val="en-US" w:eastAsia="zh-CN"/>
              </w:rPr>
              <w:t>贮存条件符合《一般工业固体废物贮存、处置场污染控制标准》（GB18599-2001）标准及其2013年修改单（公告2013年第36号）的要求，外卖</w:t>
            </w:r>
            <w:r>
              <w:rPr>
                <w:rFonts w:hint="eastAsia" w:ascii="Times New Roman" w:hAnsi="Times New Roman" w:cs="Times New Roman"/>
                <w:sz w:val="24"/>
                <w:szCs w:val="24"/>
                <w:lang w:val="en-US" w:eastAsia="zh-CN"/>
              </w:rPr>
              <w:t>。</w:t>
            </w:r>
          </w:p>
          <w:p>
            <w:pPr>
              <w:spacing w:line="600" w:lineRule="exact"/>
              <w:ind w:firstLine="480" w:firstLineChars="200"/>
              <w:rPr>
                <w:rFonts w:hint="eastAsia" w:ascii="Times New Roman" w:hAnsi="Times New Roman" w:cs="Times New Roman"/>
                <w:kern w:val="0"/>
                <w:sz w:val="24"/>
                <w:lang w:eastAsia="zh-CN"/>
              </w:rPr>
            </w:pPr>
            <w:r>
              <w:rPr>
                <w:rFonts w:hint="eastAsia" w:ascii="Times New Roman" w:hAnsi="Times New Roman" w:cs="Times New Roman" w:eastAsiaTheme="minorEastAsia"/>
                <w:snapToGrid/>
                <w:kern w:val="2"/>
                <w:sz w:val="24"/>
                <w:szCs w:val="24"/>
                <w:lang w:val="en-US" w:eastAsia="zh-CN" w:bidi="ar-SA"/>
              </w:rPr>
              <w:t>③</w:t>
            </w:r>
            <w:r>
              <w:rPr>
                <w:rFonts w:hint="eastAsia" w:ascii="Times New Roman" w:hAnsi="Times New Roman" w:cs="Times New Roman"/>
                <w:kern w:val="0"/>
                <w:sz w:val="24"/>
                <w:lang w:eastAsia="zh-CN"/>
              </w:rPr>
              <w:t>除尘器收集的木屑</w:t>
            </w:r>
          </w:p>
          <w:p>
            <w:pPr>
              <w:spacing w:line="600" w:lineRule="exact"/>
              <w:ind w:firstLine="480" w:firstLineChars="200"/>
              <w:rPr>
                <w:rFonts w:hint="eastAsia"/>
                <w:lang w:val="en-US" w:eastAsia="zh-CN"/>
              </w:rPr>
            </w:pPr>
            <w:r>
              <w:rPr>
                <w:rFonts w:hint="eastAsia" w:ascii="Times New Roman" w:hAnsi="Times New Roman" w:cs="Times New Roman"/>
                <w:kern w:val="0"/>
                <w:sz w:val="24"/>
                <w:lang w:eastAsia="zh-CN"/>
              </w:rPr>
              <w:t>项目运营期除尘器收集的木屑产生量为</w:t>
            </w:r>
            <w:r>
              <w:rPr>
                <w:rFonts w:hint="eastAsia" w:ascii="Times New Roman" w:hAnsi="Times New Roman" w:cs="Times New Roman"/>
                <w:kern w:val="0"/>
                <w:sz w:val="24"/>
                <w:lang w:val="en-US" w:eastAsia="zh-CN"/>
              </w:rPr>
              <w:t>0.855</w:t>
            </w:r>
            <w:r>
              <w:rPr>
                <w:rFonts w:hint="default" w:ascii="Times New Roman" w:hAnsi="Times New Roman" w:cs="Times New Roman"/>
                <w:sz w:val="24"/>
                <w:szCs w:val="24"/>
              </w:rPr>
              <w:t>t/a</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集中贮存，</w:t>
            </w:r>
            <w:r>
              <w:rPr>
                <w:rFonts w:hint="eastAsia" w:ascii="Times New Roman" w:hAnsi="Times New Roman"/>
                <w:b w:val="0"/>
                <w:bCs w:val="0"/>
                <w:sz w:val="24"/>
                <w:szCs w:val="24"/>
                <w:u w:val="none" w:color="auto"/>
                <w:vertAlign w:val="baseline"/>
                <w:lang w:val="en-US" w:eastAsia="zh-CN"/>
              </w:rPr>
              <w:t>贮存条件符合《一般工业固体废物贮存、处置场污染控制标准》（GB18599-2001）标准及其2013年修改单（公告2013年第36号）的要求，外卖</w:t>
            </w:r>
            <w:r>
              <w:rPr>
                <w:rFonts w:hint="eastAsia" w:ascii="Times New Roman" w:hAnsi="Times New Roman" w:cs="Times New Roman"/>
                <w:sz w:val="24"/>
                <w:szCs w:val="24"/>
                <w:lang w:val="en-US" w:eastAsia="zh-CN"/>
              </w:rPr>
              <w:t>。</w:t>
            </w:r>
          </w:p>
          <w:p>
            <w:pPr>
              <w:spacing w:line="600" w:lineRule="exact"/>
              <w:ind w:firstLine="480" w:firstLineChars="200"/>
              <w:rPr>
                <w:rFonts w:hint="default" w:ascii="Times New Roman" w:hAnsi="Times New Roman" w:eastAsia="宋体" w:cs="Times New Roman"/>
                <w:snapToGrid/>
                <w:kern w:val="2"/>
                <w:sz w:val="24"/>
                <w:szCs w:val="24"/>
                <w:lang w:val="en-US" w:eastAsia="zh-CN" w:bidi="ar-SA"/>
              </w:rPr>
            </w:pPr>
            <w:r>
              <w:rPr>
                <w:rFonts w:hint="eastAsia" w:ascii="Times New Roman" w:hAnsi="Times New Roman" w:eastAsia="宋体"/>
                <w:snapToGrid/>
                <w:kern w:val="2"/>
                <w:sz w:val="24"/>
                <w:szCs w:val="24"/>
                <w:lang w:val="en-US" w:eastAsia="zh-CN" w:bidi="ar-SA"/>
              </w:rPr>
              <w:t>④</w:t>
            </w:r>
            <w:r>
              <w:rPr>
                <w:rFonts w:hint="default" w:ascii="Times New Roman" w:hAnsi="Times New Roman" w:eastAsia="宋体" w:cs="Times New Roman"/>
                <w:snapToGrid/>
                <w:kern w:val="2"/>
                <w:sz w:val="24"/>
                <w:szCs w:val="24"/>
                <w:lang w:val="en-US" w:eastAsia="zh-CN" w:bidi="ar-SA"/>
              </w:rPr>
              <w:t>废过滤棉</w:t>
            </w:r>
          </w:p>
          <w:p>
            <w:pPr>
              <w:spacing w:line="600" w:lineRule="exact"/>
              <w:ind w:firstLine="480" w:firstLineChars="200"/>
              <w:rPr>
                <w:rFonts w:hint="eastAsia" w:ascii="Times New Roman" w:hAnsi="Times New Roman"/>
                <w:sz w:val="24"/>
                <w:szCs w:val="24"/>
              </w:rPr>
            </w:pPr>
            <w:r>
              <w:rPr>
                <w:rFonts w:hint="eastAsia" w:ascii="Times New Roman" w:hAnsi="Times New Roman" w:cs="Times New Roman"/>
                <w:snapToGrid/>
                <w:kern w:val="2"/>
                <w:sz w:val="24"/>
                <w:szCs w:val="24"/>
                <w:lang w:val="en-US" w:eastAsia="zh-CN" w:bidi="ar-SA"/>
              </w:rPr>
              <w:t>项目运营期</w:t>
            </w:r>
            <w:r>
              <w:rPr>
                <w:rFonts w:hint="eastAsia" w:ascii="Times New Roman" w:hAnsi="Times New Roman" w:eastAsia="宋体"/>
                <w:snapToGrid/>
                <w:kern w:val="2"/>
                <w:sz w:val="24"/>
                <w:szCs w:val="24"/>
                <w:lang w:val="en-US" w:eastAsia="zh-CN" w:bidi="ar-SA"/>
              </w:rPr>
              <w:t>喷漆废气在处理过程中会定期产生废过滤棉，产生量为0.05t/a，</w:t>
            </w:r>
            <w:r>
              <w:rPr>
                <w:rFonts w:hint="eastAsia" w:ascii="Times New Roman" w:hAnsi="Times New Roman"/>
                <w:sz w:val="24"/>
                <w:szCs w:val="24"/>
                <w:lang w:val="en-US" w:eastAsia="zh-CN"/>
              </w:rPr>
              <w:t>集中收集，交由环卫部门统一处理</w:t>
            </w:r>
            <w:r>
              <w:rPr>
                <w:rFonts w:hint="eastAsia" w:ascii="Times New Roman" w:hAnsi="Times New Roman"/>
                <w:sz w:val="24"/>
                <w:szCs w:val="24"/>
                <w:lang w:eastAsia="zh-CN"/>
              </w:rPr>
              <w:t>。</w:t>
            </w:r>
          </w:p>
          <w:p>
            <w:pPr>
              <w:spacing w:line="600" w:lineRule="exact"/>
              <w:ind w:firstLine="480" w:firstLineChars="200"/>
              <w:rPr>
                <w:rFonts w:hint="eastAsia" w:ascii="Times New Roman" w:hAnsi="Times New Roman" w:eastAsia="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⑤</w:t>
            </w:r>
            <w:r>
              <w:rPr>
                <w:rFonts w:hint="eastAsia" w:ascii="Times New Roman" w:hAnsi="Times New Roman" w:eastAsia="宋体"/>
                <w:snapToGrid/>
                <w:kern w:val="2"/>
                <w:sz w:val="24"/>
                <w:szCs w:val="24"/>
                <w:lang w:val="en-US" w:eastAsia="zh-CN" w:bidi="ar-SA"/>
              </w:rPr>
              <w:t>漆渣</w:t>
            </w:r>
          </w:p>
          <w:p>
            <w:pPr>
              <w:spacing w:line="600" w:lineRule="exact"/>
              <w:ind w:firstLine="480" w:firstLineChars="200"/>
              <w:rPr>
                <w:rFonts w:hint="eastAsia" w:ascii="Times New Roman" w:hAnsi="Times New Roman" w:eastAsia="宋体"/>
                <w:snapToGrid/>
                <w:kern w:val="2"/>
                <w:sz w:val="24"/>
                <w:szCs w:val="24"/>
                <w:lang w:val="en-US" w:eastAsia="zh-CN" w:bidi="ar-SA"/>
              </w:rPr>
            </w:pPr>
            <w:r>
              <w:rPr>
                <w:rFonts w:hint="eastAsia" w:ascii="Times New Roman" w:hAnsi="Times New Roman" w:cs="Times New Roman"/>
                <w:snapToGrid/>
                <w:kern w:val="2"/>
                <w:sz w:val="24"/>
                <w:szCs w:val="24"/>
                <w:lang w:val="en-US" w:eastAsia="zh-CN" w:bidi="ar-SA"/>
              </w:rPr>
              <w:t>项目运营期</w:t>
            </w:r>
            <w:r>
              <w:rPr>
                <w:rFonts w:hint="eastAsia" w:ascii="Times New Roman" w:hAnsi="Times New Roman" w:eastAsia="宋体"/>
                <w:snapToGrid/>
                <w:kern w:val="2"/>
                <w:sz w:val="24"/>
                <w:szCs w:val="24"/>
                <w:lang w:val="en-US" w:eastAsia="zh-CN" w:bidi="ar-SA"/>
              </w:rPr>
              <w:t>喷漆废气在处理过程中会定期产生漆渣，产生量为0.27t/a，</w:t>
            </w:r>
            <w:r>
              <w:rPr>
                <w:rFonts w:hint="eastAsia" w:ascii="Times New Roman" w:hAnsi="Times New Roman"/>
                <w:sz w:val="24"/>
                <w:szCs w:val="24"/>
                <w:lang w:val="en-US" w:eastAsia="zh-CN"/>
              </w:rPr>
              <w:t>集中收集，交由环卫部门统一处理</w:t>
            </w:r>
            <w:r>
              <w:rPr>
                <w:rFonts w:hint="eastAsia" w:ascii="Times New Roman" w:hAnsi="Times New Roman"/>
                <w:sz w:val="24"/>
                <w:szCs w:val="24"/>
                <w:lang w:eastAsia="zh-CN"/>
              </w:rPr>
              <w:t>。</w:t>
            </w:r>
          </w:p>
          <w:p>
            <w:pPr>
              <w:spacing w:line="600" w:lineRule="exact"/>
              <w:ind w:firstLine="480" w:firstLineChars="200"/>
              <w:rPr>
                <w:rFonts w:hint="eastAsia" w:ascii="Times New Roman" w:hAnsi="Times New Roman" w:eastAsia="宋体"/>
                <w:snapToGrid/>
                <w:kern w:val="2"/>
                <w:sz w:val="24"/>
                <w:szCs w:val="24"/>
                <w:lang w:val="en-US" w:eastAsia="zh-CN" w:bidi="ar-SA"/>
              </w:rPr>
            </w:pPr>
            <w:r>
              <w:rPr>
                <w:rFonts w:hint="eastAsia" w:ascii="Times New Roman" w:hAnsi="Times New Roman" w:eastAsia="宋体"/>
                <w:snapToGrid/>
                <w:kern w:val="2"/>
                <w:sz w:val="24"/>
                <w:szCs w:val="24"/>
                <w:lang w:val="en-US" w:eastAsia="zh-CN" w:bidi="ar-SA"/>
              </w:rPr>
              <w:t>⑥失效UV灯管</w:t>
            </w:r>
          </w:p>
          <w:p>
            <w:pPr>
              <w:spacing w:line="600" w:lineRule="exact"/>
              <w:ind w:firstLine="480" w:firstLineChars="200"/>
              <w:rPr>
                <w:rFonts w:hint="eastAsia" w:ascii="Times New Roman" w:hAnsi="Times New Roman" w:eastAsia="宋体" w:cstheme="minorBidi"/>
                <w:snapToGrid/>
                <w:kern w:val="2"/>
                <w:sz w:val="24"/>
                <w:szCs w:val="24"/>
                <w:lang w:val="en-US" w:eastAsia="zh-CN" w:bidi="ar-SA"/>
              </w:rPr>
            </w:pPr>
            <w:r>
              <w:rPr>
                <w:rFonts w:hint="eastAsia" w:ascii="Times New Roman" w:hAnsi="Times New Roman" w:eastAsia="宋体"/>
                <w:snapToGrid/>
                <w:kern w:val="2"/>
                <w:sz w:val="24"/>
                <w:szCs w:val="24"/>
                <w:lang w:val="en-US" w:eastAsia="zh-CN" w:bidi="ar-SA"/>
              </w:rPr>
              <w:t>项目运营期UV光氧催化设备会产生</w:t>
            </w:r>
            <w:r>
              <w:rPr>
                <w:rFonts w:hint="eastAsia" w:ascii="Times New Roman" w:hAnsi="Times New Roman"/>
                <w:b w:val="0"/>
                <w:bCs w:val="0"/>
                <w:snapToGrid/>
                <w:kern w:val="2"/>
                <w:sz w:val="24"/>
                <w:szCs w:val="24"/>
                <w:u w:val="none" w:color="auto"/>
                <w:vertAlign w:val="baseline"/>
                <w:lang w:val="en-US" w:eastAsia="zh-CN" w:bidi="ar-SA"/>
              </w:rPr>
              <w:t>失效UV灯管量为0.01t/a，由生产厂家回收处置</w:t>
            </w:r>
            <w:r>
              <w:rPr>
                <w:rFonts w:hint="eastAsia" w:ascii="Times New Roman" w:hAnsi="Times New Roman" w:eastAsia="宋体" w:cstheme="minorBidi"/>
                <w:snapToGrid/>
                <w:kern w:val="2"/>
                <w:sz w:val="24"/>
                <w:szCs w:val="24"/>
                <w:lang w:val="en-US" w:eastAsia="zh-CN" w:bidi="ar-SA"/>
              </w:rPr>
              <w:t>。</w:t>
            </w:r>
          </w:p>
          <w:p>
            <w:pPr>
              <w:spacing w:line="600" w:lineRule="exact"/>
              <w:ind w:firstLine="480" w:firstLineChars="200"/>
              <w:rPr>
                <w:rFonts w:hint="eastAsia"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根据《建设项目危险废物环境影响评价指南》，本项目无危险废物产生。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sz w:val="24"/>
              </w:rPr>
              <w:t>综上，</w:t>
            </w:r>
            <w:r>
              <w:rPr>
                <w:rFonts w:hint="default" w:ascii="Times New Roman" w:hAnsi="Times New Roman" w:cs="Times New Roman"/>
                <w:sz w:val="24"/>
                <w:lang w:eastAsia="zh-CN"/>
              </w:rPr>
              <w:t>建设</w:t>
            </w:r>
            <w:r>
              <w:rPr>
                <w:rFonts w:hint="default" w:ascii="Times New Roman" w:hAnsi="Times New Roman" w:cs="Times New Roman"/>
                <w:sz w:val="24"/>
              </w:rPr>
              <w:t>项目产生固废均得到合理处置，</w:t>
            </w:r>
            <w:r>
              <w:rPr>
                <w:rFonts w:hint="default" w:ascii="Times New Roman" w:hAnsi="Times New Roman" w:cs="Times New Roman"/>
                <w:sz w:val="24"/>
                <w:szCs w:val="24"/>
              </w:rPr>
              <w:t>对</w:t>
            </w:r>
            <w:r>
              <w:rPr>
                <w:rFonts w:hint="eastAsia" w:ascii="Times New Roman" w:hAnsi="Times New Roman" w:cs="Times New Roman"/>
                <w:sz w:val="24"/>
                <w:szCs w:val="24"/>
                <w:lang w:eastAsia="zh-CN"/>
              </w:rPr>
              <w:t>区域</w:t>
            </w:r>
            <w:r>
              <w:rPr>
                <w:rFonts w:hint="default" w:ascii="Times New Roman" w:hAnsi="Times New Roman" w:cs="Times New Roman"/>
                <w:sz w:val="24"/>
                <w:szCs w:val="24"/>
              </w:rPr>
              <w:t>环境基本无影响。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b/>
                <w:bCs/>
                <w:sz w:val="24"/>
                <w:szCs w:val="24"/>
                <w:u w:val="none" w:color="auto"/>
                <w:vertAlign w:val="baseline"/>
                <w:lang w:val="en-US" w:eastAsia="zh-CN"/>
              </w:rPr>
              <w:t>五、大气环境防护距离和卫生防护距离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①</w:t>
            </w:r>
            <w:r>
              <w:rPr>
                <w:rFonts w:hint="default" w:ascii="Times New Roman" w:hAnsi="Times New Roman" w:cs="Times New Roman"/>
                <w:b w:val="0"/>
                <w:bCs w:val="0"/>
                <w:sz w:val="24"/>
                <w:szCs w:val="24"/>
                <w:u w:val="none" w:color="auto"/>
                <w:vertAlign w:val="baseline"/>
                <w:lang w:val="en-US" w:eastAsia="zh-CN"/>
              </w:rPr>
              <w:t>大气环境防护距离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eastAsiaTheme="minorEastAsia"/>
                <w:lang w:eastAsia="zh-CN"/>
              </w:rPr>
            </w:pPr>
            <w:r>
              <w:rPr>
                <w:rFonts w:hint="default" w:ascii="Times New Roman" w:hAnsi="Times New Roman" w:cs="Times New Roman"/>
                <w:b w:val="0"/>
                <w:bCs w:val="0"/>
                <w:sz w:val="24"/>
                <w:szCs w:val="24"/>
                <w:u w:val="none" w:color="auto"/>
                <w:vertAlign w:val="baseline"/>
                <w:lang w:val="en-US" w:eastAsia="zh-CN"/>
              </w:rPr>
              <w:t>根据工程分析可知，本项目营运期内大气污染物主要控制因子是颗粒物</w:t>
            </w:r>
            <w:r>
              <w:rPr>
                <w:rFonts w:hint="eastAsia" w:ascii="Times New Roman" w:hAnsi="Times New Roman" w:cs="Times New Roman"/>
                <w:b w:val="0"/>
                <w:bCs w:val="0"/>
                <w:sz w:val="24"/>
                <w:szCs w:val="24"/>
                <w:u w:val="none" w:color="auto"/>
                <w:vertAlign w:val="baseline"/>
                <w:lang w:val="en-US" w:eastAsia="zh-CN"/>
              </w:rPr>
              <w:t>、VOCs</w:t>
            </w:r>
            <w:r>
              <w:rPr>
                <w:rFonts w:hint="default" w:ascii="Times New Roman" w:hAnsi="Times New Roman" w:eastAsia="宋体" w:cs="Times New Roman"/>
                <w:b w:val="0"/>
                <w:bCs w:val="0"/>
                <w:sz w:val="24"/>
                <w:szCs w:val="24"/>
                <w:u w:val="none" w:color="auto"/>
                <w:vertAlign w:val="baseline"/>
                <w:lang w:val="en-US" w:eastAsia="zh-CN"/>
              </w:rPr>
              <w:t>，存在无组织排放</w:t>
            </w:r>
            <w:r>
              <w:rPr>
                <w:rFonts w:hint="default" w:ascii="Times New Roman" w:hAnsi="Times New Roman" w:cs="Times New Roman"/>
                <w:b w:val="0"/>
                <w:bCs w:val="0"/>
                <w:sz w:val="24"/>
                <w:szCs w:val="24"/>
                <w:u w:val="none" w:color="auto"/>
                <w:vertAlign w:val="baseline"/>
                <w:lang w:val="en-US" w:eastAsia="zh-CN"/>
              </w:rPr>
              <w:t>。为分析厂址选择的可行性，并为项目运营的环境管理工作提供依据，本次评价对其大气环境防护距离进行计算，计算模式采用国家环境保护部环境工程评估中心—</w:t>
            </w:r>
            <w:r>
              <w:rPr>
                <w:rFonts w:hint="default" w:ascii="Times New Roman" w:hAnsi="Times New Roman" w:cs="Times New Roman"/>
                <w:sz w:val="24"/>
                <w:szCs w:val="24"/>
              </w:rPr>
              <w:t>环境质量模拟重点实验室发布的大气环境防护距离计算</w:t>
            </w:r>
            <w:r>
              <w:rPr>
                <w:rFonts w:hint="eastAsia" w:ascii="Times New Roman" w:hAnsi="Times New Roman" w:cs="Times New Roman"/>
                <w:sz w:val="24"/>
                <w:szCs w:val="24"/>
                <w:lang w:eastAsia="zh-CN"/>
              </w:rPr>
              <w:t>模式</w:t>
            </w:r>
            <w:r>
              <w:rPr>
                <w:rFonts w:hint="default" w:ascii="Times New Roman" w:hAnsi="Times New Roman" w:cs="Times New Roman"/>
                <w:sz w:val="24"/>
                <w:szCs w:val="24"/>
              </w:rPr>
              <w:t>。</w:t>
            </w:r>
          </w:p>
          <w:p>
            <w:pPr>
              <w:rPr>
                <w:rFonts w:hint="eastAsia" w:eastAsiaTheme="minorEastAsia"/>
                <w:lang w:eastAsia="zh-CN"/>
              </w:rPr>
            </w:pPr>
            <w:r>
              <w:drawing>
                <wp:anchor distT="0" distB="0" distL="114300" distR="114300" simplePos="0" relativeHeight="325740544" behindDoc="1" locked="0" layoutInCell="1" allowOverlap="1">
                  <wp:simplePos x="0" y="0"/>
                  <wp:positionH relativeFrom="column">
                    <wp:posOffset>400050</wp:posOffset>
                  </wp:positionH>
                  <wp:positionV relativeFrom="paragraph">
                    <wp:posOffset>26670</wp:posOffset>
                  </wp:positionV>
                  <wp:extent cx="4847590" cy="2324100"/>
                  <wp:effectExtent l="9525" t="9525" r="1968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4847590" cy="2324100"/>
                          </a:xfrm>
                          <a:prstGeom prst="rect">
                            <a:avLst/>
                          </a:prstGeom>
                          <a:noFill/>
                          <a:ln w="9525">
                            <a:solidFill>
                              <a:schemeClr val="tx1"/>
                            </a:solidFill>
                          </a:ln>
                        </pic:spPr>
                      </pic:pic>
                    </a:graphicData>
                  </a:graphic>
                </wp:anchor>
              </w:drawing>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b/>
                <w:bCs/>
              </w:rPr>
            </w:pPr>
            <w:r>
              <w:rPr>
                <w:rFonts w:hint="default" w:ascii="Times New Roman" w:hAnsi="Times New Roman" w:cs="Times New Roman"/>
                <w:b/>
                <w:sz w:val="24"/>
                <w:lang w:eastAsia="zh-CN"/>
              </w:rPr>
              <w:t>图</w:t>
            </w:r>
            <w:r>
              <w:rPr>
                <w:rFonts w:hint="default" w:ascii="Times New Roman" w:hAnsi="Times New Roman" w:cs="Times New Roman"/>
                <w:b/>
                <w:sz w:val="24"/>
                <w:lang w:val="en-US" w:eastAsia="zh-CN"/>
              </w:rPr>
              <w:t>7-</w:t>
            </w:r>
            <w:r>
              <w:rPr>
                <w:rFonts w:hint="eastAsia" w:ascii="Times New Roman" w:hAnsi="Times New Roman" w:cs="Times New Roman"/>
                <w:b/>
                <w:sz w:val="24"/>
                <w:lang w:val="en-US" w:eastAsia="zh-CN"/>
              </w:rPr>
              <w:t>2</w:t>
            </w:r>
            <w:r>
              <w:rPr>
                <w:rFonts w:hint="default" w:ascii="Times New Roman" w:hAnsi="Times New Roman" w:cs="Times New Roman"/>
                <w:b/>
                <w:sz w:val="24"/>
                <w:lang w:val="en-US" w:eastAsia="zh-CN"/>
              </w:rPr>
              <w:t xml:space="preserve"> </w:t>
            </w:r>
            <w:r>
              <w:rPr>
                <w:rFonts w:hint="default" w:ascii="Times New Roman" w:hAnsi="Times New Roman" w:cs="Times New Roman"/>
                <w:b/>
                <w:sz w:val="24"/>
              </w:rPr>
              <w:t>大</w:t>
            </w:r>
            <w:r>
              <w:rPr>
                <w:rFonts w:ascii="宋体" w:hAnsi="宋体"/>
                <w:b/>
                <w:sz w:val="24"/>
              </w:rPr>
              <w:t>气环境防护距离计算结果</w:t>
            </w:r>
            <w:r>
              <w:rPr>
                <w:rFonts w:hint="eastAsia" w:ascii="宋体" w:hAnsi="宋体"/>
                <w:b/>
                <w:sz w:val="24"/>
                <w:lang w:eastAsia="zh-CN"/>
              </w:rPr>
              <w:t>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根据对本项目大气环境防护距离的计算，无超标点，因此，本项目不设大气环境防护距离。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jc w:val="left"/>
              <w:textAlignment w:val="auto"/>
              <w:outlineLvl w:val="9"/>
              <w:rPr>
                <w:rFonts w:hint="default" w:ascii="Times New Roman" w:hAnsi="Times New Roman" w:eastAsia="宋体"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②卫生防护距离</w:t>
            </w:r>
          </w:p>
          <w:p>
            <w:pPr>
              <w:pStyle w:val="3"/>
              <w:spacing w:line="600" w:lineRule="exact"/>
              <w:ind w:left="0" w:leftChars="0" w:firstLine="480" w:firstLineChars="200"/>
              <w:rPr>
                <w:rFonts w:hint="default" w:ascii="Times New Roman" w:hAnsi="Times New Roman" w:cs="Times New Roman"/>
                <w:color w:val="auto"/>
              </w:rPr>
            </w:pPr>
            <w:r>
              <w:rPr>
                <w:rFonts w:hint="default" w:ascii="Times New Roman" w:hAnsi="Times New Roman" w:cs="Times New Roman"/>
                <w:color w:val="auto"/>
              </w:rPr>
              <w:t>对于无组织排放有害气体的工业企业，按Qc/Cm的最大值计算其所需卫生防护距离。本项目选取</w:t>
            </w:r>
            <w:r>
              <w:rPr>
                <w:rFonts w:hint="eastAsia" w:ascii="Times New Roman" w:hAnsi="Times New Roman" w:cs="Times New Roman"/>
                <w:color w:val="auto"/>
                <w:lang w:eastAsia="zh-CN"/>
              </w:rPr>
              <w:t>颗粒物、VOCs</w:t>
            </w:r>
            <w:r>
              <w:rPr>
                <w:rFonts w:hint="default" w:ascii="Times New Roman" w:hAnsi="Times New Roman" w:cs="Times New Roman"/>
                <w:color w:val="auto"/>
              </w:rPr>
              <w:t>作为计算因子。</w:t>
            </w:r>
          </w:p>
          <w:p>
            <w:pPr>
              <w:pStyle w:val="3"/>
              <w:spacing w:line="600" w:lineRule="exact"/>
              <w:rPr>
                <w:rFonts w:hint="default" w:ascii="Times New Roman" w:hAnsi="Times New Roman" w:cs="Times New Roman"/>
                <w:color w:val="auto"/>
              </w:rPr>
            </w:pPr>
            <w:r>
              <w:rPr>
                <w:rFonts w:hint="default" w:ascii="Times New Roman" w:hAnsi="Times New Roman" w:cs="Times New Roman"/>
                <w:color w:val="auto"/>
              </w:rPr>
              <w:t>按照《制定地方大气污染物排放标准的技术方法》（GB13201-1991）中所制定的办法，各类工业企业卫生防护距离按照下式计算：</w:t>
            </w:r>
          </w:p>
          <w:p>
            <w:pPr>
              <w:pStyle w:val="3"/>
              <w:ind w:firstLine="0" w:firstLineChars="0"/>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2914015" cy="369570"/>
                  <wp:effectExtent l="0" t="0" r="0" b="1206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8"/>
                          <a:stretch>
                            <a:fillRect/>
                          </a:stretch>
                        </pic:blipFill>
                        <pic:spPr>
                          <a:xfrm>
                            <a:off x="0" y="0"/>
                            <a:ext cx="2914015" cy="369570"/>
                          </a:xfrm>
                          <a:prstGeom prst="rect">
                            <a:avLst/>
                          </a:prstGeom>
                          <a:noFill/>
                          <a:ln w="9525">
                            <a:noFill/>
                          </a:ln>
                        </pic:spPr>
                      </pic:pic>
                    </a:graphicData>
                  </a:graphic>
                </wp:inline>
              </w:drawing>
            </w:r>
          </w:p>
          <w:p>
            <w:pPr>
              <w:pStyle w:val="3"/>
              <w:spacing w:line="560" w:lineRule="exact"/>
              <w:rPr>
                <w:rFonts w:hint="default" w:ascii="Times New Roman" w:hAnsi="Times New Roman" w:cs="Times New Roman"/>
                <w:color w:val="auto"/>
              </w:rPr>
            </w:pPr>
            <w:r>
              <w:rPr>
                <w:rFonts w:hint="default" w:ascii="Times New Roman" w:hAnsi="Times New Roman" w:cs="Times New Roman"/>
                <w:color w:val="auto"/>
              </w:rPr>
              <w:t>L—工业企业所需卫生防护距离，m；</w:t>
            </w:r>
          </w:p>
          <w:p>
            <w:pPr>
              <w:pStyle w:val="3"/>
              <w:spacing w:line="560" w:lineRule="exact"/>
              <w:rPr>
                <w:rFonts w:hint="default" w:ascii="Times New Roman" w:hAnsi="Times New Roman" w:cs="Times New Roman"/>
                <w:color w:val="auto"/>
              </w:rPr>
            </w:pPr>
            <w:r>
              <w:rPr>
                <w:rFonts w:hint="default" w:ascii="Times New Roman" w:hAnsi="Times New Roman" w:cs="Times New Roman"/>
                <w:color w:val="auto"/>
              </w:rPr>
              <w:t>r—有害气体无组织排放源所在生产单元的等效半径，m。根据该生产单元占地面积S（m</w:t>
            </w:r>
            <w:r>
              <w:rPr>
                <w:rFonts w:hint="default" w:ascii="Times New Roman" w:hAnsi="Times New Roman" w:cs="Times New Roman"/>
                <w:color w:val="auto"/>
                <w:vertAlign w:val="superscript"/>
              </w:rPr>
              <w:t>2</w:t>
            </w:r>
            <w:r>
              <w:rPr>
                <w:rFonts w:hint="default" w:ascii="Times New Roman" w:hAnsi="Times New Roman" w:cs="Times New Roman"/>
                <w:color w:val="auto"/>
              </w:rPr>
              <w:t>）计算，r=(s/π)</w:t>
            </w:r>
            <w:r>
              <w:rPr>
                <w:rFonts w:hint="default" w:ascii="Times New Roman" w:hAnsi="Times New Roman" w:cs="Times New Roman"/>
                <w:color w:val="auto"/>
                <w:vertAlign w:val="superscript"/>
              </w:rPr>
              <w:t>0.5</w:t>
            </w:r>
            <w:r>
              <w:rPr>
                <w:rFonts w:hint="default" w:ascii="Times New Roman" w:hAnsi="Times New Roman" w:cs="Times New Roman"/>
                <w:color w:val="auto"/>
              </w:rPr>
              <w:t>；</w:t>
            </w:r>
          </w:p>
          <w:p>
            <w:pPr>
              <w:pStyle w:val="3"/>
              <w:spacing w:line="560" w:lineRule="exact"/>
              <w:rPr>
                <w:rFonts w:hint="default" w:ascii="Times New Roman" w:hAnsi="Times New Roman" w:cs="Times New Roman"/>
                <w:color w:val="auto"/>
              </w:rPr>
            </w:pPr>
            <w:r>
              <w:rPr>
                <w:rFonts w:hint="default" w:ascii="Times New Roman" w:hAnsi="Times New Roman" w:cs="Times New Roman"/>
                <w:color w:val="auto"/>
              </w:rPr>
              <w:t>A、B、C、D—卫生防护距离计算系数，无因次，按照《</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"http://www.ep898.com/html/zlzx/4637.htm" \t "_blank" </w:instrText>
            </w:r>
            <w:r>
              <w:rPr>
                <w:rFonts w:hint="default" w:ascii="Times New Roman" w:hAnsi="Times New Roman" w:cs="Times New Roman"/>
                <w:color w:val="auto"/>
              </w:rPr>
              <w:fldChar w:fldCharType="separate"/>
            </w:r>
            <w:r>
              <w:rPr>
                <w:rFonts w:hint="default" w:ascii="Times New Roman" w:hAnsi="Times New Roman" w:cs="Times New Roman"/>
                <w:color w:val="auto"/>
              </w:rPr>
              <w:t>制定地方大气污染物排放标准的技术方法</w:t>
            </w:r>
            <w:r>
              <w:rPr>
                <w:rFonts w:hint="default" w:ascii="Times New Roman" w:hAnsi="Times New Roman" w:cs="Times New Roman"/>
                <w:color w:val="auto"/>
              </w:rPr>
              <w:fldChar w:fldCharType="end"/>
            </w:r>
            <w:r>
              <w:rPr>
                <w:rFonts w:hint="default" w:ascii="Times New Roman" w:hAnsi="Times New Roman" w:cs="Times New Roman"/>
                <w:color w:val="auto"/>
              </w:rPr>
              <w:t>》（GB/T13201-1991）有关规定查取；</w:t>
            </w:r>
          </w:p>
          <w:p>
            <w:pPr>
              <w:pStyle w:val="3"/>
              <w:spacing w:line="560" w:lineRule="exact"/>
              <w:rPr>
                <w:rFonts w:hint="default" w:ascii="Times New Roman" w:hAnsi="Times New Roman" w:cs="Times New Roman"/>
                <w:color w:val="auto"/>
              </w:rPr>
            </w:pPr>
            <w:r>
              <w:rPr>
                <w:rFonts w:hint="default" w:ascii="Times New Roman" w:hAnsi="Times New Roman" w:cs="Times New Roman"/>
                <w:color w:val="auto"/>
              </w:rPr>
              <w:t>Qc—工业企业有害气体无组织排放量可以达到的控制水平，kg.h</w:t>
            </w:r>
            <w:r>
              <w:rPr>
                <w:rFonts w:hint="default" w:ascii="Times New Roman" w:hAnsi="Times New Roman" w:cs="Times New Roman"/>
                <w:color w:val="auto"/>
                <w:vertAlign w:val="superscript"/>
              </w:rPr>
              <w:t>-1</w:t>
            </w:r>
            <w:r>
              <w:rPr>
                <w:rFonts w:hint="default" w:ascii="Times New Roman" w:hAnsi="Times New Roman" w:cs="Times New Roman"/>
                <w:color w:val="auto"/>
              </w:rPr>
              <w:t>。</w:t>
            </w:r>
          </w:p>
          <w:p>
            <w:pPr>
              <w:pStyle w:val="3"/>
              <w:spacing w:line="560" w:lineRule="exact"/>
              <w:ind w:left="0" w:leftChars="0" w:firstLine="480" w:firstLineChars="200"/>
              <w:rPr>
                <w:rFonts w:ascii="宋体" w:hAnsi="宋体" w:eastAsia="宋体" w:cs="宋体"/>
                <w:kern w:val="0"/>
                <w:sz w:val="24"/>
                <w:szCs w:val="24"/>
                <w:lang w:val="en-US" w:eastAsia="zh-CN" w:bidi="ar"/>
              </w:rPr>
            </w:pPr>
            <w:r>
              <w:rPr>
                <w:rFonts w:hint="default" w:ascii="Times New Roman" w:hAnsi="Times New Roman" w:cs="Times New Roman"/>
                <w:color w:val="auto"/>
              </w:rPr>
              <w:t>根据</w:t>
            </w:r>
            <w:r>
              <w:rPr>
                <w:rFonts w:hint="default" w:ascii="Times New Roman" w:hAnsi="Times New Roman" w:cs="Times New Roman"/>
                <w:color w:val="auto"/>
                <w:lang w:eastAsia="zh-CN"/>
              </w:rPr>
              <w:t>颗粒物</w:t>
            </w:r>
            <w:r>
              <w:rPr>
                <w:rFonts w:hint="eastAsia" w:ascii="Times New Roman" w:hAnsi="Times New Roman" w:cs="Times New Roman"/>
                <w:color w:val="auto"/>
                <w:lang w:eastAsia="zh-CN"/>
              </w:rPr>
              <w:t>、VOCs</w:t>
            </w:r>
            <w:r>
              <w:rPr>
                <w:rFonts w:hint="default" w:ascii="Times New Roman" w:hAnsi="Times New Roman" w:cs="Times New Roman"/>
                <w:color w:val="auto"/>
              </w:rPr>
              <w:t>的排放量以及Qc/Cm的大小，按照《制定地方大气污染物排放标准的技术办法》（GB/T13201-1991）的相关要求，计算本项目卫生防护距离。</w:t>
            </w:r>
          </w:p>
          <w:p>
            <w:pPr>
              <w:keepNext w:val="0"/>
              <w:keepLines w:val="0"/>
              <w:widowControl/>
              <w:suppressLineNumbers w:val="0"/>
              <w:jc w:val="center"/>
              <w:rPr>
                <w:rFonts w:hint="eastAsia" w:ascii="Times New Roman" w:hAnsi="Times New Roman" w:eastAsia="宋体" w:cs="Times New Roman"/>
                <w:b/>
                <w:bCs/>
                <w:sz w:val="24"/>
                <w:lang w:eastAsia="zh-CN"/>
              </w:rPr>
            </w:pPr>
            <w:r>
              <w:drawing>
                <wp:anchor distT="0" distB="0" distL="114300" distR="114300" simplePos="0" relativeHeight="325740544" behindDoc="1" locked="0" layoutInCell="1" allowOverlap="1">
                  <wp:simplePos x="0" y="0"/>
                  <wp:positionH relativeFrom="column">
                    <wp:posOffset>0</wp:posOffset>
                  </wp:positionH>
                  <wp:positionV relativeFrom="paragraph">
                    <wp:posOffset>43815</wp:posOffset>
                  </wp:positionV>
                  <wp:extent cx="5645785" cy="2685415"/>
                  <wp:effectExtent l="9525" t="9525" r="21590" b="1016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9"/>
                          <a:stretch>
                            <a:fillRect/>
                          </a:stretch>
                        </pic:blipFill>
                        <pic:spPr>
                          <a:xfrm>
                            <a:off x="0" y="0"/>
                            <a:ext cx="5645785" cy="2685415"/>
                          </a:xfrm>
                          <a:prstGeom prst="rect">
                            <a:avLst/>
                          </a:prstGeom>
                          <a:noFill/>
                          <a:ln w="9525">
                            <a:solidFill>
                              <a:schemeClr val="tx1"/>
                            </a:solidFill>
                          </a:ln>
                        </pic:spPr>
                      </pic:pic>
                    </a:graphicData>
                  </a:graphic>
                </wp:anchor>
              </w:drawing>
            </w: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p>
          <w:p>
            <w:pPr>
              <w:keepNext w:val="0"/>
              <w:keepLines w:val="0"/>
              <w:widowControl/>
              <w:suppressLineNumbers w:val="0"/>
              <w:jc w:val="center"/>
              <w:rPr>
                <w:rFonts w:hint="eastAsia" w:ascii="Times New Roman" w:hAnsi="Times New Roman" w:eastAsia="宋体" w:cs="Times New Roman"/>
                <w:b/>
                <w:bCs/>
                <w:sz w:val="24"/>
                <w:lang w:eastAsia="zh-CN"/>
              </w:rPr>
            </w:pPr>
            <w:r>
              <w:rPr>
                <w:rFonts w:hint="eastAsia" w:ascii="Times New Roman" w:hAnsi="Times New Roman" w:eastAsia="宋体" w:cs="Times New Roman"/>
                <w:b/>
                <w:bCs/>
                <w:sz w:val="24"/>
                <w:lang w:eastAsia="zh-CN"/>
              </w:rPr>
              <w:t>图</w:t>
            </w:r>
            <w:r>
              <w:rPr>
                <w:rFonts w:hint="eastAsia" w:ascii="Times New Roman" w:hAnsi="Times New Roman" w:eastAsia="宋体" w:cs="Times New Roman"/>
                <w:b/>
                <w:bCs/>
                <w:sz w:val="24"/>
                <w:lang w:val="en-US" w:eastAsia="zh-CN"/>
              </w:rPr>
              <w:t xml:space="preserve">7-3 </w:t>
            </w:r>
            <w:r>
              <w:rPr>
                <w:rFonts w:hint="eastAsia" w:ascii="Times New Roman" w:hAnsi="Times New Roman" w:eastAsia="宋体" w:cs="Times New Roman"/>
                <w:b/>
                <w:bCs/>
                <w:sz w:val="24"/>
                <w:lang w:eastAsia="zh-CN"/>
              </w:rPr>
              <w:t>卫生防护距离计算结果图</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color w:val="000000"/>
                <w:sz w:val="24"/>
              </w:rPr>
              <w:t>根据卫生防护距离级差的要求，</w:t>
            </w:r>
            <w:r>
              <w:rPr>
                <w:rFonts w:hint="default" w:ascii="Times New Roman" w:hAnsi="Times New Roman" w:cs="Times New Roman"/>
                <w:color w:val="000000"/>
                <w:sz w:val="24"/>
                <w:lang w:val="en-US" w:eastAsia="zh-CN"/>
              </w:rPr>
              <w:t>卫生防护距离在100m以内时，级差为50m；超过100m，但小于或等于1000m时，级差为100m；超过1000m以上，级差为200m。</w:t>
            </w:r>
            <w:r>
              <w:rPr>
                <w:rFonts w:hint="default" w:ascii="Times New Roman" w:hAnsi="Times New Roman" w:cs="Times New Roman"/>
                <w:color w:val="000000"/>
                <w:sz w:val="24"/>
              </w:rPr>
              <w:t>根据《制定地方大气污染物排放标准的技术方法》(GB/T3840-91)中的“无组织排放多种有害气体的工业企业，按Qc/Cm的最大值计算其所需卫生防护距离；但当按两种或两种以上的有害气体的Qc/Cm值计算的卫生防护距离在同一级别时，该类工业企业的卫生防护距离级别应该高一级”之规定，因此最终确定本项目</w:t>
            </w:r>
            <w:r>
              <w:rPr>
                <w:rFonts w:hint="eastAsia" w:ascii="Times New Roman" w:hAnsi="Times New Roman" w:cs="Times New Roman"/>
                <w:color w:val="000000"/>
                <w:sz w:val="24"/>
                <w:lang w:eastAsia="zh-CN"/>
              </w:rPr>
              <w:t>车间</w:t>
            </w:r>
            <w:r>
              <w:rPr>
                <w:rFonts w:hint="default" w:ascii="Times New Roman" w:hAnsi="Times New Roman" w:cs="Times New Roman"/>
                <w:color w:val="000000"/>
                <w:sz w:val="24"/>
              </w:rPr>
              <w:t>卫生防护距离为</w:t>
            </w:r>
            <w:r>
              <w:rPr>
                <w:rFonts w:hint="eastAsia" w:ascii="Times New Roman" w:hAnsi="Times New Roman" w:cs="Times New Roman"/>
                <w:color w:val="000000"/>
                <w:sz w:val="24"/>
                <w:lang w:val="en-US" w:eastAsia="zh-CN"/>
              </w:rPr>
              <w:t>100</w:t>
            </w:r>
            <w:r>
              <w:rPr>
                <w:rFonts w:hint="default" w:ascii="Times New Roman" w:hAnsi="Times New Roman" w:cs="Times New Roman"/>
                <w:color w:val="000000"/>
                <w:sz w:val="24"/>
              </w:rPr>
              <w:t>m。目前该项目</w:t>
            </w:r>
            <w:r>
              <w:rPr>
                <w:rFonts w:hint="eastAsia" w:ascii="Times New Roman" w:hAnsi="Times New Roman" w:cs="Times New Roman"/>
                <w:color w:val="000000"/>
                <w:sz w:val="24"/>
                <w:lang w:val="en-US" w:eastAsia="zh-CN"/>
              </w:rPr>
              <w:t>卫生防护距离</w:t>
            </w:r>
            <w:r>
              <w:rPr>
                <w:rFonts w:hint="default" w:ascii="Times New Roman" w:hAnsi="Times New Roman" w:cs="Times New Roman"/>
                <w:color w:val="000000"/>
                <w:sz w:val="24"/>
              </w:rPr>
              <w:t>内无集中居住区，满足卫生防护距离的要求。根据计算结果，本</w:t>
            </w:r>
            <w:r>
              <w:rPr>
                <w:rFonts w:hint="default" w:ascii="Times New Roman" w:hAnsi="Times New Roman" w:cs="Times New Roman"/>
                <w:sz w:val="24"/>
              </w:rPr>
              <w:t>报告要求在该卫生防护距离内不得新建任何居住区及民用设施。</w:t>
            </w:r>
          </w:p>
          <w:p>
            <w:pPr>
              <w:pStyle w:val="12"/>
              <w:numPr>
                <w:ilvl w:val="0"/>
                <w:numId w:val="0"/>
              </w:numPr>
              <w:spacing w:line="600" w:lineRule="exact"/>
              <w:rPr>
                <w:rFonts w:hint="default" w:ascii="Times New Roman" w:hAnsi="Times New Roman" w:cs="Times New Roman"/>
                <w:b/>
                <w:bCs/>
              </w:rPr>
            </w:pPr>
            <w:r>
              <w:rPr>
                <w:rFonts w:hint="default" w:ascii="Times New Roman" w:hAnsi="Times New Roman" w:cs="Times New Roman"/>
                <w:b/>
                <w:bCs/>
                <w:lang w:val="en-US" w:eastAsia="zh-CN"/>
              </w:rPr>
              <w:t>六、</w:t>
            </w:r>
            <w:r>
              <w:rPr>
                <w:rFonts w:hint="default" w:ascii="Times New Roman" w:hAnsi="Times New Roman" w:cs="Times New Roman"/>
                <w:b/>
                <w:bCs/>
                <w:lang w:eastAsia="zh-CN"/>
              </w:rPr>
              <w:t>环境</w:t>
            </w:r>
            <w:r>
              <w:rPr>
                <w:rFonts w:hint="default" w:ascii="Times New Roman" w:hAnsi="Times New Roman" w:cs="Times New Roman"/>
                <w:b/>
                <w:bCs/>
              </w:rPr>
              <w:t>风险评价</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（1）风险识别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0"/>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rPr>
              <w:t>本项目为</w:t>
            </w:r>
            <w:r>
              <w:rPr>
                <w:rFonts w:hint="eastAsia" w:ascii="Times New Roman" w:hAnsi="Times New Roman" w:cs="Times New Roman"/>
                <w:sz w:val="24"/>
                <w:lang w:val="en-US" w:eastAsia="zh-CN"/>
              </w:rPr>
              <w:t>木质家具制造</w:t>
            </w:r>
            <w:r>
              <w:rPr>
                <w:rFonts w:hint="default" w:ascii="Times New Roman" w:hAnsi="Times New Roman" w:cs="Times New Roman"/>
                <w:sz w:val="24"/>
                <w:highlight w:val="none"/>
              </w:rPr>
              <w:t>项目</w:t>
            </w:r>
            <w:r>
              <w:rPr>
                <w:rFonts w:hint="default" w:ascii="Times New Roman" w:hAnsi="Times New Roman" w:cs="Times New Roman"/>
                <w:sz w:val="24"/>
              </w:rPr>
              <w:t>，生产过程中</w:t>
            </w:r>
            <w:r>
              <w:rPr>
                <w:rFonts w:hint="eastAsia" w:ascii="Times New Roman" w:hAnsi="Times New Roman" w:cs="Times New Roman"/>
                <w:sz w:val="24"/>
                <w:lang w:eastAsia="zh-CN"/>
              </w:rPr>
              <w:t>水性漆用量较小，存储量较小</w:t>
            </w:r>
            <w:r>
              <w:rPr>
                <w:rFonts w:hint="default" w:ascii="Times New Roman" w:hAnsi="Times New Roman" w:cs="Times New Roman"/>
                <w:sz w:val="24"/>
              </w:rPr>
              <w:t>，</w:t>
            </w:r>
            <w:r>
              <w:rPr>
                <w:rFonts w:hint="eastAsia" w:ascii="Times New Roman" w:hAnsi="Times New Roman"/>
                <w:sz w:val="24"/>
                <w:szCs w:val="24"/>
              </w:rPr>
              <w:t>项目不构成重大危险源，不产生有毒有害物质，环境风险较小</w:t>
            </w:r>
            <w:r>
              <w:rPr>
                <w:rFonts w:hint="eastAsia" w:ascii="Times New Roman" w:hAnsi="Times New Roman"/>
                <w:sz w:val="24"/>
                <w:szCs w:val="24"/>
                <w:lang w:eastAsia="zh-CN"/>
              </w:rPr>
              <w:t>。</w:t>
            </w:r>
            <w:r>
              <w:rPr>
                <w:rFonts w:hint="eastAsia" w:ascii="Times New Roman" w:hAnsi="Times New Roman" w:cs="Times New Roman"/>
                <w:b w:val="0"/>
                <w:bCs w:val="0"/>
                <w:sz w:val="24"/>
                <w:szCs w:val="24"/>
                <w:u w:val="none" w:color="auto"/>
                <w:vertAlign w:val="baseline"/>
                <w:lang w:val="en-US" w:eastAsia="zh-CN"/>
              </w:rPr>
              <w:t>本项目主要风险为原料和成品存储区域火灾、触电等事故，应加强厂区防火安全管理工作，防止火灾等安全事故的发生</w:t>
            </w:r>
            <w:r>
              <w:rPr>
                <w:rFonts w:hint="default" w:ascii="Times New Roman" w:hAnsi="Times New Roman" w:cs="Times New Roman"/>
                <w:b w:val="0"/>
                <w:bCs w:val="0"/>
                <w:sz w:val="24"/>
                <w:szCs w:val="24"/>
                <w:u w:val="none" w:color="auto"/>
                <w:vertAlign w:val="baseline"/>
                <w:lang w:val="en-US" w:eastAsia="zh-CN"/>
              </w:rPr>
              <w:t>。</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2</w:t>
            </w:r>
            <w:r>
              <w:rPr>
                <w:rFonts w:hint="default" w:ascii="Times New Roman" w:hAnsi="Times New Roman" w:cs="Times New Roman"/>
                <w:sz w:val="24"/>
              </w:rPr>
              <w:t>）风险防范措施</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①严格按照有关建筑防火规范和《爆炸和火灾危险环境电力装置设计规范》进行设计；</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②加大宣传教育力度，增强工作人员的整体消防安全意识。参加社会消防安全知识培训，提高广大职工的消防安全意识，使其掌握防火、灭火、逃生的基础知识；</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③规范生产，设置专门的</w:t>
            </w:r>
            <w:r>
              <w:rPr>
                <w:rFonts w:hint="eastAsia" w:ascii="Times New Roman" w:hAnsi="Times New Roman" w:cs="Times New Roman"/>
                <w:sz w:val="24"/>
                <w:lang w:eastAsia="zh-CN"/>
              </w:rPr>
              <w:t>区域</w:t>
            </w:r>
            <w:r>
              <w:rPr>
                <w:rFonts w:hint="default" w:ascii="Times New Roman" w:hAnsi="Times New Roman" w:cs="Times New Roman"/>
                <w:sz w:val="24"/>
              </w:rPr>
              <w:t>，把生产区与存储区、成品区分开设置；</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④制定安全生产管理制度，严禁厂区吸烟和使用明火。</w:t>
            </w:r>
          </w:p>
          <w:p>
            <w:pPr>
              <w:adjustRightInd w:val="0"/>
              <w:snapToGrid w:val="0"/>
              <w:spacing w:line="600" w:lineRule="exact"/>
              <w:ind w:firstLine="480" w:firstLineChars="200"/>
              <w:rPr>
                <w:rFonts w:hint="default" w:ascii="Times New Roman" w:hAnsi="Times New Roman" w:cs="Times New Roman"/>
                <w:sz w:val="24"/>
              </w:rPr>
            </w:pPr>
            <w:r>
              <w:rPr>
                <w:rFonts w:hint="eastAsia" w:ascii="宋体" w:hAnsi="宋体" w:eastAsia="宋体" w:cs="宋体"/>
                <w:sz w:val="24"/>
              </w:rPr>
              <w:t>⑤</w:t>
            </w:r>
            <w:r>
              <w:rPr>
                <w:rFonts w:hint="default" w:ascii="Times New Roman" w:hAnsi="Times New Roman" w:cs="Times New Roman"/>
                <w:sz w:val="24"/>
              </w:rPr>
              <w:t>指定防火责任人，严禁超量储存易燃易爆物品，专人负责易燃易爆物品的保管、使用，分类存放。</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3</w:t>
            </w:r>
            <w:r>
              <w:rPr>
                <w:rFonts w:hint="default" w:ascii="Times New Roman" w:hAnsi="Times New Roman" w:cs="Times New Roman"/>
                <w:sz w:val="24"/>
              </w:rPr>
              <w:t>）事故应急预案</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建立环境风险事故应急预案：建立环境风险事故应急预案，并细化事故应对措施；平时进行公众教育和信息发布，并加强应急培训与演练；一旦发生事故，则应积极组织应急撒离、落实应急医疗救护，并做好应急环境监测及事故后评估，采取相关善后恢复措施。</w:t>
            </w:r>
          </w:p>
          <w:p>
            <w:pPr>
              <w:adjustRightInd w:val="0"/>
              <w:snapToGrid w:val="0"/>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综上，通过采取以上措施后，本项目环境</w:t>
            </w:r>
            <w:r>
              <w:rPr>
                <w:rFonts w:hint="eastAsia" w:ascii="Times New Roman" w:hAnsi="Times New Roman" w:cs="Times New Roman"/>
                <w:sz w:val="24"/>
                <w:lang w:eastAsia="zh-CN"/>
              </w:rPr>
              <w:t>风险</w:t>
            </w:r>
            <w:r>
              <w:rPr>
                <w:rFonts w:hint="default" w:ascii="Times New Roman" w:hAnsi="Times New Roman" w:cs="Times New Roman"/>
                <w:sz w:val="24"/>
              </w:rPr>
              <w:t>水平较低。一旦发生火灾事故，及时采取应急措施，在短时间内结束事故风险，且在短时间内通知企业工作人员疏散。在此前提下，本项目事故风险处于可接受水平。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b/>
                <w:bCs/>
                <w:sz w:val="24"/>
                <w:szCs w:val="24"/>
                <w:u w:val="none" w:color="auto"/>
                <w:vertAlign w:val="baseline"/>
                <w:lang w:val="en-US" w:eastAsia="zh-CN"/>
              </w:rPr>
              <w:t>七、</w:t>
            </w:r>
            <w:r>
              <w:rPr>
                <w:rFonts w:hint="default" w:ascii="Times New Roman" w:hAnsi="Times New Roman" w:cs="Times New Roman"/>
                <w:b/>
                <w:sz w:val="24"/>
              </w:rPr>
              <w:t>社会稳定风险评估分析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w:t>
            </w:r>
            <w:r>
              <w:rPr>
                <w:rFonts w:hint="default" w:ascii="Times New Roman" w:hAnsi="Times New Roman" w:eastAsia="新宋体" w:cs="Times New Roman"/>
                <w:b w:val="0"/>
                <w:bCs w:val="0"/>
                <w:color w:val="000000"/>
                <w:kern w:val="0"/>
                <w:sz w:val="24"/>
                <w:szCs w:val="24"/>
                <w:highlight w:val="none"/>
                <w:u w:val="none" w:color="auto"/>
                <w:vertAlign w:val="baseline"/>
                <w:lang w:val="en-US" w:eastAsia="zh-CN" w:bidi="ar-SA"/>
              </w:rPr>
              <w:t xml:space="preserve">  </w:t>
            </w:r>
            <w:r>
              <w:rPr>
                <w:rFonts w:hint="default" w:ascii="Times New Roman" w:hAnsi="Times New Roman" w:cs="Times New Roman"/>
                <w:b w:val="0"/>
                <w:bCs w:val="0"/>
                <w:sz w:val="24"/>
                <w:szCs w:val="24"/>
                <w:u w:val="none" w:color="auto"/>
                <w:vertAlign w:val="baseline"/>
                <w:lang w:val="en-US" w:eastAsia="zh-CN"/>
              </w:rPr>
              <w:t>根据</w:t>
            </w:r>
            <w:r>
              <w:rPr>
                <w:rFonts w:ascii="Times New Roman" w:hAnsi="Times New Roman"/>
                <w:color w:val="000000" w:themeColor="text1"/>
                <w:sz w:val="24"/>
                <w14:textFill>
                  <w14:solidFill>
                    <w14:schemeClr w14:val="tx1"/>
                  </w14:solidFill>
                </w14:textFill>
              </w:rPr>
              <w:t>环发[</w:t>
            </w:r>
            <w:r>
              <w:rPr>
                <w:rFonts w:hint="default" w:ascii="Times New Roman" w:hAnsi="Times New Roman" w:cs="Times New Roman"/>
                <w:color w:val="000000" w:themeColor="text1"/>
                <w:sz w:val="24"/>
                <w14:textFill>
                  <w14:solidFill>
                    <w14:schemeClr w14:val="tx1"/>
                  </w14:solidFill>
                </w14:textFill>
              </w:rPr>
              <w:t>2012</w:t>
            </w:r>
            <w:r>
              <w:rPr>
                <w:rFonts w:ascii="Times New Roman" w:hAnsi="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98</w:t>
            </w:r>
            <w:r>
              <w:rPr>
                <w:rFonts w:ascii="Times New Roman" w:hAnsi="Times New Roman"/>
                <w:color w:val="000000" w:themeColor="text1"/>
                <w:sz w:val="24"/>
                <w14:textFill>
                  <w14:solidFill>
                    <w14:schemeClr w14:val="tx1"/>
                  </w14:solidFill>
                </w14:textFill>
              </w:rPr>
              <w:t>号《关于切实加强风险防范严格环境影响评价管理的通知》</w:t>
            </w:r>
            <w:r>
              <w:rPr>
                <w:rFonts w:hint="eastAsia" w:ascii="Times New Roman" w:hAnsi="Times New Roman"/>
                <w:color w:val="000000" w:themeColor="text1"/>
                <w:sz w:val="24"/>
                <w14:textFill>
                  <w14:solidFill>
                    <w14:schemeClr w14:val="tx1"/>
                  </w14:solidFill>
                </w14:textFill>
              </w:rPr>
              <w:t>要求</w:t>
            </w:r>
            <w:r>
              <w:rPr>
                <w:rFonts w:hint="default" w:ascii="Times New Roman" w:hAnsi="Times New Roman" w:cs="Times New Roman"/>
                <w:b w:val="0"/>
                <w:bCs w:val="0"/>
                <w:sz w:val="24"/>
                <w:szCs w:val="24"/>
                <w:u w:val="none" w:color="auto"/>
                <w:vertAlign w:val="baseline"/>
                <w:lang w:val="en-US" w:eastAsia="zh-CN"/>
              </w:rPr>
              <w:t>，对本项目进行社会稳定风险评估分析。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1、可能存在的风险及其评价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（1）项目合法性、合理性遭质疑的风险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风险内容：该项目的建设是否与现行政策、法律、法规相抵触，是否有充分的政策、法律依据；该项目是否坚持严格的审查审批和报批程序；是否经过严谨科学的可行性研究论证；建设方案是否具体，详实，配套措施是否完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风险评价：项目合法性、合理性遭质疑的风险很小。</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b w:val="0"/>
                <w:bCs w:val="0"/>
                <w:sz w:val="24"/>
                <w:szCs w:val="24"/>
                <w:u w:val="none" w:color="auto"/>
                <w:vertAlign w:val="baseline"/>
                <w:lang w:val="en-US" w:eastAsia="zh-CN"/>
              </w:rPr>
              <w:t>本项目为</w:t>
            </w:r>
            <w:r>
              <w:rPr>
                <w:rFonts w:hint="eastAsia" w:ascii="Times New Roman" w:hAnsi="Times New Roman" w:cs="Times New Roman"/>
                <w:b w:val="0"/>
                <w:bCs w:val="0"/>
                <w:sz w:val="24"/>
                <w:szCs w:val="24"/>
                <w:u w:val="none" w:color="auto"/>
                <w:vertAlign w:val="baseline"/>
                <w:lang w:val="en-US" w:eastAsia="zh-CN"/>
              </w:rPr>
              <w:t>木质家具制造</w:t>
            </w:r>
            <w:r>
              <w:rPr>
                <w:rFonts w:hint="eastAsia" w:ascii="Times New Roman" w:hAnsi="Times New Roman" w:cs="Times New Roman"/>
                <w:sz w:val="24"/>
                <w:szCs w:val="24"/>
                <w:vertAlign w:val="baseline"/>
                <w:lang w:val="en-US" w:eastAsia="zh-CN"/>
              </w:rPr>
              <w:t>项目</w:t>
            </w:r>
            <w:r>
              <w:rPr>
                <w:rFonts w:hint="default" w:ascii="Times New Roman" w:hAnsi="Times New Roman" w:cs="Times New Roman"/>
                <w:b w:val="0"/>
                <w:bCs w:val="0"/>
                <w:sz w:val="24"/>
                <w:szCs w:val="24"/>
                <w:u w:val="none" w:color="auto"/>
                <w:vertAlign w:val="baseline"/>
                <w:lang w:val="en-US" w:eastAsia="zh-CN"/>
              </w:rPr>
              <w:t>，根据中华人民共和国国家发展和改革委员会令2013年第21号令《产业结构调整指导目录（2011年本）》（2013年修正本）</w:t>
            </w:r>
            <w:r>
              <w:rPr>
                <w:rFonts w:hint="default" w:ascii="Times New Roman" w:hAnsi="Times New Roman" w:eastAsia="新宋体" w:cs="Times New Roman"/>
                <w:b w:val="0"/>
                <w:bCs w:val="0"/>
                <w:color w:val="000000"/>
                <w:kern w:val="0"/>
                <w:sz w:val="24"/>
                <w:szCs w:val="24"/>
                <w:highlight w:val="none"/>
                <w:u w:val="none" w:color="auto"/>
                <w:vertAlign w:val="baseline"/>
                <w:lang w:val="en-US" w:eastAsia="zh-CN" w:bidi="ar-SA"/>
              </w:rPr>
              <w:t>和《淄博市产业结构调整指</w:t>
            </w:r>
            <w:r>
              <w:rPr>
                <w:rFonts w:hint="default" w:ascii="Times New Roman" w:hAnsi="Times New Roman" w:eastAsia="宋体" w:cs="Times New Roman"/>
                <w:b w:val="0"/>
                <w:bCs w:val="0"/>
                <w:kern w:val="2"/>
                <w:sz w:val="24"/>
                <w:szCs w:val="24"/>
                <w:u w:val="none" w:color="auto"/>
                <w:vertAlign w:val="baseline"/>
                <w:lang w:val="en-US" w:eastAsia="zh-CN" w:bidi="ar-SA"/>
              </w:rPr>
              <w:t>导目录》</w:t>
            </w:r>
            <w:r>
              <w:rPr>
                <w:rFonts w:hint="eastAsia" w:asciiTheme="majorEastAsia" w:hAnsiTheme="majorEastAsia" w:eastAsiaTheme="majorEastAsia" w:cstheme="majorEastAsia"/>
                <w:b w:val="0"/>
                <w:bCs w:val="0"/>
                <w:kern w:val="2"/>
                <w:sz w:val="24"/>
                <w:szCs w:val="24"/>
                <w:u w:val="none" w:color="auto"/>
                <w:vertAlign w:val="baseline"/>
                <w:lang w:val="en-US" w:eastAsia="zh-CN" w:bidi="ar-SA"/>
              </w:rPr>
              <w:t>中“鼓励类”和“淘汰类”项目。</w:t>
            </w:r>
            <w:r>
              <w:rPr>
                <w:rFonts w:hint="default" w:ascii="Times New Roman" w:hAnsi="Times New Roman" w:cs="Times New Roman"/>
                <w:b w:val="0"/>
                <w:bCs w:val="0"/>
                <w:sz w:val="24"/>
                <w:szCs w:val="24"/>
                <w:u w:val="none" w:color="auto"/>
                <w:vertAlign w:val="baseline"/>
                <w:lang w:val="en-US" w:eastAsia="zh-CN"/>
              </w:rPr>
              <w:t>本项目属于</w:t>
            </w:r>
            <w:r>
              <w:rPr>
                <w:rFonts w:hint="eastAsia" w:ascii="Times New Roman" w:hAnsi="Times New Roman" w:cs="Times New Roman"/>
                <w:b w:val="0"/>
                <w:bCs w:val="0"/>
                <w:sz w:val="24"/>
                <w:szCs w:val="24"/>
                <w:u w:val="none" w:color="auto"/>
                <w:vertAlign w:val="baseline"/>
                <w:lang w:val="en-US" w:eastAsia="zh-CN"/>
              </w:rPr>
              <w:t>允许</w:t>
            </w:r>
            <w:r>
              <w:rPr>
                <w:rFonts w:hint="default" w:ascii="Times New Roman" w:hAnsi="Times New Roman" w:cs="Times New Roman"/>
                <w:b w:val="0"/>
                <w:bCs w:val="0"/>
                <w:sz w:val="24"/>
                <w:szCs w:val="24"/>
                <w:u w:val="none" w:color="auto"/>
                <w:vertAlign w:val="baseline"/>
                <w:lang w:val="en-US" w:eastAsia="zh-CN"/>
              </w:rPr>
              <w:t>（发展）类项目，符合国家</w:t>
            </w:r>
            <w:r>
              <w:rPr>
                <w:rFonts w:hint="eastAsia" w:ascii="Times New Roman" w:hAnsi="Times New Roman" w:cs="Times New Roman"/>
                <w:sz w:val="24"/>
                <w:szCs w:val="24"/>
                <w:vertAlign w:val="baseline"/>
                <w:lang w:val="en-US" w:eastAsia="zh-CN"/>
              </w:rPr>
              <w:t>建设</w:t>
            </w:r>
            <w:r>
              <w:rPr>
                <w:rFonts w:hint="default" w:ascii="Times New Roman" w:hAnsi="Times New Roman" w:cs="Times New Roman"/>
                <w:b w:val="0"/>
                <w:bCs w:val="0"/>
                <w:sz w:val="24"/>
                <w:szCs w:val="24"/>
                <w:u w:val="none" w:color="auto"/>
                <w:vertAlign w:val="baseline"/>
                <w:lang w:val="en-US" w:eastAsia="zh-CN"/>
              </w:rPr>
              <w:t>相关政策，符合国家产业政策的要求。</w:t>
            </w:r>
          </w:p>
          <w:p>
            <w:pPr>
              <w:spacing w:line="600" w:lineRule="exact"/>
              <w:ind w:firstLine="480" w:firstLineChars="200"/>
              <w:jc w:val="left"/>
              <w:rPr>
                <w:rFonts w:hint="default" w:ascii="Times New Roman" w:hAnsi="Times New Roman" w:cs="Times New Roman"/>
                <w:b w:val="0"/>
                <w:bCs w:val="0"/>
                <w:color w:val="FF0000"/>
                <w:sz w:val="24"/>
                <w:szCs w:val="24"/>
                <w:u w:val="none" w:color="auto"/>
                <w:vertAlign w:val="baseline"/>
                <w:lang w:val="en-US" w:eastAsia="zh-CN"/>
              </w:rPr>
            </w:pPr>
            <w:r>
              <w:rPr>
                <w:rFonts w:hint="default" w:ascii="Times New Roman" w:hAnsi="Times New Roman" w:cs="Times New Roman"/>
                <w:sz w:val="24"/>
                <w:szCs w:val="24"/>
              </w:rPr>
              <w:t>该项目符合：①《中华人民共和国环境保护法》（2015.01.21）；②《中华人民共和国环境影响评价法》；③《建设项目环境保护管理条例》；④《建设项目环境影响评价分类管理名录》</w:t>
            </w:r>
            <w:r>
              <w:rPr>
                <w:rFonts w:hint="eastAsia" w:ascii="Times New Roman" w:hAnsi="Times New Roman" w:cs="Times New Roman"/>
                <w:color w:val="000000"/>
                <w:sz w:val="24"/>
                <w:szCs w:val="24"/>
                <w:lang w:eastAsia="zh-CN"/>
              </w:rPr>
              <w:t>；</w:t>
            </w:r>
            <w:r>
              <w:rPr>
                <w:rFonts w:hint="default" w:ascii="Times New Roman" w:hAnsi="Times New Roman" w:cs="Times New Roman"/>
                <w:b w:val="0"/>
                <w:bCs w:val="0"/>
                <w:spacing w:val="0"/>
                <w:sz w:val="24"/>
                <w:szCs w:val="24"/>
                <w:u w:val="none" w:color="auto"/>
                <w:vertAlign w:val="baseline"/>
                <w:lang w:val="en-US" w:eastAsia="zh-CN"/>
              </w:rPr>
              <w:t>⑤《关于印发淄博市产业结构调整指导意见和指导目录的通知》</w:t>
            </w:r>
            <w:r>
              <w:rPr>
                <w:rFonts w:hint="default" w:ascii="Times New Roman" w:hAnsi="Times New Roman" w:eastAsia="宋体" w:cs="Times New Roman"/>
                <w:b w:val="0"/>
                <w:bCs w:val="0"/>
                <w:spacing w:val="0"/>
                <w:sz w:val="24"/>
                <w:szCs w:val="24"/>
                <w:u w:val="none" w:color="auto"/>
                <w:vertAlign w:val="baseline"/>
                <w:lang w:val="en-US" w:eastAsia="zh-CN"/>
              </w:rPr>
              <w:t>等相关法律法规</w:t>
            </w:r>
            <w:r>
              <w:rPr>
                <w:rFonts w:hint="default" w:ascii="Times New Roman" w:hAnsi="Times New Roman" w:cs="Times New Roman"/>
                <w:color w:val="00000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（2）项目可能造成环境破坏的风险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风险内容：</w:t>
            </w:r>
            <w:r>
              <w:rPr>
                <w:rFonts w:hint="eastAsia" w:ascii="Times New Roman" w:hAnsi="Times New Roman" w:cs="Times New Roman"/>
                <w:b w:val="0"/>
                <w:bCs w:val="0"/>
                <w:sz w:val="24"/>
                <w:szCs w:val="24"/>
                <w:u w:val="none" w:color="auto"/>
                <w:vertAlign w:val="baseline"/>
                <w:lang w:val="en-US" w:eastAsia="zh-CN"/>
              </w:rPr>
              <w:t>本项目位</w:t>
            </w:r>
            <w:r>
              <w:rPr>
                <w:rFonts w:hint="eastAsia" w:ascii="Times New Roman" w:hAnsi="Times New Roman" w:cs="Times New Roman"/>
                <w:b w:val="0"/>
                <w:bCs w:val="0"/>
                <w:color w:val="000000"/>
                <w:sz w:val="24"/>
                <w:szCs w:val="24"/>
                <w:u w:val="none" w:color="auto"/>
                <w:vertAlign w:val="baseline"/>
                <w:lang w:val="en-US" w:eastAsia="zh-CN"/>
              </w:rPr>
              <w:t>于</w:t>
            </w:r>
            <w:r>
              <w:rPr>
                <w:rFonts w:hint="eastAsia" w:ascii="Times New Roman" w:hAnsi="Times New Roman" w:cs="Times New Roman"/>
                <w:spacing w:val="-6"/>
                <w:sz w:val="24"/>
                <w:lang w:eastAsia="zh-CN"/>
              </w:rPr>
              <w:t>张店区南定镇淄河大道38号原淄博轴承钢球厂院内南第一、第二车间</w:t>
            </w:r>
            <w:r>
              <w:rPr>
                <w:rFonts w:hint="default" w:ascii="Times New Roman" w:hAnsi="Times New Roman" w:cs="Times New Roman"/>
                <w:b w:val="0"/>
                <w:bCs w:val="0"/>
                <w:color w:val="000000"/>
                <w:sz w:val="24"/>
                <w:szCs w:val="24"/>
                <w:u w:val="none" w:color="auto"/>
                <w:vertAlign w:val="baseline"/>
                <w:lang w:val="en-US" w:eastAsia="zh-CN"/>
              </w:rPr>
              <w:t>，</w:t>
            </w:r>
            <w:r>
              <w:rPr>
                <w:rFonts w:hint="default" w:ascii="Times New Roman" w:hAnsi="Times New Roman" w:cs="Times New Roman"/>
                <w:b w:val="0"/>
                <w:bCs w:val="0"/>
                <w:sz w:val="24"/>
                <w:szCs w:val="24"/>
                <w:u w:val="none" w:color="auto"/>
                <w:vertAlign w:val="baseline"/>
                <w:lang w:val="en-US" w:eastAsia="zh-CN"/>
              </w:rPr>
              <w:t>项目建设和运营对当地的生态和景观造成破坏的程度较小。项目在营运期间可能对环境产生的影响主要包括固废、噪声等对环境的影响。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风险评价：项目造成环境破坏的风险较小。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该项目营运期产生的固废、噪音</w:t>
            </w:r>
            <w:r>
              <w:rPr>
                <w:rFonts w:hint="eastAsia" w:ascii="Times New Roman" w:hAnsi="Times New Roman" w:cs="Times New Roman"/>
                <w:b w:val="0"/>
                <w:bCs w:val="0"/>
                <w:sz w:val="24"/>
                <w:szCs w:val="24"/>
                <w:u w:val="none" w:color="auto"/>
                <w:vertAlign w:val="baseline"/>
                <w:lang w:val="en-US" w:eastAsia="zh-CN"/>
              </w:rPr>
              <w:t>、废气</w:t>
            </w:r>
            <w:r>
              <w:rPr>
                <w:rFonts w:hint="default" w:ascii="Times New Roman" w:hAnsi="Times New Roman" w:cs="Times New Roman"/>
                <w:b w:val="0"/>
                <w:bCs w:val="0"/>
                <w:sz w:val="24"/>
                <w:szCs w:val="24"/>
                <w:u w:val="none" w:color="auto"/>
                <w:vertAlign w:val="baseline"/>
                <w:lang w:val="en-US" w:eastAsia="zh-CN"/>
              </w:rPr>
              <w:t>，都</w:t>
            </w:r>
            <w:r>
              <w:rPr>
                <w:rFonts w:hint="eastAsia" w:ascii="Times New Roman" w:hAnsi="Times New Roman" w:cs="Times New Roman"/>
                <w:b w:val="0"/>
                <w:bCs w:val="0"/>
                <w:sz w:val="24"/>
                <w:szCs w:val="24"/>
                <w:u w:val="none" w:color="auto"/>
                <w:vertAlign w:val="baseline"/>
                <w:lang w:val="en-US" w:eastAsia="zh-CN"/>
              </w:rPr>
              <w:t>经过</w:t>
            </w:r>
            <w:r>
              <w:rPr>
                <w:rFonts w:hint="default" w:ascii="Times New Roman" w:hAnsi="Times New Roman" w:cs="Times New Roman"/>
                <w:b w:val="0"/>
                <w:bCs w:val="0"/>
                <w:sz w:val="24"/>
                <w:szCs w:val="24"/>
                <w:u w:val="none" w:color="auto"/>
                <w:vertAlign w:val="baseline"/>
                <w:lang w:val="en-US" w:eastAsia="zh-CN"/>
              </w:rPr>
              <w:t>有效的治理，基本上对周边环境影响不大，不会产生噪声扰民现象。</w:t>
            </w:r>
          </w:p>
          <w:p>
            <w:pPr>
              <w:pStyle w:val="2"/>
              <w:keepNext w:val="0"/>
              <w:keepLines w:val="0"/>
              <w:pageBreakBefore w:val="0"/>
              <w:widowControl w:val="0"/>
              <w:numPr>
                <w:ilvl w:val="0"/>
                <w:numId w:val="6"/>
              </w:numPr>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default" w:ascii="Times New Roman" w:hAnsi="Times New Roman" w:eastAsia="宋体"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群众抵制征地的风险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default" w:ascii="Times New Roman" w:hAnsi="Times New Roman" w:eastAsia="宋体"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风险内容：由于征地涉及群众的切身利益，加上群众对征地的政策缺乏理解，因此在征地问题上群众往往会与政府站在对立面，以各种形式抵制征地。征地项目中群众最敏感、最担忧的问题是失去土地。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宋体"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 xml:space="preserve">    风险评价：群众抵制征地的风险较小。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eastAsia="宋体" w:cs="Times New Roman"/>
                <w:b w:val="0"/>
                <w:bCs w:val="0"/>
                <w:sz w:val="24"/>
                <w:szCs w:val="24"/>
                <w:u w:val="none" w:color="auto"/>
                <w:vertAlign w:val="baseline"/>
                <w:lang w:val="en-US" w:eastAsia="zh-CN"/>
              </w:rPr>
              <w:t xml:space="preserve">    该项目用地符合</w:t>
            </w:r>
            <w:r>
              <w:rPr>
                <w:rFonts w:hint="eastAsia" w:ascii="Times New Roman" w:hAnsi="Times New Roman" w:cs="Times New Roman"/>
                <w:b w:val="0"/>
                <w:bCs w:val="0"/>
                <w:sz w:val="24"/>
                <w:szCs w:val="24"/>
                <w:u w:val="none" w:color="auto"/>
                <w:vertAlign w:val="baseline"/>
                <w:lang w:val="en-US" w:eastAsia="zh-CN"/>
              </w:rPr>
              <w:t>淄博</w:t>
            </w:r>
            <w:r>
              <w:rPr>
                <w:rFonts w:hint="default" w:ascii="Times New Roman" w:hAnsi="Times New Roman" w:cs="Times New Roman"/>
                <w:b w:val="0"/>
                <w:bCs w:val="0"/>
                <w:sz w:val="24"/>
                <w:szCs w:val="24"/>
                <w:u w:val="none" w:color="auto"/>
                <w:vertAlign w:val="baseline"/>
                <w:lang w:val="en-US" w:eastAsia="zh-CN"/>
              </w:rPr>
              <w:t>市</w:t>
            </w:r>
            <w:r>
              <w:rPr>
                <w:rFonts w:hint="default" w:ascii="Times New Roman" w:hAnsi="Times New Roman" w:eastAsia="宋体" w:cs="Times New Roman"/>
                <w:b w:val="0"/>
                <w:bCs w:val="0"/>
                <w:sz w:val="24"/>
                <w:szCs w:val="24"/>
                <w:u w:val="none" w:color="auto"/>
                <w:vertAlign w:val="baseline"/>
                <w:lang w:val="en-US" w:eastAsia="zh-CN"/>
              </w:rPr>
              <w:t>总体规划，因此，该项目遭群众抵制的风险较小。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w:t>
            </w:r>
            <w:r>
              <w:rPr>
                <w:rFonts w:hint="eastAsia" w:ascii="Times New Roman" w:hAnsi="Times New Roman" w:cs="Times New Roman"/>
                <w:b w:val="0"/>
                <w:bCs w:val="0"/>
                <w:sz w:val="24"/>
                <w:szCs w:val="24"/>
                <w:u w:val="none" w:color="auto"/>
                <w:vertAlign w:val="baseline"/>
                <w:lang w:val="en-US" w:eastAsia="zh-CN"/>
              </w:rPr>
              <w:t>4</w:t>
            </w:r>
            <w:r>
              <w:rPr>
                <w:rFonts w:hint="default" w:ascii="Times New Roman" w:hAnsi="Times New Roman" w:cs="Times New Roman"/>
                <w:b w:val="0"/>
                <w:bCs w:val="0"/>
                <w:sz w:val="24"/>
                <w:szCs w:val="24"/>
                <w:u w:val="none" w:color="auto"/>
                <w:vertAlign w:val="baseline"/>
                <w:lang w:val="en-US" w:eastAsia="zh-CN"/>
              </w:rPr>
              <w:t>）群众对生活环境变化的不适风险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风险内容：项目运营期间，会有货运车来往，将打破当地居民的生存现状，使得居民在一定程度上受到外界的干扰。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风险评估：群众对生活环境变化的不适风险较小。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本项目在营运期严格按照规定进行操作，做好污染物防治措施，使对居民生活的影响降到最低，则可将群众对生活环境变化的不适风险降到最低。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2、社会稳定风险的综合评价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上文已对本项目可能引发的不利于社会稳定的</w:t>
            </w:r>
            <w:r>
              <w:rPr>
                <w:rFonts w:hint="eastAsia" w:ascii="Times New Roman" w:hAnsi="Times New Roman" w:cs="Times New Roman"/>
                <w:b w:val="0"/>
                <w:bCs w:val="0"/>
                <w:sz w:val="24"/>
                <w:szCs w:val="24"/>
                <w:u w:val="none" w:color="auto"/>
                <w:vertAlign w:val="baseline"/>
                <w:lang w:val="en-US" w:eastAsia="zh-CN"/>
              </w:rPr>
              <w:t>四</w:t>
            </w:r>
            <w:r>
              <w:rPr>
                <w:rFonts w:hint="default" w:ascii="Times New Roman" w:hAnsi="Times New Roman" w:cs="Times New Roman"/>
                <w:b w:val="0"/>
                <w:bCs w:val="0"/>
                <w:sz w:val="24"/>
                <w:szCs w:val="24"/>
                <w:u w:val="none" w:color="auto"/>
                <w:vertAlign w:val="baseline"/>
                <w:lang w:val="en-US" w:eastAsia="zh-CN"/>
              </w:rPr>
              <w:t>大类风险可能性大小进行了单项评价，为便于度量该项目整体的风险大小，有必要对各类风险的可能性大小进行量化，然后得到项目的综合风险大小。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首先根据当地以往民意调研结果确定每类风险因素的权重W，取值范围为[0，1]，W 取值越大表示某类风险在所有风险中的重要性越大。其次确定风险可能性大小的等级值C，上文已将风险划分为3 个等级（高风险、中风险、低风险），等级值C按风险可能性由大至小分别取值为1.0、0.6、0.3。然后将每类风险因素的权重与等级值相乘，求出该类风险因素的得分（即为W×C），把各类风险的得分加总求和即得到综合风险的分值，即ΣW×C。综合风险的分值越高，说明项目的风险越大。一般而言，综合风险分值为0.2-0.4 时，表示该项目风险低，有引发个体矛盾冲突的可能；分值为0.41-0.7 时，表示该项目风险中等，有引发一般性群体事件的可能；分值为0.71-1.0</w:t>
            </w:r>
            <w:r>
              <w:rPr>
                <w:rFonts w:hint="default" w:ascii="Times New Roman" w:hAnsi="Times New Roman" w:eastAsia="宋体" w:cs="Times New Roman"/>
                <w:b w:val="0"/>
                <w:bCs w:val="0"/>
                <w:spacing w:val="-6"/>
                <w:sz w:val="24"/>
                <w:szCs w:val="24"/>
                <w:u w:val="none" w:color="auto"/>
                <w:vertAlign w:val="baseline"/>
                <w:lang w:val="en-US" w:eastAsia="zh-CN"/>
              </w:rPr>
              <w:t>时，表示该项目风险高，有引发大规模群体事件的可能。本项目综合风险值求取见</w:t>
            </w:r>
            <w:r>
              <w:rPr>
                <w:rFonts w:hint="eastAsia" w:ascii="Times New Roman" w:hAnsi="Times New Roman" w:eastAsia="宋体" w:cs="Times New Roman"/>
                <w:b w:val="0"/>
                <w:bCs w:val="0"/>
                <w:spacing w:val="-6"/>
                <w:sz w:val="24"/>
                <w:szCs w:val="24"/>
                <w:u w:val="none" w:color="auto"/>
                <w:vertAlign w:val="baseline"/>
                <w:lang w:val="en-US" w:eastAsia="zh-CN"/>
              </w:rPr>
              <w:t>下</w:t>
            </w:r>
            <w:r>
              <w:rPr>
                <w:rFonts w:hint="default" w:ascii="Times New Roman" w:hAnsi="Times New Roman" w:eastAsia="宋体" w:cs="Times New Roman"/>
                <w:b w:val="0"/>
                <w:bCs w:val="0"/>
                <w:spacing w:val="-6"/>
                <w:sz w:val="24"/>
                <w:szCs w:val="24"/>
                <w:u w:val="none" w:color="auto"/>
                <w:vertAlign w:val="baseline"/>
                <w:lang w:val="en-US" w:eastAsia="zh-CN"/>
              </w:rPr>
              <w:t>表</w:t>
            </w:r>
            <w:r>
              <w:rPr>
                <w:rFonts w:hint="eastAsia" w:ascii="Times New Roman" w:hAnsi="Times New Roman" w:eastAsia="宋体" w:cs="Times New Roman"/>
                <w:b w:val="0"/>
                <w:bCs w:val="0"/>
                <w:spacing w:val="-6"/>
                <w:sz w:val="24"/>
                <w:szCs w:val="24"/>
                <w:u w:val="none" w:color="auto"/>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4"/>
                <w:szCs w:val="24"/>
                <w:u w:val="none" w:color="auto"/>
                <w:vertAlign w:val="baseline"/>
                <w:lang w:val="en-US" w:eastAsia="zh-CN"/>
              </w:rPr>
            </w:pPr>
            <w:r>
              <w:rPr>
                <w:rFonts w:hint="eastAsia" w:ascii="Times New Roman" w:hAnsi="Times New Roman" w:cs="Times New Roman"/>
                <w:b/>
                <w:bCs/>
                <w:sz w:val="24"/>
                <w:szCs w:val="24"/>
                <w:u w:val="none" w:color="auto"/>
                <w:vertAlign w:val="baseline"/>
                <w:lang w:val="en-US" w:eastAsia="zh-CN"/>
              </w:rPr>
              <w:t xml:space="preserve">表7-3 </w:t>
            </w:r>
            <w:r>
              <w:rPr>
                <w:rFonts w:hint="default" w:ascii="Times New Roman" w:hAnsi="Times New Roman" w:cs="Times New Roman"/>
                <w:b/>
                <w:bCs/>
                <w:sz w:val="24"/>
                <w:szCs w:val="24"/>
                <w:u w:val="none" w:color="auto"/>
                <w:vertAlign w:val="baseline"/>
                <w:lang w:val="en-US" w:eastAsia="zh-CN"/>
              </w:rPr>
              <w:t>项目风险综合评价表</w:t>
            </w:r>
          </w:p>
          <w:tbl>
            <w:tblPr>
              <w:tblStyle w:val="18"/>
              <w:tblW w:w="7937"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1250"/>
              <w:gridCol w:w="1233"/>
              <w:gridCol w:w="1167"/>
              <w:gridCol w:w="1250"/>
              <w:gridCol w:w="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风险类别</w:t>
                  </w:r>
                </w:p>
              </w:tc>
              <w:tc>
                <w:tcPr>
                  <w:tcW w:w="1250"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风险权重（W）</w:t>
                  </w:r>
                </w:p>
              </w:tc>
              <w:tc>
                <w:tcPr>
                  <w:tcW w:w="3650" w:type="dxa"/>
                  <w:gridSpan w:val="3"/>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风险发生的可能性（C）</w:t>
                  </w:r>
                </w:p>
              </w:tc>
              <w:tc>
                <w:tcPr>
                  <w:tcW w:w="926"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W×C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50"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3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b/>
                      <w:bCs/>
                      <w:sz w:val="21"/>
                      <w:szCs w:val="21"/>
                      <w:u w:val="none" w:color="auto"/>
                      <w:vertAlign w:val="baseline"/>
                      <w:lang w:val="en-US" w:eastAsia="zh-CN"/>
                    </w:rPr>
                  </w:pPr>
                  <w:r>
                    <w:rPr>
                      <w:rFonts w:hint="default" w:ascii="Times New Roman" w:hAnsi="Times New Roman" w:cs="Times New Roman"/>
                      <w:b/>
                      <w:bCs/>
                      <w:sz w:val="21"/>
                      <w:szCs w:val="21"/>
                      <w:u w:val="none" w:color="auto"/>
                      <w:vertAlign w:val="baseline"/>
                      <w:lang w:val="en-US" w:eastAsia="zh-CN"/>
                    </w:rPr>
                    <w:t>低风险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0.3</w:t>
                  </w:r>
                </w:p>
              </w:tc>
              <w:tc>
                <w:tcPr>
                  <w:tcW w:w="11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b/>
                      <w:bCs/>
                      <w:sz w:val="21"/>
                      <w:szCs w:val="21"/>
                      <w:u w:val="none" w:color="auto"/>
                      <w:vertAlign w:val="baseline"/>
                      <w:lang w:val="en-US" w:eastAsia="zh-CN"/>
                    </w:rPr>
                  </w:pPr>
                  <w:r>
                    <w:rPr>
                      <w:rFonts w:hint="default" w:ascii="Times New Roman" w:hAnsi="Times New Roman" w:cs="Times New Roman"/>
                      <w:b/>
                      <w:bCs/>
                      <w:sz w:val="21"/>
                      <w:szCs w:val="21"/>
                      <w:u w:val="none" w:color="auto"/>
                      <w:vertAlign w:val="baseline"/>
                      <w:lang w:val="en-US" w:eastAsia="zh-CN"/>
                    </w:rPr>
                    <w:t>中风险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0.6</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b/>
                      <w:bCs/>
                      <w:sz w:val="21"/>
                      <w:szCs w:val="21"/>
                      <w:u w:val="none" w:color="auto"/>
                      <w:vertAlign w:val="baseline"/>
                      <w:lang w:val="en-US" w:eastAsia="zh-CN"/>
                    </w:rPr>
                  </w:pPr>
                  <w:r>
                    <w:rPr>
                      <w:rFonts w:hint="default" w:ascii="Times New Roman" w:hAnsi="Times New Roman" w:cs="Times New Roman"/>
                      <w:b/>
                      <w:bCs/>
                      <w:sz w:val="21"/>
                      <w:szCs w:val="21"/>
                      <w:u w:val="none" w:color="auto"/>
                      <w:vertAlign w:val="baseline"/>
                      <w:lang w:val="en-US" w:eastAsia="zh-CN"/>
                    </w:rPr>
                    <w:t>高风险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u w:val="none" w:color="auto"/>
                      <w:vertAlign w:val="baseline"/>
                      <w:lang w:val="en-US" w:eastAsia="zh-CN"/>
                    </w:rPr>
                    <w:t>1.0</w:t>
                  </w:r>
                </w:p>
              </w:tc>
              <w:tc>
                <w:tcPr>
                  <w:tcW w:w="926"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项目合法性、合理性遭质疑的风险</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0.2</w:t>
                  </w:r>
                </w:p>
              </w:tc>
              <w:tc>
                <w:tcPr>
                  <w:tcW w:w="123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w:t>
                  </w:r>
                </w:p>
              </w:tc>
              <w:tc>
                <w:tcPr>
                  <w:tcW w:w="11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92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项目可能造成环境破坏的风险</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0.3</w:t>
                  </w:r>
                </w:p>
              </w:tc>
              <w:tc>
                <w:tcPr>
                  <w:tcW w:w="123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w:t>
                  </w:r>
                </w:p>
              </w:tc>
              <w:tc>
                <w:tcPr>
                  <w:tcW w:w="11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92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Times New Roman" w:hAnsi="Times New Roman" w:cs="Times New Roman"/>
                      <w:b w:val="0"/>
                      <w:bCs w:val="0"/>
                      <w:sz w:val="21"/>
                      <w:szCs w:val="21"/>
                      <w:u w:val="none" w:color="auto"/>
                      <w:vertAlign w:val="baseline"/>
                      <w:lang w:val="en-US" w:eastAsia="zh-CN"/>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u w:val="none" w:color="auto"/>
                      <w:vertAlign w:val="baseline"/>
                      <w:lang w:val="en-US" w:eastAsia="zh-CN"/>
                    </w:rPr>
                  </w:pPr>
                  <w:r>
                    <w:rPr>
                      <w:rFonts w:hint="default" w:ascii="Times New Roman" w:hAnsi="Times New Roman" w:eastAsia="宋体" w:cs="Times New Roman"/>
                      <w:b w:val="0"/>
                      <w:bCs w:val="0"/>
                      <w:sz w:val="21"/>
                      <w:szCs w:val="21"/>
                      <w:u w:val="none" w:color="auto"/>
                      <w:vertAlign w:val="baseline"/>
                      <w:lang w:val="en-US" w:eastAsia="zh-CN"/>
                    </w:rPr>
                    <w:t>群众抵制征地的风险</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u w:val="none" w:color="auto"/>
                      <w:vertAlign w:val="baseline"/>
                      <w:lang w:val="en-US" w:eastAsia="zh-CN"/>
                    </w:rPr>
                  </w:pPr>
                  <w:r>
                    <w:rPr>
                      <w:rFonts w:hint="eastAsia" w:ascii="Times New Roman" w:hAnsi="Times New Roman" w:cs="Times New Roman"/>
                      <w:b w:val="0"/>
                      <w:bCs w:val="0"/>
                      <w:sz w:val="21"/>
                      <w:szCs w:val="21"/>
                      <w:u w:val="none" w:color="auto"/>
                      <w:vertAlign w:val="baseline"/>
                      <w:lang w:val="en-US" w:eastAsia="zh-CN"/>
                    </w:rPr>
                    <w:t>0.2</w:t>
                  </w:r>
                </w:p>
              </w:tc>
              <w:tc>
                <w:tcPr>
                  <w:tcW w:w="123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u w:val="none" w:color="auto"/>
                      <w:vertAlign w:val="baseline"/>
                      <w:lang w:val="en-US" w:eastAsia="zh-CN"/>
                    </w:rPr>
                  </w:pPr>
                  <w:r>
                    <w:rPr>
                      <w:rFonts w:hint="default" w:ascii="Times New Roman" w:hAnsi="Times New Roman" w:cs="Times New Roman"/>
                      <w:b w:val="0"/>
                      <w:bCs w:val="0"/>
                      <w:sz w:val="21"/>
                      <w:szCs w:val="21"/>
                      <w:u w:val="none" w:color="auto"/>
                      <w:vertAlign w:val="baseline"/>
                      <w:lang w:val="en-US" w:eastAsia="zh-CN"/>
                    </w:rPr>
                    <w:t>√</w:t>
                  </w:r>
                </w:p>
              </w:tc>
              <w:tc>
                <w:tcPr>
                  <w:tcW w:w="11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92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u w:val="none" w:color="auto"/>
                      <w:vertAlign w:val="baseline"/>
                      <w:lang w:val="en-US" w:eastAsia="zh-CN"/>
                    </w:rPr>
                  </w:pPr>
                  <w:r>
                    <w:rPr>
                      <w:rFonts w:hint="eastAsia" w:ascii="Times New Roman" w:hAnsi="Times New Roman" w:cs="Times New Roman"/>
                      <w:b w:val="0"/>
                      <w:bCs w:val="0"/>
                      <w:sz w:val="21"/>
                      <w:szCs w:val="21"/>
                      <w:u w:val="none" w:color="auto"/>
                      <w:vertAlign w:val="baseline"/>
                      <w:lang w:val="en-US" w:eastAsia="zh-CN"/>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群众对生活坏境变化的不适风险</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0.2</w:t>
                  </w:r>
                </w:p>
              </w:tc>
              <w:tc>
                <w:tcPr>
                  <w:tcW w:w="123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1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w:t>
                  </w:r>
                </w:p>
              </w:tc>
              <w:tc>
                <w:tcPr>
                  <w:tcW w:w="125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92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11" w:type="dxa"/>
                  <w:gridSpan w:val="5"/>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综合风险</w:t>
                  </w:r>
                </w:p>
              </w:tc>
              <w:tc>
                <w:tcPr>
                  <w:tcW w:w="92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u w:val="none" w:color="auto"/>
                      <w:vertAlign w:val="baseline"/>
                      <w:lang w:val="en-US" w:eastAsia="zh-CN"/>
                    </w:rPr>
                    <w:t>0.</w:t>
                  </w:r>
                  <w:r>
                    <w:rPr>
                      <w:rFonts w:hint="eastAsia" w:ascii="Times New Roman" w:hAnsi="Times New Roman" w:cs="Times New Roman"/>
                      <w:b w:val="0"/>
                      <w:bCs w:val="0"/>
                      <w:sz w:val="21"/>
                      <w:szCs w:val="21"/>
                      <w:u w:val="none" w:color="auto"/>
                      <w:vertAlign w:val="baseline"/>
                      <w:lang w:val="en-US" w:eastAsia="zh-CN"/>
                    </w:rPr>
                    <w:t>33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1"/>
                <w:szCs w:val="21"/>
                <w:u w:val="none" w:color="auto"/>
                <w:vertAlign w:val="baseline"/>
                <w:lang w:val="en-US" w:eastAsia="zh-CN"/>
              </w:rPr>
              <w:t xml:space="preserve">   </w:t>
            </w:r>
            <w:r>
              <w:rPr>
                <w:rFonts w:hint="default" w:ascii="Times New Roman" w:hAnsi="Times New Roman" w:cs="Times New Roman"/>
                <w:b w:val="0"/>
                <w:bCs w:val="0"/>
                <w:sz w:val="24"/>
                <w:szCs w:val="24"/>
                <w:u w:val="none" w:color="auto"/>
                <w:vertAlign w:val="baseline"/>
                <w:lang w:val="en-US" w:eastAsia="zh-CN"/>
              </w:rPr>
              <w:t xml:space="preserve"> 从上表可看出，该项目可能引发的不利于社会稳定的综合风险值为0.</w:t>
            </w:r>
            <w:r>
              <w:rPr>
                <w:rFonts w:hint="eastAsia" w:ascii="Times New Roman" w:hAnsi="Times New Roman" w:cs="Times New Roman"/>
                <w:b w:val="0"/>
                <w:bCs w:val="0"/>
                <w:sz w:val="24"/>
                <w:szCs w:val="24"/>
                <w:u w:val="none" w:color="auto"/>
                <w:vertAlign w:val="baseline"/>
                <w:lang w:val="en-US" w:eastAsia="zh-CN"/>
              </w:rPr>
              <w:t>33</w:t>
            </w:r>
            <w:r>
              <w:rPr>
                <w:rFonts w:hint="default" w:ascii="Times New Roman" w:hAnsi="Times New Roman" w:cs="Times New Roman"/>
                <w:b w:val="0"/>
                <w:bCs w:val="0"/>
                <w:sz w:val="24"/>
                <w:szCs w:val="24"/>
                <w:u w:val="none" w:color="auto"/>
                <w:vertAlign w:val="baseline"/>
                <w:lang w:val="en-US" w:eastAsia="zh-CN"/>
              </w:rPr>
              <w:t>，风险程度低，意味着项目实施过程中出现群体性事件的可能性不大，但不排除会发生个体矛盾冲突的可能。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3、社会稳定风险防范措施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根据对项目可能诱发的风险及其评价，本环评建议采取下述风险防范措施。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①是协调周边企事业单位及周边村镇居民，通报项目运行生产对居民的影响；解答居民对项目的疑问及听取居民的建议，做到人人知情、事事无疑问。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②是环境评价先期多次进行民意调查，确保知道居民关心的是哪一事项，对哪一事项有疑虑。针对居民疑虑事项进行解答，</w:t>
            </w:r>
            <w:r>
              <w:rPr>
                <w:rFonts w:hint="eastAsia" w:ascii="Times New Roman" w:hAnsi="Times New Roman" w:cs="Times New Roman"/>
                <w:b w:val="0"/>
                <w:bCs w:val="0"/>
                <w:sz w:val="24"/>
                <w:szCs w:val="24"/>
                <w:u w:val="none" w:color="auto"/>
                <w:vertAlign w:val="baseline"/>
                <w:lang w:val="en-US" w:eastAsia="zh-CN"/>
              </w:rPr>
              <w:t>并</w:t>
            </w:r>
            <w:r>
              <w:rPr>
                <w:rFonts w:hint="default" w:ascii="Times New Roman" w:hAnsi="Times New Roman" w:cs="Times New Roman"/>
                <w:b w:val="0"/>
                <w:bCs w:val="0"/>
                <w:sz w:val="24"/>
                <w:szCs w:val="24"/>
                <w:u w:val="none" w:color="auto"/>
                <w:vertAlign w:val="baseline"/>
                <w:lang w:val="en-US" w:eastAsia="zh-CN"/>
              </w:rPr>
              <w:t>对有关事项向有关政府部门承诺。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③是提供更多的岗位给本地居民，改善当地居民的收入条件。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④是营运期严格管理运营过程中所产生的噪声、固废等有可能污染周围环境的，采取相对应措施及时处理，不随意倾倒。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4、结论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 xml:space="preserve">    本报告对项目建设过程中可能发生的社会稳定进行了识别和评价，结论如下：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0"/>
              <w:jc w:val="left"/>
              <w:textAlignment w:val="auto"/>
              <w:outlineLvl w:val="9"/>
              <w:rPr>
                <w:rFonts w:hint="default"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该项目可能会引发</w:t>
            </w:r>
            <w:r>
              <w:rPr>
                <w:rFonts w:hint="eastAsia" w:ascii="Times New Roman" w:hAnsi="Times New Roman" w:cs="Times New Roman"/>
                <w:b w:val="0"/>
                <w:bCs w:val="0"/>
                <w:sz w:val="24"/>
                <w:szCs w:val="24"/>
                <w:u w:val="none" w:color="auto"/>
                <w:vertAlign w:val="baseline"/>
                <w:lang w:val="en-US" w:eastAsia="zh-CN"/>
              </w:rPr>
              <w:t>4</w:t>
            </w:r>
            <w:r>
              <w:rPr>
                <w:rFonts w:hint="default" w:ascii="Times New Roman" w:hAnsi="Times New Roman" w:cs="Times New Roman"/>
                <w:b w:val="0"/>
                <w:bCs w:val="0"/>
                <w:sz w:val="24"/>
                <w:szCs w:val="24"/>
                <w:u w:val="none" w:color="auto"/>
                <w:vertAlign w:val="baseline"/>
                <w:lang w:val="en-US" w:eastAsia="zh-CN"/>
              </w:rPr>
              <w:t>类不利于社会稳定的风险，这</w:t>
            </w:r>
            <w:r>
              <w:rPr>
                <w:rFonts w:hint="eastAsia" w:ascii="Times New Roman" w:hAnsi="Times New Roman" w:cs="Times New Roman"/>
                <w:b w:val="0"/>
                <w:bCs w:val="0"/>
                <w:sz w:val="24"/>
                <w:szCs w:val="24"/>
                <w:u w:val="none" w:color="auto"/>
                <w:vertAlign w:val="baseline"/>
                <w:lang w:val="en-US" w:eastAsia="zh-CN"/>
              </w:rPr>
              <w:t>4</w:t>
            </w:r>
            <w:r>
              <w:rPr>
                <w:rFonts w:hint="default" w:ascii="Times New Roman" w:hAnsi="Times New Roman" w:cs="Times New Roman"/>
                <w:b w:val="0"/>
                <w:bCs w:val="0"/>
                <w:sz w:val="24"/>
                <w:szCs w:val="24"/>
                <w:u w:val="none" w:color="auto"/>
                <w:vertAlign w:val="baseline"/>
                <w:lang w:val="en-US" w:eastAsia="zh-CN"/>
              </w:rPr>
              <w:t>类风险的可能性大小评估结果是：第1类风险，项目合法性，合理性遭质疑的风险，该类风险放生的可能性很小；第2类风险，项目可能造成环境破坏的风险，该类风险发生的可能性很小；第3类</w:t>
            </w:r>
            <w:r>
              <w:rPr>
                <w:rFonts w:hint="default" w:ascii="Times New Roman" w:hAnsi="Times New Roman" w:eastAsia="宋体" w:cs="Times New Roman"/>
                <w:b w:val="0"/>
                <w:bCs w:val="0"/>
                <w:sz w:val="21"/>
                <w:szCs w:val="21"/>
                <w:u w:val="none" w:color="auto"/>
                <w:vertAlign w:val="baseline"/>
                <w:lang w:val="en-US" w:eastAsia="zh-CN"/>
              </w:rPr>
              <w:t>群众抵制征地的风险</w:t>
            </w:r>
            <w:r>
              <w:rPr>
                <w:rFonts w:hint="eastAsia" w:ascii="Times New Roman" w:hAnsi="Times New Roman" w:eastAsia="宋体" w:cs="Times New Roman"/>
                <w:b w:val="0"/>
                <w:bCs w:val="0"/>
                <w:sz w:val="21"/>
                <w:szCs w:val="21"/>
                <w:u w:val="none" w:color="auto"/>
                <w:vertAlign w:val="baseline"/>
                <w:lang w:val="en-US" w:eastAsia="zh-CN"/>
              </w:rPr>
              <w:t>，</w:t>
            </w:r>
            <w:r>
              <w:rPr>
                <w:rFonts w:hint="default" w:ascii="Times New Roman" w:hAnsi="Times New Roman" w:cs="Times New Roman"/>
                <w:b w:val="0"/>
                <w:bCs w:val="0"/>
                <w:sz w:val="24"/>
                <w:szCs w:val="24"/>
                <w:u w:val="none" w:color="auto"/>
                <w:vertAlign w:val="baseline"/>
                <w:lang w:val="en-US" w:eastAsia="zh-CN"/>
              </w:rPr>
              <w:t>该类风险发生的可能性很小</w:t>
            </w:r>
            <w:r>
              <w:rPr>
                <w:rFonts w:hint="eastAsia" w:ascii="Times New Roman" w:hAnsi="Times New Roman" w:cs="Times New Roman"/>
                <w:b w:val="0"/>
                <w:bCs w:val="0"/>
                <w:sz w:val="24"/>
                <w:szCs w:val="24"/>
                <w:u w:val="none" w:color="auto"/>
                <w:vertAlign w:val="baseline"/>
                <w:lang w:val="en-US" w:eastAsia="zh-CN"/>
              </w:rPr>
              <w:t>；第4类</w:t>
            </w:r>
            <w:r>
              <w:rPr>
                <w:rFonts w:hint="default" w:ascii="Times New Roman" w:hAnsi="Times New Roman" w:cs="Times New Roman"/>
                <w:b w:val="0"/>
                <w:bCs w:val="0"/>
                <w:sz w:val="24"/>
                <w:szCs w:val="24"/>
                <w:u w:val="none" w:color="auto"/>
                <w:vertAlign w:val="baseline"/>
                <w:lang w:val="en-US" w:eastAsia="zh-CN"/>
              </w:rPr>
              <w:t>风险，群众对生活环境变化的不适风险，该类风险发生的可能性中等。</w:t>
            </w: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r>
              <w:rPr>
                <w:rFonts w:hint="default" w:ascii="Times New Roman" w:hAnsi="Times New Roman" w:cs="Times New Roman"/>
                <w:b w:val="0"/>
                <w:bCs w:val="0"/>
                <w:sz w:val="24"/>
                <w:szCs w:val="24"/>
                <w:u w:val="none" w:color="auto"/>
                <w:vertAlign w:val="baseline"/>
                <w:lang w:val="en-US" w:eastAsia="zh-CN"/>
              </w:rPr>
              <w:t>综上，根据</w:t>
            </w:r>
            <w:r>
              <w:rPr>
                <w:rFonts w:ascii="Times New Roman" w:hAnsi="Times New Roman"/>
                <w:color w:val="000000" w:themeColor="text1"/>
                <w:sz w:val="24"/>
                <w14:textFill>
                  <w14:solidFill>
                    <w14:schemeClr w14:val="tx1"/>
                  </w14:solidFill>
                </w14:textFill>
              </w:rPr>
              <w:t>环发[</w:t>
            </w:r>
            <w:r>
              <w:rPr>
                <w:rFonts w:hint="default" w:ascii="Times New Roman" w:hAnsi="Times New Roman" w:cs="Times New Roman"/>
                <w:color w:val="000000" w:themeColor="text1"/>
                <w:sz w:val="24"/>
                <w14:textFill>
                  <w14:solidFill>
                    <w14:schemeClr w14:val="tx1"/>
                  </w14:solidFill>
                </w14:textFill>
              </w:rPr>
              <w:t>2012</w:t>
            </w:r>
            <w:r>
              <w:rPr>
                <w:rFonts w:ascii="Times New Roman" w:hAnsi="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98</w:t>
            </w:r>
            <w:r>
              <w:rPr>
                <w:rFonts w:ascii="Times New Roman" w:hAnsi="Times New Roman"/>
                <w:color w:val="000000" w:themeColor="text1"/>
                <w:sz w:val="24"/>
                <w14:textFill>
                  <w14:solidFill>
                    <w14:schemeClr w14:val="tx1"/>
                  </w14:solidFill>
                </w14:textFill>
              </w:rPr>
              <w:t>号《关于切实加强风险防范严格环境影响评价管理的通知》</w:t>
            </w:r>
            <w:r>
              <w:rPr>
                <w:rFonts w:hint="eastAsia" w:ascii="Times New Roman" w:hAnsi="Times New Roman"/>
                <w:color w:val="000000" w:themeColor="text1"/>
                <w:sz w:val="24"/>
                <w14:textFill>
                  <w14:solidFill>
                    <w14:schemeClr w14:val="tx1"/>
                  </w14:solidFill>
                </w14:textFill>
              </w:rPr>
              <w:t>要求</w:t>
            </w:r>
            <w:r>
              <w:rPr>
                <w:rFonts w:hint="default" w:ascii="Times New Roman" w:hAnsi="Times New Roman" w:cs="Times New Roman"/>
                <w:b w:val="0"/>
                <w:bCs w:val="0"/>
                <w:sz w:val="24"/>
                <w:szCs w:val="24"/>
                <w:u w:val="none" w:color="auto"/>
                <w:vertAlign w:val="baseline"/>
                <w:lang w:val="en-US" w:eastAsia="zh-CN"/>
              </w:rPr>
              <w:t>，本项目符合国家政策、法律手续完备，运行期间对周围环境影响较小，社会稳定风险引发可能性较小，属于低风险项目</w:t>
            </w:r>
            <w:r>
              <w:rPr>
                <w:rFonts w:hint="eastAsia" w:ascii="Times New Roman" w:hAnsi="Times New Roman" w:cs="Times New Roman"/>
                <w:b w:val="0"/>
                <w:bCs w:val="0"/>
                <w:sz w:val="24"/>
                <w:szCs w:val="24"/>
                <w:u w:val="none" w:color="auto"/>
                <w:vertAlign w:val="baseline"/>
                <w:lang w:val="en-US" w:eastAsia="zh-CN"/>
              </w:rPr>
              <w:t>。</w:t>
            </w: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eastAsia"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default"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default" w:ascii="Times New Roman" w:hAnsi="Times New Roman" w:cs="Times New Roman"/>
                <w:b w:val="0"/>
                <w:bCs w:val="0"/>
                <w:sz w:val="24"/>
                <w:szCs w:val="24"/>
                <w:u w:val="none" w:color="auto"/>
                <w:vertAlign w:val="baseline"/>
                <w:lang w:val="en-US" w:eastAsia="zh-CN"/>
              </w:rPr>
            </w:pPr>
          </w:p>
          <w:p>
            <w:pPr>
              <w:adjustRightInd w:val="0"/>
              <w:snapToGrid w:val="0"/>
              <w:spacing w:line="600" w:lineRule="exact"/>
              <w:ind w:firstLine="420"/>
              <w:rPr>
                <w:rFonts w:hint="default" w:ascii="Times New Roman" w:hAnsi="Times New Roman" w:cs="Times New Roman"/>
                <w:b w:val="0"/>
                <w:bCs w:val="0"/>
                <w:sz w:val="24"/>
                <w:szCs w:val="24"/>
                <w:u w:val="none" w:color="auto"/>
                <w:vertAlign w:val="baseline"/>
                <w:lang w:val="en-US" w:eastAsia="zh-CN"/>
              </w:rPr>
            </w:pPr>
          </w:p>
          <w:p>
            <w:pPr>
              <w:spacing w:line="600" w:lineRule="exact"/>
              <w:rPr>
                <w:rFonts w:hint="eastAsia" w:ascii="Times New Roman" w:hAnsi="Times New Roman" w:eastAsia="宋体" w:cs="Times New Roman"/>
                <w:bCs/>
                <w:color w:val="auto"/>
                <w:sz w:val="24"/>
                <w:szCs w:val="24"/>
                <w:lang w:val="en-US" w:eastAsia="zh-CN"/>
              </w:rPr>
            </w:pPr>
          </w:p>
          <w:p>
            <w:pPr>
              <w:spacing w:line="600" w:lineRule="exact"/>
              <w:rPr>
                <w:rFonts w:hint="eastAsia" w:ascii="Times New Roman" w:hAnsi="Times New Roman" w:eastAsia="宋体" w:cs="Times New Roman"/>
                <w:bCs/>
                <w:color w:val="auto"/>
                <w:sz w:val="24"/>
                <w:szCs w:val="24"/>
                <w:lang w:val="en-US" w:eastAsia="zh-CN"/>
              </w:rPr>
            </w:pPr>
          </w:p>
          <w:p>
            <w:pPr>
              <w:spacing w:line="600" w:lineRule="exact"/>
              <w:rPr>
                <w:rFonts w:hint="default" w:ascii="Times New Roman" w:hAnsi="Times New Roman" w:eastAsia="宋体" w:cs="Times New Roman"/>
                <w:bCs/>
                <w:color w:val="auto"/>
                <w:sz w:val="24"/>
                <w:szCs w:val="24"/>
                <w:lang w:val="en-US" w:eastAsia="zh-CN"/>
              </w:rPr>
            </w:pPr>
          </w:p>
        </w:tc>
      </w:tr>
    </w:tbl>
    <w:p>
      <w:pPr>
        <w:numPr>
          <w:ilvl w:val="0"/>
          <w:numId w:val="0"/>
        </w:numPr>
        <w:spacing w:line="600" w:lineRule="exact"/>
        <w:rPr>
          <w:rFonts w:hint="default" w:ascii="Times New Roman" w:hAnsi="Times New Roman" w:eastAsia="宋体" w:cs="Times New Roman"/>
          <w:b/>
          <w:bCs/>
          <w:sz w:val="30"/>
          <w:szCs w:val="30"/>
        </w:rPr>
      </w:pPr>
      <w:r>
        <w:rPr>
          <w:rFonts w:hint="eastAsia" w:ascii="Times New Roman" w:hAnsi="Times New Roman" w:eastAsia="宋体" w:cs="Times New Roman"/>
          <w:b/>
          <w:bCs/>
          <w:sz w:val="30"/>
          <w:szCs w:val="30"/>
          <w:lang w:eastAsia="zh-CN"/>
        </w:rPr>
        <w:t>八、</w:t>
      </w:r>
      <w:r>
        <w:rPr>
          <w:rFonts w:hint="default" w:ascii="Times New Roman" w:hAnsi="Times New Roman" w:eastAsia="宋体" w:cs="Times New Roman"/>
          <w:b/>
          <w:bCs/>
          <w:sz w:val="30"/>
          <w:szCs w:val="30"/>
        </w:rPr>
        <w:t>建设项目</w:t>
      </w:r>
      <w:r>
        <w:rPr>
          <w:rFonts w:hint="default" w:ascii="Times New Roman" w:hAnsi="Times New Roman" w:eastAsia="宋体" w:cs="Times New Roman"/>
          <w:b/>
          <w:bCs/>
          <w:sz w:val="30"/>
          <w:szCs w:val="30"/>
          <w:lang w:eastAsia="zh-CN"/>
        </w:rPr>
        <w:t>营运期</w:t>
      </w:r>
      <w:r>
        <w:rPr>
          <w:rFonts w:hint="default" w:ascii="Times New Roman" w:hAnsi="Times New Roman" w:eastAsia="宋体" w:cs="Times New Roman"/>
          <w:b/>
          <w:bCs/>
          <w:sz w:val="30"/>
          <w:szCs w:val="30"/>
        </w:rPr>
        <w:t>拟采取的防治措施及预期治理效果</w:t>
      </w:r>
    </w:p>
    <w:tbl>
      <w:tblPr>
        <w:tblStyle w:val="18"/>
        <w:tblW w:w="911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587"/>
        <w:gridCol w:w="798"/>
        <w:gridCol w:w="839"/>
        <w:gridCol w:w="1921"/>
        <w:gridCol w:w="3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tcBorders>
              <w:tl2br w:val="nil"/>
              <w:tr2bl w:val="nil"/>
            </w:tcBorders>
            <w:vAlign w:val="center"/>
          </w:tcPr>
          <w:p>
            <w:pPr>
              <w:spacing w:line="240" w:lineRule="auto"/>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内容</w:t>
            </w:r>
          </w:p>
          <w:p>
            <w:pPr>
              <w:spacing w:line="240" w:lineRule="auto"/>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类型</w:t>
            </w:r>
          </w:p>
        </w:tc>
        <w:tc>
          <w:tcPr>
            <w:tcW w:w="1587" w:type="dxa"/>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排放源（编号）</w:t>
            </w:r>
          </w:p>
        </w:tc>
        <w:tc>
          <w:tcPr>
            <w:tcW w:w="1637" w:type="dxa"/>
            <w:gridSpan w:val="2"/>
            <w:tcBorders>
              <w:tl2br w:val="nil"/>
              <w:tr2bl w:val="nil"/>
            </w:tcBorders>
            <w:vAlign w:val="center"/>
          </w:tcPr>
          <w:p>
            <w:pPr>
              <w:spacing w:line="240" w:lineRule="auto"/>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污染物名称</w:t>
            </w:r>
          </w:p>
        </w:tc>
        <w:tc>
          <w:tcPr>
            <w:tcW w:w="1921" w:type="dxa"/>
            <w:tcBorders>
              <w:tl2br w:val="nil"/>
              <w:tr2bl w:val="nil"/>
            </w:tcBorders>
            <w:vAlign w:val="center"/>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防治措施</w:t>
            </w:r>
          </w:p>
        </w:tc>
        <w:tc>
          <w:tcPr>
            <w:tcW w:w="3241" w:type="dxa"/>
            <w:tcBorders>
              <w:tl2br w:val="nil"/>
              <w:tr2bl w:val="nil"/>
            </w:tcBorders>
            <w:vAlign w:val="center"/>
          </w:tcPr>
          <w:p>
            <w:pPr>
              <w:jc w:val="center"/>
              <w:rPr>
                <w:rFonts w:hint="default" w:ascii="Times New Roman" w:hAnsi="Times New Roman" w:eastAsia="宋体" w:cs="Times New Roman"/>
                <w:b/>
                <w:bCs/>
                <w:vertAlign w:val="baseline"/>
                <w:lang w:val="en-US" w:eastAsia="zh-CN"/>
              </w:rPr>
            </w:pPr>
            <w:r>
              <w:rPr>
                <w:rFonts w:hint="default" w:ascii="Times New Roman" w:hAnsi="Times New Roman" w:cs="Times New Roman"/>
                <w:b/>
                <w:bCs/>
                <w:vertAlign w:val="baseline"/>
                <w:lang w:val="en-US" w:eastAsia="zh-CN"/>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0" w:firstLineChars="0"/>
              <w:jc w:val="center"/>
              <w:textAlignment w:val="auto"/>
              <w:outlineLvl w:val="9"/>
              <w:rPr>
                <w:rFonts w:hint="default" w:ascii="Times New Roman" w:hAnsi="Times New Roman" w:cs="Times New Roman"/>
                <w:spacing w:val="-20"/>
                <w:vertAlign w:val="baseline"/>
                <w:lang w:val="en-US" w:eastAsia="zh-CN"/>
              </w:rPr>
            </w:pPr>
            <w:r>
              <w:rPr>
                <w:rFonts w:hint="eastAsia" w:ascii="Times New Roman" w:hAnsi="Times New Roman" w:cs="Times New Roman"/>
                <w:spacing w:val="-20"/>
                <w:vertAlign w:val="baseline"/>
                <w:lang w:val="en-US" w:eastAsia="zh-CN"/>
              </w:rPr>
              <w:t>大气污染物</w:t>
            </w:r>
          </w:p>
        </w:tc>
        <w:tc>
          <w:tcPr>
            <w:tcW w:w="1587"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eastAsia" w:ascii="Times New Roman" w:hAnsi="Times New Roman" w:cs="Times New Roman"/>
                <w:kern w:val="0"/>
                <w:sz w:val="21"/>
                <w:szCs w:val="21"/>
                <w:lang w:eastAsia="zh-CN"/>
              </w:rPr>
              <w:t>下料、切割、打磨工序</w:t>
            </w:r>
          </w:p>
        </w:tc>
        <w:tc>
          <w:tcPr>
            <w:tcW w:w="798"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eastAsiaTheme="minorEastAsia"/>
                <w:spacing w:val="-11"/>
                <w:vertAlign w:val="baseline"/>
                <w:lang w:val="en-US" w:eastAsia="zh-CN"/>
              </w:rPr>
              <w:t>颗粒物</w:t>
            </w:r>
          </w:p>
        </w:tc>
        <w:tc>
          <w:tcPr>
            <w:tcW w:w="839" w:type="dxa"/>
            <w:tcBorders>
              <w:tl2br w:val="nil"/>
              <w:tr2bl w:val="nil"/>
            </w:tcBorders>
            <w:vAlign w:val="center"/>
          </w:tcPr>
          <w:p>
            <w:pPr>
              <w:spacing w:line="240" w:lineRule="auto"/>
              <w:jc w:val="center"/>
              <w:rPr>
                <w:rFonts w:hint="default" w:ascii="Times New Roman" w:hAnsi="Times New Roman" w:cs="Times New Roman" w:eastAsiaTheme="minorEastAsia"/>
                <w:spacing w:val="-11"/>
                <w:vertAlign w:val="baseline"/>
                <w:lang w:val="en-US" w:eastAsia="zh-CN"/>
              </w:rPr>
            </w:pPr>
            <w:r>
              <w:rPr>
                <w:rFonts w:hint="eastAsia" w:ascii="Times New Roman" w:hAnsi="Times New Roman" w:cs="Times New Roman"/>
                <w:spacing w:val="-6"/>
                <w:vertAlign w:val="baseline"/>
                <w:lang w:val="en-US" w:eastAsia="zh-CN"/>
              </w:rPr>
              <w:t>有组织</w:t>
            </w:r>
          </w:p>
        </w:tc>
        <w:tc>
          <w:tcPr>
            <w:tcW w:w="1921" w:type="dxa"/>
            <w:tcBorders>
              <w:tl2br w:val="nil"/>
              <w:tr2bl w:val="nil"/>
            </w:tcBorders>
            <w:vAlign w:val="center"/>
          </w:tcPr>
          <w:p>
            <w:pPr>
              <w:jc w:val="center"/>
              <w:rPr>
                <w:rFonts w:hint="default" w:ascii="Times New Roman" w:hAnsi="Times New Roman" w:cs="Times New Roman"/>
                <w:highlight w:val="none"/>
                <w:vertAlign w:val="baseline"/>
                <w:lang w:val="en-US" w:eastAsia="zh-CN"/>
              </w:rPr>
            </w:pPr>
            <w:r>
              <w:rPr>
                <w:rFonts w:hint="eastAsia" w:ascii="Times New Roman" w:hAnsi="Times New Roman" w:cs="Times New Roman"/>
                <w:highlight w:val="none"/>
                <w:vertAlign w:val="baseline"/>
                <w:lang w:val="en-US" w:eastAsia="zh-CN"/>
              </w:rPr>
              <w:t>经集气罩收集后由布袋除尘器处理后经15米排气筒排放</w:t>
            </w:r>
          </w:p>
        </w:tc>
        <w:tc>
          <w:tcPr>
            <w:tcW w:w="3241" w:type="dxa"/>
            <w:tcBorders>
              <w:tl2br w:val="nil"/>
              <w:tr2bl w:val="nil"/>
            </w:tcBorders>
            <w:vAlign w:val="center"/>
          </w:tcPr>
          <w:p>
            <w:pPr>
              <w:spacing w:line="240" w:lineRule="auto"/>
              <w:jc w:val="center"/>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eastAsiaTheme="minorEastAsia"/>
                <w:sz w:val="21"/>
                <w:szCs w:val="21"/>
                <w:lang w:val="en-US" w:eastAsia="zh-CN"/>
              </w:rPr>
              <w:t>排放速率</w:t>
            </w:r>
            <w:r>
              <w:rPr>
                <w:rFonts w:hint="default" w:ascii="Times New Roman" w:hAnsi="Times New Roman" w:cs="Times New Roman" w:eastAsiaTheme="minorEastAsia"/>
                <w:sz w:val="21"/>
                <w:szCs w:val="21"/>
                <w:lang w:val="en-US" w:eastAsia="zh-CN"/>
              </w:rPr>
              <w:t>能够满足《大气污染物综合排放标准》（GB16297-1996）表2二级排放标准要求</w:t>
            </w:r>
            <w:r>
              <w:rPr>
                <w:rFonts w:hint="eastAsia" w:ascii="Times New Roman" w:hAnsi="Times New Roman" w:cs="Times New Roman" w:eastAsiaTheme="minorEastAsia"/>
                <w:sz w:val="21"/>
                <w:szCs w:val="21"/>
                <w:lang w:val="en-US" w:eastAsia="zh-CN"/>
              </w:rPr>
              <w:t>，排放浓度满足</w:t>
            </w:r>
            <w:r>
              <w:rPr>
                <w:rFonts w:hint="default" w:ascii="Times New Roman" w:hAnsi="Times New Roman" w:cs="Times New Roman" w:eastAsiaTheme="minorEastAsia"/>
                <w:color w:val="000000"/>
                <w:sz w:val="21"/>
                <w:szCs w:val="21"/>
              </w:rPr>
              <w:t>《山东省区域性大气污染物综合排放标准》（DB37/2376-2013）表2</w:t>
            </w:r>
            <w:r>
              <w:rPr>
                <w:rFonts w:hint="default" w:ascii="Times New Roman" w:hAnsi="Times New Roman" w:cs="Times New Roman" w:eastAsiaTheme="minorEastAsia"/>
                <w:sz w:val="21"/>
                <w:szCs w:val="21"/>
                <w:lang w:eastAsia="zh-CN"/>
              </w:rPr>
              <w:t>大气污染物排放浓度限值（重点控制区域）要求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0" w:firstLineChars="0"/>
              <w:jc w:val="center"/>
              <w:textAlignment w:val="auto"/>
              <w:outlineLvl w:val="9"/>
              <w:rPr>
                <w:rFonts w:hint="eastAsia" w:ascii="Times New Roman" w:hAnsi="Times New Roman" w:cs="Times New Roman"/>
                <w:spacing w:val="-20"/>
                <w:vertAlign w:val="baseline"/>
                <w:lang w:val="en-US" w:eastAsia="zh-CN"/>
              </w:rPr>
            </w:pPr>
          </w:p>
        </w:tc>
        <w:tc>
          <w:tcPr>
            <w:tcW w:w="1587" w:type="dxa"/>
            <w:vMerge w:val="continue"/>
            <w:tcBorders>
              <w:tl2br w:val="nil"/>
              <w:tr2bl w:val="nil"/>
            </w:tcBorders>
            <w:vAlign w:val="center"/>
          </w:tcPr>
          <w:p>
            <w:pPr>
              <w:spacing w:line="240" w:lineRule="auto"/>
              <w:jc w:val="center"/>
              <w:rPr>
                <w:rFonts w:hint="eastAsia" w:ascii="Times New Roman" w:hAnsi="Times New Roman" w:cs="Times New Roman"/>
                <w:kern w:val="0"/>
                <w:sz w:val="21"/>
                <w:szCs w:val="21"/>
                <w:lang w:eastAsia="zh-CN"/>
              </w:rPr>
            </w:pPr>
          </w:p>
        </w:tc>
        <w:tc>
          <w:tcPr>
            <w:tcW w:w="798" w:type="dxa"/>
            <w:vMerge w:val="continue"/>
            <w:tcBorders>
              <w:tl2br w:val="nil"/>
              <w:tr2bl w:val="nil"/>
            </w:tcBorders>
            <w:vAlign w:val="center"/>
          </w:tcPr>
          <w:p>
            <w:pPr>
              <w:spacing w:line="240" w:lineRule="auto"/>
              <w:jc w:val="center"/>
              <w:rPr>
                <w:rFonts w:hint="default" w:ascii="Times New Roman" w:hAnsi="Times New Roman" w:cs="Times New Roman" w:eastAsiaTheme="minorEastAsia"/>
                <w:spacing w:val="-11"/>
                <w:vertAlign w:val="baseline"/>
                <w:lang w:val="en-US" w:eastAsia="zh-CN"/>
              </w:rPr>
            </w:pPr>
          </w:p>
        </w:tc>
        <w:tc>
          <w:tcPr>
            <w:tcW w:w="839" w:type="dxa"/>
            <w:tcBorders>
              <w:tl2br w:val="nil"/>
              <w:tr2bl w:val="nil"/>
            </w:tcBorders>
            <w:vAlign w:val="center"/>
          </w:tcPr>
          <w:p>
            <w:pPr>
              <w:spacing w:line="240" w:lineRule="auto"/>
              <w:jc w:val="center"/>
              <w:rPr>
                <w:rFonts w:hint="default" w:ascii="Times New Roman" w:hAnsi="Times New Roman" w:cs="Times New Roman" w:eastAsiaTheme="minorEastAsia"/>
                <w:spacing w:val="-11"/>
                <w:vertAlign w:val="baseline"/>
                <w:lang w:val="en-US" w:eastAsia="zh-CN"/>
              </w:rPr>
            </w:pPr>
            <w:r>
              <w:rPr>
                <w:rFonts w:hint="eastAsia" w:ascii="Times New Roman" w:hAnsi="Times New Roman" w:cs="Times New Roman"/>
                <w:spacing w:val="-6"/>
                <w:vertAlign w:val="baseline"/>
                <w:lang w:val="en-US" w:eastAsia="zh-CN"/>
              </w:rPr>
              <w:t>无组织</w:t>
            </w:r>
          </w:p>
        </w:tc>
        <w:tc>
          <w:tcPr>
            <w:tcW w:w="1921" w:type="dxa"/>
            <w:tcBorders>
              <w:tl2br w:val="nil"/>
              <w:tr2bl w:val="nil"/>
            </w:tcBorders>
            <w:vAlign w:val="center"/>
          </w:tcPr>
          <w:p>
            <w:pPr>
              <w:jc w:val="distribute"/>
              <w:rPr>
                <w:rFonts w:hint="eastAsia" w:ascii="Times New Roman" w:hAnsi="Times New Roman" w:cs="Times New Roman"/>
                <w:highlight w:val="none"/>
                <w:vertAlign w:val="baseline"/>
                <w:lang w:val="en-US" w:eastAsia="zh-CN"/>
              </w:rPr>
            </w:pPr>
            <w:r>
              <w:rPr>
                <w:rFonts w:hint="default" w:ascii="Times New Roman" w:hAnsi="Times New Roman" w:cs="Times New Roman" w:eastAsiaTheme="minorEastAsia"/>
                <w:spacing w:val="-23"/>
                <w:vertAlign w:val="baseline"/>
                <w:lang w:val="en-US" w:eastAsia="zh-CN"/>
              </w:rPr>
              <w:t>车间遮挡和</w:t>
            </w:r>
            <w:r>
              <w:rPr>
                <w:rFonts w:hint="eastAsia" w:ascii="Times New Roman" w:hAnsi="Times New Roman" w:cs="Times New Roman" w:eastAsiaTheme="minorEastAsia"/>
                <w:spacing w:val="-23"/>
                <w:vertAlign w:val="baseline"/>
                <w:lang w:val="en-US" w:eastAsia="zh-CN"/>
              </w:rPr>
              <w:t>距离衰减</w:t>
            </w:r>
          </w:p>
        </w:tc>
        <w:tc>
          <w:tcPr>
            <w:tcW w:w="32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outlineLvl w:val="9"/>
              <w:rPr>
                <w:rFonts w:hint="eastAsia"/>
                <w:sz w:val="21"/>
                <w:szCs w:val="21"/>
                <w:lang w:eastAsia="zh-CN"/>
              </w:rPr>
            </w:pPr>
            <w:r>
              <w:rPr>
                <w:rFonts w:hint="eastAsia"/>
                <w:sz w:val="21"/>
                <w:szCs w:val="21"/>
                <w:lang w:eastAsia="zh-CN"/>
              </w:rPr>
              <w:t>满足</w:t>
            </w:r>
            <w:r>
              <w:rPr>
                <w:rFonts w:hint="default"/>
                <w:sz w:val="21"/>
                <w:szCs w:val="21"/>
                <w:lang w:val="en-US" w:eastAsia="zh-CN"/>
              </w:rPr>
              <w:t>《大气污染物综合排放标</w:t>
            </w:r>
            <w:r>
              <w:rPr>
                <w:rFonts w:hint="default" w:ascii="Times New Roman" w:hAnsi="Times New Roman" w:cs="Times New Roman"/>
                <w:sz w:val="21"/>
                <w:szCs w:val="21"/>
                <w:lang w:val="en-US" w:eastAsia="zh-CN"/>
              </w:rPr>
              <w:t>准》（GB 16297-1996）表2无组</w:t>
            </w:r>
            <w:r>
              <w:rPr>
                <w:rFonts w:hint="default"/>
                <w:sz w:val="21"/>
                <w:szCs w:val="21"/>
                <w:lang w:val="en-US" w:eastAsia="zh-CN"/>
              </w:rPr>
              <w:t>织排放</w:t>
            </w:r>
            <w:r>
              <w:rPr>
                <w:rFonts w:hint="default" w:ascii="Times New Roman" w:hAnsi="Times New Roman" w:cs="Times New Roman"/>
                <w:sz w:val="21"/>
                <w:szCs w:val="21"/>
                <w:highlight w:val="none"/>
                <w:lang w:eastAsia="zh-CN"/>
              </w:rPr>
              <w:t>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0" w:firstLineChars="0"/>
              <w:jc w:val="center"/>
              <w:textAlignment w:val="auto"/>
              <w:outlineLvl w:val="9"/>
              <w:rPr>
                <w:rFonts w:hint="eastAsia" w:ascii="Times New Roman" w:hAnsi="Times New Roman" w:cs="Times New Roman"/>
                <w:spacing w:val="-20"/>
                <w:vertAlign w:val="baseline"/>
                <w:lang w:val="en-US" w:eastAsia="zh-CN"/>
              </w:rPr>
            </w:pPr>
          </w:p>
        </w:tc>
        <w:tc>
          <w:tcPr>
            <w:tcW w:w="1587" w:type="dxa"/>
            <w:tcBorders>
              <w:tl2br w:val="nil"/>
              <w:tr2bl w:val="nil"/>
            </w:tcBorders>
            <w:vAlign w:val="center"/>
          </w:tcPr>
          <w:p>
            <w:pPr>
              <w:spacing w:line="240" w:lineRule="auto"/>
              <w:jc w:val="center"/>
              <w:rPr>
                <w:rFonts w:hint="eastAsia" w:ascii="Times New Roman" w:hAnsi="Times New Roman" w:cs="Times New Roman"/>
                <w:kern w:val="0"/>
                <w:sz w:val="21"/>
                <w:szCs w:val="21"/>
                <w:lang w:eastAsia="zh-CN"/>
              </w:rPr>
            </w:pPr>
            <w:r>
              <w:rPr>
                <w:rFonts w:hint="eastAsia" w:ascii="Times New Roman" w:hAnsi="Times New Roman" w:cs="Times New Roman"/>
                <w:spacing w:val="0"/>
                <w:sz w:val="21"/>
                <w:szCs w:val="21"/>
                <w:lang w:val="en-US" w:eastAsia="zh-CN"/>
              </w:rPr>
              <w:t>冲孔、开榫工序</w:t>
            </w:r>
          </w:p>
        </w:tc>
        <w:tc>
          <w:tcPr>
            <w:tcW w:w="798" w:type="dxa"/>
            <w:tcBorders>
              <w:tl2br w:val="nil"/>
              <w:tr2bl w:val="nil"/>
            </w:tcBorders>
            <w:vAlign w:val="center"/>
          </w:tcPr>
          <w:p>
            <w:pPr>
              <w:spacing w:line="240" w:lineRule="auto"/>
              <w:jc w:val="center"/>
              <w:rPr>
                <w:rFonts w:hint="default" w:ascii="Times New Roman" w:hAnsi="Times New Roman" w:cs="Times New Roman" w:eastAsiaTheme="minorEastAsia"/>
                <w:spacing w:val="-11"/>
                <w:vertAlign w:val="baseline"/>
                <w:lang w:val="en-US" w:eastAsia="zh-CN"/>
              </w:rPr>
            </w:pPr>
            <w:r>
              <w:rPr>
                <w:rFonts w:hint="eastAsia" w:ascii="Times New Roman" w:hAnsi="Times New Roman" w:cs="Times New Roman" w:eastAsiaTheme="minorEastAsia"/>
                <w:spacing w:val="-11"/>
                <w:vertAlign w:val="baseline"/>
                <w:lang w:val="en-US" w:eastAsia="zh-CN"/>
              </w:rPr>
              <w:t>颗粒物</w:t>
            </w:r>
          </w:p>
        </w:tc>
        <w:tc>
          <w:tcPr>
            <w:tcW w:w="839" w:type="dxa"/>
            <w:tcBorders>
              <w:tl2br w:val="nil"/>
              <w:tr2bl w:val="nil"/>
            </w:tcBorders>
            <w:vAlign w:val="center"/>
          </w:tcPr>
          <w:p>
            <w:pPr>
              <w:spacing w:line="240" w:lineRule="auto"/>
              <w:jc w:val="center"/>
              <w:rPr>
                <w:rFonts w:hint="eastAsia" w:ascii="Times New Roman" w:hAnsi="Times New Roman" w:cs="Times New Roman"/>
                <w:spacing w:val="-6"/>
                <w:vertAlign w:val="baseline"/>
                <w:lang w:val="en-US" w:eastAsia="zh-CN"/>
              </w:rPr>
            </w:pPr>
            <w:r>
              <w:rPr>
                <w:rFonts w:hint="eastAsia" w:ascii="Times New Roman" w:hAnsi="Times New Roman" w:cs="Times New Roman"/>
                <w:spacing w:val="-6"/>
                <w:vertAlign w:val="baseline"/>
                <w:lang w:val="en-US" w:eastAsia="zh-CN"/>
              </w:rPr>
              <w:t>无组织</w:t>
            </w:r>
          </w:p>
        </w:tc>
        <w:tc>
          <w:tcPr>
            <w:tcW w:w="1921" w:type="dxa"/>
            <w:tcBorders>
              <w:tl2br w:val="nil"/>
              <w:tr2bl w:val="nil"/>
            </w:tcBorders>
            <w:vAlign w:val="center"/>
          </w:tcPr>
          <w:p>
            <w:pPr>
              <w:spacing w:line="240" w:lineRule="auto"/>
              <w:jc w:val="center"/>
              <w:rPr>
                <w:rFonts w:hint="default" w:ascii="Times New Roman" w:hAnsi="Times New Roman" w:cs="Times New Roman" w:eastAsiaTheme="minorEastAsia"/>
                <w:spacing w:val="0"/>
                <w:lang w:eastAsia="zh-CN"/>
              </w:rPr>
            </w:pPr>
            <w:r>
              <w:rPr>
                <w:rFonts w:hint="eastAsia" w:ascii="Times New Roman" w:hAnsi="Times New Roman" w:cs="Times New Roman" w:eastAsiaTheme="minorEastAsia"/>
                <w:spacing w:val="0"/>
                <w:vertAlign w:val="baseline"/>
                <w:lang w:val="en-US" w:eastAsia="zh-CN"/>
              </w:rPr>
              <w:t>经木工专用除尘器处理，</w:t>
            </w:r>
            <w:r>
              <w:rPr>
                <w:rFonts w:hint="default" w:ascii="Times New Roman" w:hAnsi="Times New Roman" w:cs="Times New Roman" w:eastAsiaTheme="minorEastAsia"/>
                <w:spacing w:val="0"/>
                <w:vertAlign w:val="baseline"/>
                <w:lang w:val="en-US" w:eastAsia="zh-CN"/>
              </w:rPr>
              <w:t>车间遮挡和</w:t>
            </w:r>
            <w:r>
              <w:rPr>
                <w:rFonts w:hint="eastAsia" w:ascii="Times New Roman" w:hAnsi="Times New Roman" w:cs="Times New Roman" w:eastAsiaTheme="minorEastAsia"/>
                <w:spacing w:val="0"/>
                <w:vertAlign w:val="baseline"/>
                <w:lang w:val="en-US" w:eastAsia="zh-CN"/>
              </w:rPr>
              <w:t>距离衰减</w:t>
            </w:r>
          </w:p>
        </w:tc>
        <w:tc>
          <w:tcPr>
            <w:tcW w:w="32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outlineLvl w:val="9"/>
              <w:rPr>
                <w:rFonts w:hint="eastAsia"/>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pPr>
          </w:p>
        </w:tc>
        <w:tc>
          <w:tcPr>
            <w:tcW w:w="1587" w:type="dxa"/>
            <w:vMerge w:val="restart"/>
            <w:tcBorders>
              <w:tl2br w:val="nil"/>
              <w:tr2bl w:val="nil"/>
            </w:tcBorders>
            <w:vAlign w:val="center"/>
          </w:tcPr>
          <w:p>
            <w:pPr>
              <w:spacing w:line="240" w:lineRule="auto"/>
              <w:jc w:val="center"/>
              <w:rPr>
                <w:rFonts w:hint="eastAsia"/>
                <w:lang w:eastAsia="zh-CN"/>
              </w:rPr>
            </w:pPr>
            <w:r>
              <w:rPr>
                <w:rFonts w:hint="eastAsia"/>
                <w:lang w:eastAsia="zh-CN"/>
              </w:rPr>
              <w:t>喷漆、烘干工序</w:t>
            </w:r>
          </w:p>
        </w:tc>
        <w:tc>
          <w:tcPr>
            <w:tcW w:w="79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eastAsiaTheme="minorEastAsia"/>
                <w:lang w:eastAsia="zh-CN"/>
              </w:rPr>
            </w:pPr>
            <w:r>
              <w:rPr>
                <w:rFonts w:hint="eastAsia"/>
                <w:lang w:eastAsia="zh-CN"/>
              </w:rPr>
              <w:t>无组织</w:t>
            </w:r>
          </w:p>
        </w:tc>
        <w:tc>
          <w:tcPr>
            <w:tcW w:w="8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spacing w:val="-6"/>
                <w:vertAlign w:val="baseline"/>
                <w:lang w:val="en-US" w:eastAsia="zh-CN"/>
              </w:rPr>
            </w:pPr>
            <w:r>
              <w:rPr>
                <w:rFonts w:hint="eastAsia" w:ascii="Times New Roman" w:hAnsi="Times New Roman" w:cs="Times New Roman"/>
                <w:spacing w:val="-6"/>
                <w:vertAlign w:val="baseline"/>
                <w:lang w:val="en-US" w:eastAsia="zh-CN"/>
              </w:rPr>
              <w:t>VOCs</w:t>
            </w:r>
          </w:p>
        </w:tc>
        <w:tc>
          <w:tcPr>
            <w:tcW w:w="192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eastAsiaTheme="minorEastAsia"/>
                <w:spacing w:val="0"/>
                <w:lang w:eastAsia="zh-CN"/>
              </w:rPr>
            </w:pPr>
            <w:r>
              <w:rPr>
                <w:rFonts w:hint="default" w:ascii="Times New Roman" w:hAnsi="Times New Roman" w:cs="Times New Roman" w:eastAsiaTheme="minorEastAsia"/>
                <w:spacing w:val="0"/>
                <w:lang w:eastAsia="zh-CN"/>
              </w:rPr>
              <w:t>车间遮挡和</w:t>
            </w:r>
            <w:r>
              <w:rPr>
                <w:rFonts w:hint="eastAsia" w:ascii="Times New Roman" w:hAnsi="Times New Roman" w:cs="Times New Roman"/>
                <w:spacing w:val="0"/>
                <w:lang w:eastAsia="zh-CN"/>
              </w:rPr>
              <w:t>距离衰减</w:t>
            </w:r>
          </w:p>
        </w:tc>
        <w:tc>
          <w:tcPr>
            <w:tcW w:w="3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szCs w:val="21"/>
                <w:lang w:eastAsia="zh-CN"/>
              </w:rPr>
            </w:pPr>
            <w:r>
              <w:rPr>
                <w:rFonts w:hint="eastAsia" w:ascii="Times New Roman" w:hAnsi="Times New Roman" w:cs="Times New Roman" w:eastAsiaTheme="minorEastAsia"/>
                <w:sz w:val="21"/>
                <w:szCs w:val="21"/>
                <w:lang w:val="en-US" w:eastAsia="zh-CN"/>
              </w:rPr>
              <w:t>满足《挥发性有机物排放标准 第3部分：家具制造业》（DB37/2801.3-2017）表2厂界监控点浓度限值要求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pPr>
          </w:p>
        </w:tc>
        <w:tc>
          <w:tcPr>
            <w:tcW w:w="1587" w:type="dxa"/>
            <w:vMerge w:val="continue"/>
            <w:tcBorders>
              <w:tl2br w:val="nil"/>
              <w:tr2bl w:val="nil"/>
            </w:tcBorders>
            <w:vAlign w:val="center"/>
          </w:tcPr>
          <w:p>
            <w:pPr>
              <w:spacing w:line="240" w:lineRule="auto"/>
              <w:jc w:val="center"/>
              <w:rPr>
                <w:rFonts w:hint="eastAsia"/>
                <w:lang w:eastAsia="zh-CN"/>
              </w:rPr>
            </w:pPr>
          </w:p>
        </w:tc>
        <w:tc>
          <w:tcPr>
            <w:tcW w:w="798" w:type="dxa"/>
            <w:vMerge w:val="continue"/>
            <w:tcBorders>
              <w:tl2br w:val="nil"/>
              <w:tr2bl w:val="nil"/>
            </w:tcBorders>
            <w:vAlign w:val="center"/>
          </w:tcPr>
          <w:p>
            <w:pPr>
              <w:spacing w:line="240" w:lineRule="auto"/>
              <w:jc w:val="center"/>
            </w:pPr>
          </w:p>
        </w:tc>
        <w:tc>
          <w:tcPr>
            <w:tcW w:w="839" w:type="dxa"/>
            <w:tcBorders>
              <w:tl2br w:val="nil"/>
              <w:tr2bl w:val="nil"/>
            </w:tcBorders>
            <w:vAlign w:val="center"/>
          </w:tcPr>
          <w:p>
            <w:pPr>
              <w:spacing w:line="240" w:lineRule="auto"/>
              <w:jc w:val="center"/>
              <w:rPr>
                <w:rFonts w:hint="eastAsia" w:ascii="Times New Roman" w:hAnsi="Times New Roman" w:cs="Times New Roman"/>
                <w:spacing w:val="-6"/>
                <w:vertAlign w:val="baseline"/>
                <w:lang w:val="en-US" w:eastAsia="zh-CN"/>
              </w:rPr>
            </w:pPr>
            <w:r>
              <w:rPr>
                <w:rFonts w:hint="eastAsia" w:ascii="Times New Roman" w:hAnsi="Times New Roman" w:cs="Times New Roman"/>
                <w:spacing w:val="-6"/>
                <w:vertAlign w:val="baseline"/>
                <w:lang w:val="en-US" w:eastAsia="zh-CN"/>
              </w:rPr>
              <w:t>颗粒物</w:t>
            </w:r>
          </w:p>
        </w:tc>
        <w:tc>
          <w:tcPr>
            <w:tcW w:w="192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eastAsiaTheme="minorEastAsia"/>
                <w:spacing w:val="0"/>
                <w:lang w:eastAsia="zh-CN"/>
              </w:rPr>
            </w:pPr>
          </w:p>
        </w:tc>
        <w:tc>
          <w:tcPr>
            <w:tcW w:w="3241" w:type="dxa"/>
            <w:tcBorders>
              <w:tl2br w:val="nil"/>
              <w:tr2bl w:val="nil"/>
            </w:tcBorders>
            <w:vAlign w:val="center"/>
          </w:tcPr>
          <w:p>
            <w:pPr>
              <w:jc w:val="center"/>
              <w:rPr>
                <w:rFonts w:hint="eastAsia" w:ascii="Times New Roman" w:hAnsi="Times New Roman" w:cs="Times New Roman" w:eastAsiaTheme="minorEastAsia"/>
                <w:spacing w:val="-11"/>
                <w:highlight w:val="none"/>
                <w:vertAlign w:val="baseline"/>
                <w:lang w:val="en-US" w:eastAsia="zh-CN"/>
              </w:rPr>
            </w:pPr>
            <w:r>
              <w:rPr>
                <w:rFonts w:hint="eastAsia"/>
                <w:szCs w:val="21"/>
                <w:lang w:eastAsia="zh-CN"/>
              </w:rPr>
              <w:t>满</w:t>
            </w:r>
            <w:r>
              <w:rPr>
                <w:rFonts w:hint="eastAsia"/>
                <w:lang w:eastAsia="zh-CN"/>
              </w:rPr>
              <w:t>足</w:t>
            </w:r>
            <w:r>
              <w:rPr>
                <w:rFonts w:hint="default"/>
                <w:lang w:val="en-US" w:eastAsia="zh-CN"/>
              </w:rPr>
              <w:t>《大气污染物综合排放标</w:t>
            </w:r>
            <w:r>
              <w:rPr>
                <w:rFonts w:hint="default" w:ascii="Times New Roman" w:hAnsi="Times New Roman" w:cs="Times New Roman"/>
                <w:lang w:val="en-US" w:eastAsia="zh-CN"/>
              </w:rPr>
              <w:t>准》（GB 16297-1996）表2无组</w:t>
            </w:r>
            <w:r>
              <w:rPr>
                <w:rFonts w:hint="default"/>
                <w:lang w:val="en-US" w:eastAsia="zh-CN"/>
              </w:rPr>
              <w:t>织排放</w:t>
            </w:r>
            <w:r>
              <w:rPr>
                <w:rFonts w:hint="default" w:ascii="Times New Roman" w:hAnsi="Times New Roman" w:cs="Times New Roman"/>
                <w:highlight w:val="none"/>
                <w:lang w:eastAsia="zh-CN"/>
              </w:rPr>
              <w:t>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pPr>
          </w:p>
        </w:tc>
        <w:tc>
          <w:tcPr>
            <w:tcW w:w="1587" w:type="dxa"/>
            <w:vMerge w:val="continue"/>
            <w:tcBorders>
              <w:tl2br w:val="nil"/>
              <w:tr2bl w:val="nil"/>
            </w:tcBorders>
            <w:vAlign w:val="center"/>
          </w:tcPr>
          <w:p>
            <w:pPr>
              <w:spacing w:line="240" w:lineRule="auto"/>
              <w:jc w:val="center"/>
              <w:rPr>
                <w:rFonts w:hint="eastAsia"/>
                <w:lang w:eastAsia="zh-CN"/>
              </w:rPr>
            </w:pPr>
          </w:p>
        </w:tc>
        <w:tc>
          <w:tcPr>
            <w:tcW w:w="79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eastAsiaTheme="minorEastAsia"/>
                <w:lang w:eastAsia="zh-CN"/>
              </w:rPr>
            </w:pPr>
            <w:r>
              <w:rPr>
                <w:rFonts w:hint="eastAsia"/>
                <w:lang w:eastAsia="zh-CN"/>
              </w:rPr>
              <w:t>有组织</w:t>
            </w:r>
          </w:p>
        </w:tc>
        <w:tc>
          <w:tcPr>
            <w:tcW w:w="839" w:type="dxa"/>
            <w:tcBorders>
              <w:tl2br w:val="nil"/>
              <w:tr2bl w:val="nil"/>
            </w:tcBorders>
            <w:vAlign w:val="center"/>
          </w:tcPr>
          <w:p>
            <w:pPr>
              <w:spacing w:line="240" w:lineRule="auto"/>
              <w:jc w:val="both"/>
              <w:rPr>
                <w:rFonts w:hint="eastAsia" w:ascii="Times New Roman" w:hAnsi="Times New Roman" w:cs="Times New Roman"/>
                <w:spacing w:val="-6"/>
                <w:vertAlign w:val="baseline"/>
                <w:lang w:val="en-US" w:eastAsia="zh-CN"/>
              </w:rPr>
            </w:pPr>
            <w:r>
              <w:rPr>
                <w:rFonts w:hint="eastAsia" w:ascii="Times New Roman" w:hAnsi="Times New Roman" w:cs="Times New Roman"/>
                <w:spacing w:val="-6"/>
                <w:vertAlign w:val="baseline"/>
                <w:lang w:val="en-US" w:eastAsia="zh-CN"/>
              </w:rPr>
              <w:t>VOCs</w:t>
            </w:r>
          </w:p>
        </w:tc>
        <w:tc>
          <w:tcPr>
            <w:tcW w:w="192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spacing w:val="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eastAsiaTheme="minorEastAsia"/>
                <w:spacing w:val="0"/>
                <w:lang w:eastAsia="zh-CN"/>
              </w:rPr>
            </w:pPr>
            <w:r>
              <w:rPr>
                <w:rFonts w:hint="default" w:ascii="Times New Roman" w:hAnsi="Times New Roman" w:cs="Times New Roman"/>
                <w:spacing w:val="0"/>
                <w:lang w:eastAsia="zh-CN"/>
              </w:rPr>
              <w:t>过滤棉</w:t>
            </w:r>
            <w:r>
              <w:rPr>
                <w:rFonts w:hint="default" w:ascii="Times New Roman" w:hAnsi="Times New Roman" w:cs="Times New Roman"/>
                <w:spacing w:val="0"/>
                <w:lang w:val="en-US" w:eastAsia="zh-CN"/>
              </w:rPr>
              <w:t>+UV光氧处理设备处理后</w:t>
            </w:r>
            <w:r>
              <w:rPr>
                <w:rFonts w:hint="default" w:ascii="Times New Roman" w:hAnsi="Times New Roman" w:cs="Times New Roman"/>
                <w:lang w:val="en-US" w:eastAsia="zh-CN"/>
              </w:rPr>
              <w:t>经15米高排气筒排放</w:t>
            </w:r>
          </w:p>
        </w:tc>
        <w:tc>
          <w:tcPr>
            <w:tcW w:w="3241" w:type="dxa"/>
            <w:tcBorders>
              <w:tl2br w:val="nil"/>
              <w:tr2bl w:val="nil"/>
            </w:tcBorders>
            <w:vAlign w:val="center"/>
          </w:tcPr>
          <w:p>
            <w:pPr>
              <w:jc w:val="center"/>
              <w:rPr>
                <w:rFonts w:hint="eastAsia"/>
                <w:szCs w:val="21"/>
                <w:lang w:eastAsia="zh-CN"/>
              </w:rPr>
            </w:pPr>
            <w:r>
              <w:rPr>
                <w:rFonts w:hint="eastAsia" w:ascii="Times New Roman" w:hAnsi="Times New Roman" w:cs="Times New Roman" w:eastAsiaTheme="minorEastAsia"/>
                <w:sz w:val="21"/>
                <w:szCs w:val="21"/>
                <w:lang w:val="en-US" w:eastAsia="zh-CN"/>
              </w:rPr>
              <w:t>满足《挥发性有机物排放标准</w:t>
            </w:r>
            <w:r>
              <w:rPr>
                <w:rFonts w:hint="eastAsia" w:ascii="Times New Roman" w:hAnsi="Times New Roman" w:cs="Times New Roman"/>
                <w:sz w:val="21"/>
                <w:szCs w:val="21"/>
                <w:lang w:val="en-US" w:eastAsia="zh-CN"/>
              </w:rPr>
              <w:t>第</w:t>
            </w:r>
            <w:r>
              <w:rPr>
                <w:rFonts w:hint="eastAsia" w:ascii="Times New Roman" w:hAnsi="Times New Roman" w:cs="Times New Roman" w:eastAsiaTheme="minorEastAsia"/>
                <w:sz w:val="21"/>
                <w:szCs w:val="21"/>
                <w:lang w:val="en-US" w:eastAsia="zh-CN"/>
              </w:rPr>
              <w:t>3部分：家具制造业》（DB37/2801.3-2017）</w:t>
            </w:r>
            <w:r>
              <w:rPr>
                <w:rFonts w:hint="default" w:ascii="Times New Roman" w:hAnsi="Times New Roman" w:cs="Times New Roman" w:eastAsiaTheme="minorEastAsia"/>
                <w:sz w:val="21"/>
                <w:szCs w:val="21"/>
                <w:vertAlign w:val="baseline"/>
                <w:lang w:val="en-US" w:eastAsia="zh-CN"/>
              </w:rPr>
              <w:t>表1第Ⅱ时段标准排放浓度及排放速率要</w:t>
            </w:r>
            <w:r>
              <w:rPr>
                <w:rFonts w:hint="eastAsia" w:ascii="Times New Roman" w:hAnsi="Times New Roman" w:cs="Times New Roman"/>
                <w:sz w:val="21"/>
                <w:szCs w:val="21"/>
                <w:vertAlign w:val="baseline"/>
                <w:lang w:val="en-US" w:eastAsia="zh-CN"/>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pPr>
          </w:p>
        </w:tc>
        <w:tc>
          <w:tcPr>
            <w:tcW w:w="1587" w:type="dxa"/>
            <w:vMerge w:val="continue"/>
            <w:tcBorders>
              <w:tl2br w:val="nil"/>
              <w:tr2bl w:val="nil"/>
            </w:tcBorders>
            <w:vAlign w:val="center"/>
          </w:tcPr>
          <w:p>
            <w:pPr>
              <w:spacing w:line="240" w:lineRule="auto"/>
              <w:jc w:val="center"/>
              <w:rPr>
                <w:rFonts w:hint="eastAsia"/>
                <w:lang w:eastAsia="zh-CN"/>
              </w:rPr>
            </w:pPr>
          </w:p>
        </w:tc>
        <w:tc>
          <w:tcPr>
            <w:tcW w:w="798" w:type="dxa"/>
            <w:vMerge w:val="continue"/>
            <w:tcBorders>
              <w:tl2br w:val="nil"/>
              <w:tr2bl w:val="nil"/>
            </w:tcBorders>
            <w:vAlign w:val="center"/>
          </w:tcPr>
          <w:p>
            <w:pPr>
              <w:spacing w:line="240" w:lineRule="auto"/>
              <w:jc w:val="center"/>
            </w:pPr>
          </w:p>
        </w:tc>
        <w:tc>
          <w:tcPr>
            <w:tcW w:w="8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spacing w:val="-6"/>
                <w:vertAlign w:val="baseline"/>
                <w:lang w:val="en-US" w:eastAsia="zh-CN"/>
              </w:rPr>
            </w:pPr>
            <w:r>
              <w:rPr>
                <w:rFonts w:hint="eastAsia" w:ascii="Times New Roman" w:hAnsi="Times New Roman" w:cs="Times New Roman"/>
                <w:spacing w:val="-6"/>
                <w:vertAlign w:val="baseline"/>
                <w:lang w:val="en-US" w:eastAsia="zh-CN"/>
              </w:rPr>
              <w:t>颗粒物</w:t>
            </w:r>
          </w:p>
        </w:tc>
        <w:tc>
          <w:tcPr>
            <w:tcW w:w="1921" w:type="dxa"/>
            <w:vMerge w:val="continue"/>
            <w:tcBorders>
              <w:tl2br w:val="nil"/>
              <w:tr2bl w:val="nil"/>
            </w:tcBorders>
            <w:vAlign w:val="center"/>
          </w:tcPr>
          <w:p>
            <w:pPr>
              <w:spacing w:line="240" w:lineRule="auto"/>
              <w:jc w:val="center"/>
              <w:rPr>
                <w:rFonts w:hint="default" w:ascii="Times New Roman" w:hAnsi="Times New Roman" w:cs="Times New Roman" w:eastAsiaTheme="minorEastAsia"/>
                <w:spacing w:val="0"/>
                <w:lang w:eastAsia="zh-CN"/>
              </w:rPr>
            </w:pPr>
          </w:p>
        </w:tc>
        <w:tc>
          <w:tcPr>
            <w:tcW w:w="3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szCs w:val="21"/>
                <w:lang w:eastAsia="zh-CN"/>
              </w:rPr>
            </w:pPr>
            <w:r>
              <w:rPr>
                <w:rFonts w:hint="eastAsia" w:ascii="Times New Roman" w:hAnsi="Times New Roman" w:cs="Times New Roman" w:eastAsiaTheme="minorEastAsia"/>
                <w:spacing w:val="-11"/>
                <w:highlight w:val="none"/>
                <w:vertAlign w:val="baseline"/>
                <w:lang w:val="en-US" w:eastAsia="zh-CN"/>
              </w:rPr>
              <w:t>满足</w:t>
            </w:r>
            <w:r>
              <w:rPr>
                <w:rFonts w:hint="default" w:ascii="Times New Roman" w:hAnsi="Times New Roman" w:cs="Times New Roman" w:eastAsiaTheme="minorEastAsia"/>
                <w:spacing w:val="-11"/>
                <w:highlight w:val="none"/>
                <w:vertAlign w:val="baseline"/>
                <w:lang w:val="en-US" w:eastAsia="zh-CN"/>
              </w:rPr>
              <w:t>《大气污染物综合排放标准》（GB16297-1996）表2二级排放标准和</w:t>
            </w:r>
            <w:r>
              <w:rPr>
                <w:rFonts w:hint="eastAsia" w:ascii="Times New Roman" w:hAnsi="Times New Roman" w:cs="Times New Roman"/>
                <w:spacing w:val="-11"/>
                <w:highlight w:val="none"/>
                <w:vertAlign w:val="baseline"/>
                <w:lang w:val="en-US" w:eastAsia="zh-CN"/>
              </w:rPr>
              <w:t>满足</w:t>
            </w:r>
            <w:r>
              <w:rPr>
                <w:rFonts w:hint="default" w:ascii="Times New Roman" w:hAnsi="Times New Roman" w:cs="Times New Roman" w:eastAsiaTheme="minorEastAsia"/>
                <w:spacing w:val="-11"/>
                <w:highlight w:val="none"/>
                <w:vertAlign w:val="baseline"/>
                <w:lang w:val="en-US" w:eastAsia="zh-CN"/>
              </w:rPr>
              <w:t>《山东省区域性大气污染物综合排放标准》（DB37/2376-2013）表2“</w:t>
            </w:r>
            <w:r>
              <w:rPr>
                <w:rFonts w:hint="eastAsia" w:ascii="Times New Roman" w:hAnsi="Times New Roman" w:cs="Times New Roman"/>
                <w:spacing w:val="-11"/>
                <w:highlight w:val="none"/>
                <w:vertAlign w:val="baseline"/>
                <w:lang w:val="en-US" w:eastAsia="zh-CN"/>
              </w:rPr>
              <w:t>重点控制区</w:t>
            </w:r>
            <w:r>
              <w:rPr>
                <w:rFonts w:hint="default" w:ascii="Times New Roman" w:hAnsi="Times New Roman" w:cs="Times New Roman" w:eastAsiaTheme="minorEastAsia"/>
                <w:spacing w:val="-11"/>
                <w:highlight w:val="none"/>
                <w:vertAlign w:val="baseline"/>
                <w:lang w:val="en-US" w:eastAsia="zh-CN"/>
              </w:rPr>
              <w:t>”排放浓度限值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水污染物</w:t>
            </w:r>
          </w:p>
        </w:tc>
        <w:tc>
          <w:tcPr>
            <w:tcW w:w="1587" w:type="dxa"/>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职工生活</w:t>
            </w:r>
          </w:p>
        </w:tc>
        <w:tc>
          <w:tcPr>
            <w:tcW w:w="1637"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生活污水</w:t>
            </w:r>
          </w:p>
        </w:tc>
        <w:tc>
          <w:tcPr>
            <w:tcW w:w="19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vertAlign w:val="baseline"/>
                <w:lang w:val="en-US"/>
              </w:rPr>
            </w:pPr>
            <w:r>
              <w:rPr>
                <w:rFonts w:hint="default" w:ascii="Times New Roman" w:hAnsi="Times New Roman" w:eastAsia="宋体" w:cs="Times New Roman"/>
                <w:spacing w:val="-11"/>
                <w:vertAlign w:val="baseline"/>
                <w:lang w:val="en-US" w:eastAsia="zh-CN"/>
              </w:rPr>
              <w:t>经</w:t>
            </w:r>
            <w:r>
              <w:rPr>
                <w:rFonts w:hint="eastAsia" w:ascii="Times New Roman" w:hAnsi="Times New Roman" w:eastAsia="宋体" w:cs="Times New Roman"/>
                <w:spacing w:val="-11"/>
                <w:vertAlign w:val="baseline"/>
                <w:lang w:val="en-US" w:eastAsia="zh-CN"/>
              </w:rPr>
              <w:t>旱厕</w:t>
            </w:r>
            <w:r>
              <w:rPr>
                <w:rFonts w:hint="default" w:ascii="Times New Roman" w:hAnsi="Times New Roman" w:eastAsia="宋体" w:cs="Times New Roman"/>
                <w:spacing w:val="-11"/>
                <w:vertAlign w:val="baseline"/>
                <w:lang w:val="en-US" w:eastAsia="zh-CN"/>
              </w:rPr>
              <w:t>处理后</w:t>
            </w:r>
            <w:r>
              <w:rPr>
                <w:rFonts w:hint="eastAsia" w:ascii="Times New Roman" w:hAnsi="Times New Roman" w:eastAsia="宋体" w:cs="Times New Roman"/>
                <w:spacing w:val="-11"/>
                <w:vertAlign w:val="baseline"/>
                <w:lang w:val="en-US" w:eastAsia="zh-CN"/>
              </w:rPr>
              <w:t>由环卫部门定期清运处理</w:t>
            </w:r>
          </w:p>
        </w:tc>
        <w:tc>
          <w:tcPr>
            <w:tcW w:w="32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vertAlign w:val="baseline"/>
                <w:lang w:val="en-US" w:eastAsia="zh-CN"/>
              </w:rPr>
            </w:pPr>
            <w:r>
              <w:rPr>
                <w:rFonts w:hint="default" w:ascii="Times New Roman" w:hAnsi="Times New Roman" w:cs="Times New Roman"/>
                <w:szCs w:val="21"/>
              </w:rPr>
              <w:t>对区域水环境影响</w:t>
            </w:r>
            <w:r>
              <w:rPr>
                <w:rFonts w:hint="eastAsia" w:ascii="Times New Roman" w:hAnsi="Times New Roman" w:cs="Times New Roman"/>
                <w:szCs w:val="21"/>
                <w:lang w:eastAsia="zh-CN"/>
              </w:rPr>
              <w:t>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restart"/>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固体废物</w:t>
            </w:r>
          </w:p>
        </w:tc>
        <w:tc>
          <w:tcPr>
            <w:tcW w:w="15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eastAsia="宋体" w:cs="Times New Roman"/>
                <w:vertAlign w:val="baseline"/>
                <w:lang w:val="en-US" w:eastAsia="zh-CN"/>
              </w:rPr>
            </w:pPr>
            <w:r>
              <w:rPr>
                <w:rFonts w:hint="eastAsia" w:ascii="Times New Roman" w:hAnsi="Times New Roman" w:cs="Times New Roman"/>
                <w:kern w:val="0"/>
                <w:sz w:val="21"/>
                <w:szCs w:val="21"/>
                <w:lang w:eastAsia="zh-CN"/>
              </w:rPr>
              <w:t>木加工工序</w:t>
            </w:r>
          </w:p>
        </w:tc>
        <w:tc>
          <w:tcPr>
            <w:tcW w:w="1637" w:type="dxa"/>
            <w:gridSpan w:val="2"/>
            <w:tcBorders>
              <w:tl2br w:val="nil"/>
              <w:tr2bl w:val="nil"/>
            </w:tcBorders>
            <w:vAlign w:val="center"/>
          </w:tcPr>
          <w:p>
            <w:pPr>
              <w:spacing w:line="240" w:lineRule="auto"/>
              <w:jc w:val="center"/>
              <w:rPr>
                <w:rFonts w:hint="default" w:ascii="Times New Roman" w:hAnsi="Times New Roman" w:eastAsia="宋体" w:cs="Times New Roman"/>
                <w:color w:val="FF0000"/>
                <w:vertAlign w:val="baseline"/>
                <w:lang w:val="en-US" w:eastAsia="zh-CN"/>
              </w:rPr>
            </w:pPr>
            <w:r>
              <w:rPr>
                <w:rFonts w:hint="eastAsia" w:ascii="Times New Roman" w:hAnsi="Times New Roman" w:cs="Times New Roman"/>
                <w:color w:val="000000"/>
                <w:vertAlign w:val="baseline"/>
                <w:lang w:val="en-US" w:eastAsia="zh-CN"/>
              </w:rPr>
              <w:t>木质边角料和废品</w:t>
            </w:r>
          </w:p>
        </w:tc>
        <w:tc>
          <w:tcPr>
            <w:tcW w:w="1921" w:type="dxa"/>
            <w:vMerge w:val="restart"/>
            <w:tcBorders>
              <w:tl2br w:val="nil"/>
              <w:tr2bl w:val="nil"/>
            </w:tcBorders>
            <w:vAlign w:val="center"/>
          </w:tcPr>
          <w:p>
            <w:pPr>
              <w:spacing w:line="240" w:lineRule="auto"/>
              <w:jc w:val="center"/>
              <w:rPr>
                <w:rFonts w:hint="default" w:ascii="Times New Roman" w:hAnsi="Times New Roman" w:cs="Times New Roman"/>
                <w:color w:val="000000"/>
                <w:vertAlign w:val="baseline"/>
                <w:lang w:val="en-US" w:eastAsia="zh-CN"/>
              </w:rPr>
            </w:pPr>
            <w:r>
              <w:rPr>
                <w:rFonts w:hint="default" w:ascii="Times New Roman" w:hAnsi="Times New Roman" w:cs="Times New Roman"/>
                <w:vertAlign w:val="baseline"/>
                <w:lang w:val="en-US" w:eastAsia="zh-CN"/>
              </w:rPr>
              <w:t>集中</w:t>
            </w:r>
            <w:r>
              <w:rPr>
                <w:rFonts w:hint="eastAsia" w:ascii="Times New Roman" w:hAnsi="Times New Roman" w:cs="Times New Roman"/>
                <w:vertAlign w:val="baseline"/>
                <w:lang w:val="en-US" w:eastAsia="zh-CN"/>
              </w:rPr>
              <w:t>收集、</w:t>
            </w:r>
            <w:r>
              <w:rPr>
                <w:rFonts w:hint="eastAsia" w:ascii="Times New Roman" w:hAnsi="Times New Roman" w:cs="Times New Roman"/>
                <w:color w:val="000000"/>
                <w:vertAlign w:val="baseline"/>
                <w:lang w:val="en-US" w:eastAsia="zh-CN"/>
              </w:rPr>
              <w:t>外卖</w:t>
            </w:r>
          </w:p>
        </w:tc>
        <w:tc>
          <w:tcPr>
            <w:tcW w:w="3241" w:type="dxa"/>
            <w:vMerge w:val="restart"/>
            <w:tcBorders>
              <w:tl2br w:val="nil"/>
              <w:tr2bl w:val="nil"/>
            </w:tcBorders>
            <w:vAlign w:val="center"/>
          </w:tcPr>
          <w:p>
            <w:pPr>
              <w:spacing w:line="240" w:lineRule="auto"/>
              <w:jc w:val="center"/>
              <w:rPr>
                <w:rFonts w:hint="default" w:ascii="Times New Roman" w:hAnsi="Times New Roman" w:cs="Times New Roman"/>
                <w:color w:val="000000"/>
                <w:vertAlign w:val="baseline"/>
                <w:lang w:val="en-US" w:eastAsia="zh-CN"/>
              </w:rPr>
            </w:pPr>
            <w:r>
              <w:rPr>
                <w:rFonts w:hint="default" w:ascii="Times New Roman" w:hAnsi="Times New Roman" w:cs="Times New Roman"/>
                <w:szCs w:val="21"/>
              </w:rPr>
              <w:t>无害化、减量化、资源化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eastAsia="zh-CN"/>
              </w:rPr>
              <w:t>除尘器除尘</w:t>
            </w:r>
          </w:p>
        </w:tc>
        <w:tc>
          <w:tcPr>
            <w:tcW w:w="1637"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木屑</w:t>
            </w:r>
          </w:p>
        </w:tc>
        <w:tc>
          <w:tcPr>
            <w:tcW w:w="192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default" w:ascii="Times New Roman" w:hAnsi="Times New Roman" w:cs="Times New Roman"/>
                <w:vertAlign w:val="baseline"/>
                <w:lang w:val="en-US" w:eastAsia="zh-CN"/>
              </w:rPr>
            </w:pPr>
          </w:p>
        </w:tc>
        <w:tc>
          <w:tcPr>
            <w:tcW w:w="3241" w:type="dxa"/>
            <w:vMerge w:val="continue"/>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职工生活</w:t>
            </w:r>
          </w:p>
        </w:tc>
        <w:tc>
          <w:tcPr>
            <w:tcW w:w="1637"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生活垃圾</w:t>
            </w:r>
          </w:p>
        </w:tc>
        <w:tc>
          <w:tcPr>
            <w:tcW w:w="1921" w:type="dxa"/>
            <w:vMerge w:val="restart"/>
            <w:tcBorders>
              <w:tl2br w:val="nil"/>
              <w:tr2bl w:val="nil"/>
            </w:tcBorders>
            <w:vAlign w:val="center"/>
          </w:tcPr>
          <w:p>
            <w:pPr>
              <w:spacing w:line="24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集中收集，交由环卫部门统一处理</w:t>
            </w:r>
          </w:p>
        </w:tc>
        <w:tc>
          <w:tcPr>
            <w:tcW w:w="3241" w:type="dxa"/>
            <w:vMerge w:val="continue"/>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喷漆废气处理</w:t>
            </w:r>
          </w:p>
        </w:tc>
        <w:tc>
          <w:tcPr>
            <w:tcW w:w="1637"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highlight w:val="none"/>
                <w:vertAlign w:val="baseline"/>
                <w:lang w:val="en-US" w:eastAsia="zh-CN"/>
              </w:rPr>
              <w:t>废过滤棉</w:t>
            </w:r>
          </w:p>
        </w:tc>
        <w:tc>
          <w:tcPr>
            <w:tcW w:w="1921" w:type="dxa"/>
            <w:vMerge w:val="continue"/>
            <w:tcBorders>
              <w:tl2br w:val="nil"/>
              <w:tr2bl w:val="nil"/>
            </w:tcBorders>
            <w:vAlign w:val="center"/>
          </w:tcPr>
          <w:p>
            <w:pPr>
              <w:spacing w:line="240" w:lineRule="auto"/>
              <w:jc w:val="center"/>
              <w:rPr>
                <w:rFonts w:hint="eastAsia"/>
                <w:color w:val="000000"/>
                <w:vertAlign w:val="baseline"/>
                <w:lang w:val="en-US" w:eastAsia="zh-CN"/>
              </w:rPr>
            </w:pPr>
          </w:p>
        </w:tc>
        <w:tc>
          <w:tcPr>
            <w:tcW w:w="3241" w:type="dxa"/>
            <w:vMerge w:val="continue"/>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p>
        </w:tc>
        <w:tc>
          <w:tcPr>
            <w:tcW w:w="1637"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highlight w:val="none"/>
                <w:vertAlign w:val="baseline"/>
                <w:lang w:val="en-US" w:eastAsia="zh-CN"/>
              </w:rPr>
              <w:t>漆渣</w:t>
            </w:r>
          </w:p>
        </w:tc>
        <w:tc>
          <w:tcPr>
            <w:tcW w:w="1921" w:type="dxa"/>
            <w:vMerge w:val="continue"/>
            <w:tcBorders>
              <w:tl2br w:val="nil"/>
              <w:tr2bl w:val="nil"/>
            </w:tcBorders>
            <w:vAlign w:val="center"/>
          </w:tcPr>
          <w:p>
            <w:pPr>
              <w:spacing w:line="240" w:lineRule="auto"/>
              <w:jc w:val="center"/>
              <w:rPr>
                <w:rFonts w:hint="eastAsia"/>
                <w:color w:val="000000"/>
                <w:vertAlign w:val="baseline"/>
                <w:lang w:val="en-US" w:eastAsia="zh-CN"/>
              </w:rPr>
            </w:pPr>
          </w:p>
        </w:tc>
        <w:tc>
          <w:tcPr>
            <w:tcW w:w="3241" w:type="dxa"/>
            <w:vMerge w:val="continue"/>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vMerge w:val="continue"/>
            <w:tcBorders>
              <w:tl2br w:val="nil"/>
              <w:tr2bl w:val="nil"/>
            </w:tcBorders>
            <w:vAlign w:val="center"/>
          </w:tcPr>
          <w:p>
            <w:pPr>
              <w:spacing w:line="240" w:lineRule="auto"/>
              <w:jc w:val="center"/>
              <w:rPr>
                <w:rFonts w:hint="default" w:ascii="Times New Roman" w:hAnsi="Times New Roman" w:cs="Times New Roman"/>
                <w:vertAlign w:val="baseline"/>
                <w:lang w:val="en-US"/>
              </w:rPr>
            </w:pPr>
          </w:p>
        </w:tc>
        <w:tc>
          <w:tcPr>
            <w:tcW w:w="15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val="en-US" w:eastAsia="zh-CN"/>
              </w:rPr>
              <w:t>UV光氧催化</w:t>
            </w:r>
          </w:p>
        </w:tc>
        <w:tc>
          <w:tcPr>
            <w:tcW w:w="1637" w:type="dxa"/>
            <w:gridSpan w:val="2"/>
            <w:tcBorders>
              <w:tl2br w:val="nil"/>
              <w:tr2bl w:val="nil"/>
            </w:tcBorders>
            <w:vAlign w:val="center"/>
          </w:tcPr>
          <w:p>
            <w:pPr>
              <w:spacing w:line="240" w:lineRule="auto"/>
              <w:jc w:val="center"/>
              <w:rPr>
                <w:rFonts w:hint="eastAsia" w:ascii="Times New Roman" w:hAnsi="Times New Roman" w:cs="Times New Roman"/>
                <w:color w:val="000000"/>
                <w:vertAlign w:val="baseline"/>
                <w:lang w:val="en-US" w:eastAsia="zh-CN"/>
              </w:rPr>
            </w:pPr>
            <w:r>
              <w:rPr>
                <w:rFonts w:hint="eastAsia" w:ascii="Times New Roman" w:hAnsi="Times New Roman" w:cs="Times New Roman"/>
                <w:color w:val="000000"/>
                <w:vertAlign w:val="baseline"/>
                <w:lang w:val="en-US" w:eastAsia="zh-CN"/>
              </w:rPr>
              <w:t>失效UV灯管</w:t>
            </w:r>
          </w:p>
        </w:tc>
        <w:tc>
          <w:tcPr>
            <w:tcW w:w="1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000000"/>
                <w:vertAlign w:val="baseline"/>
                <w:lang w:val="en-US" w:eastAsia="zh-CN"/>
              </w:rPr>
            </w:pPr>
            <w:r>
              <w:rPr>
                <w:rFonts w:hint="eastAsia" w:eastAsiaTheme="minorEastAsia"/>
                <w:color w:val="000000"/>
                <w:spacing w:val="-20"/>
                <w:vertAlign w:val="baseline"/>
                <w:lang w:val="en-US" w:eastAsia="zh-CN"/>
              </w:rPr>
              <w:t>由生产厂家回收处置</w:t>
            </w:r>
          </w:p>
        </w:tc>
        <w:tc>
          <w:tcPr>
            <w:tcW w:w="3241" w:type="dxa"/>
            <w:vMerge w:val="continue"/>
            <w:tcBorders>
              <w:tl2br w:val="nil"/>
              <w:tr2bl w:val="nil"/>
            </w:tcBorders>
            <w:vAlign w:val="center"/>
          </w:tcPr>
          <w:p>
            <w:pPr>
              <w:spacing w:line="240" w:lineRule="auto"/>
              <w:jc w:val="center"/>
              <w:rPr>
                <w:rFonts w:hint="default" w:ascii="Times New Roman" w:hAnsi="Times New Roman" w:eastAsia="宋体" w:cs="Times New Roman"/>
                <w:color w:val="000000"/>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25" w:type="dxa"/>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噪声</w:t>
            </w:r>
          </w:p>
        </w:tc>
        <w:tc>
          <w:tcPr>
            <w:tcW w:w="1587" w:type="dxa"/>
            <w:tcBorders>
              <w:tl2br w:val="nil"/>
              <w:tr2bl w:val="nil"/>
            </w:tcBorders>
            <w:vAlign w:val="center"/>
          </w:tcPr>
          <w:p>
            <w:pPr>
              <w:spacing w:line="240" w:lineRule="auto"/>
              <w:jc w:val="center"/>
              <w:rPr>
                <w:rFonts w:hint="default" w:ascii="Times New Roman" w:hAnsi="Times New Roman" w:cs="Times New Roman"/>
                <w:vertAlign w:val="baseline"/>
                <w:lang w:val="en-US"/>
              </w:rPr>
            </w:pPr>
            <w:r>
              <w:rPr>
                <w:rFonts w:hint="eastAsia" w:ascii="Times New Roman" w:hAnsi="Times New Roman" w:cs="Times New Roman"/>
                <w:vertAlign w:val="baseline"/>
                <w:lang w:val="en-US" w:eastAsia="zh-CN"/>
              </w:rPr>
              <w:t>带锯机、砂光机</w:t>
            </w:r>
            <w:r>
              <w:rPr>
                <w:rFonts w:hint="default" w:ascii="Times New Roman" w:hAnsi="Times New Roman" w:cs="Times New Roman"/>
                <w:vertAlign w:val="baseline"/>
                <w:lang w:val="en-US" w:eastAsia="zh-CN"/>
              </w:rPr>
              <w:t>等</w:t>
            </w:r>
            <w:r>
              <w:rPr>
                <w:rFonts w:hint="eastAsia" w:ascii="Times New Roman" w:hAnsi="Times New Roman" w:cs="Times New Roman"/>
                <w:vertAlign w:val="baseline"/>
                <w:lang w:val="en-US" w:eastAsia="zh-CN"/>
              </w:rPr>
              <w:t>设备运行</w:t>
            </w:r>
          </w:p>
        </w:tc>
        <w:tc>
          <w:tcPr>
            <w:tcW w:w="1637" w:type="dxa"/>
            <w:gridSpan w:val="2"/>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噪声</w:t>
            </w:r>
          </w:p>
        </w:tc>
        <w:tc>
          <w:tcPr>
            <w:tcW w:w="1921" w:type="dxa"/>
            <w:tcBorders>
              <w:tl2br w:val="nil"/>
              <w:tr2bl w:val="nil"/>
            </w:tcBorders>
            <w:vAlign w:val="center"/>
          </w:tcPr>
          <w:p>
            <w:pPr>
              <w:spacing w:line="240" w:lineRule="auto"/>
              <w:jc w:val="center"/>
              <w:rPr>
                <w:rFonts w:hint="default" w:ascii="Times New Roman" w:hAnsi="Times New Roman" w:eastAsia="宋体" w:cs="Times New Roman"/>
                <w:vertAlign w:val="baseline"/>
                <w:lang w:val="en-US" w:eastAsia="zh-CN"/>
              </w:rPr>
            </w:pPr>
            <w:r>
              <w:rPr>
                <w:rFonts w:hint="default" w:ascii="Times New Roman" w:hAnsi="Times New Roman" w:cs="Times New Roman"/>
                <w:szCs w:val="21"/>
              </w:rPr>
              <w:t>隔声、减振</w:t>
            </w:r>
          </w:p>
        </w:tc>
        <w:tc>
          <w:tcPr>
            <w:tcW w:w="3241" w:type="dxa"/>
            <w:tcBorders>
              <w:tl2br w:val="nil"/>
              <w:tr2bl w:val="nil"/>
            </w:tcBorders>
            <w:vAlign w:val="center"/>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eastAsiaTheme="minorEastAsia"/>
                <w:b w:val="0"/>
                <w:bCs w:val="0"/>
                <w:spacing w:val="0"/>
                <w:sz w:val="21"/>
                <w:szCs w:val="21"/>
                <w:u w:val="none" w:color="auto"/>
                <w:vertAlign w:val="baseline"/>
                <w:lang w:val="en-US" w:eastAsia="zh-CN"/>
              </w:rPr>
              <w:t>厂界噪声符合《工业企业厂界环境噪声排放标准》（GB12348-2008）2类标准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111" w:type="dxa"/>
            <w:gridSpan w:val="6"/>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cs="Times New Roman"/>
                <w:b/>
                <w:bCs/>
                <w:sz w:val="24"/>
                <w:szCs w:val="24"/>
                <w:u w:val="none" w:color="auto"/>
                <w:vertAlign w:val="baseline"/>
                <w:lang w:val="en-US" w:eastAsia="zh-CN"/>
              </w:rPr>
            </w:pPr>
            <w:r>
              <w:rPr>
                <w:rFonts w:hint="default" w:ascii="Times New Roman" w:hAnsi="Times New Roman" w:cs="Times New Roman"/>
                <w:b/>
                <w:bCs/>
                <w:sz w:val="24"/>
                <w:szCs w:val="24"/>
                <w:u w:val="none" w:color="auto"/>
                <w:vertAlign w:val="baseline"/>
                <w:lang w:val="en-US" w:eastAsia="zh-CN"/>
              </w:rPr>
              <w:t>主要生态影响：</w:t>
            </w:r>
          </w:p>
          <w:p>
            <w:pPr>
              <w:spacing w:line="480" w:lineRule="auto"/>
              <w:ind w:firstLine="480" w:firstLineChars="200"/>
              <w:textAlignment w:val="baseline"/>
              <w:rPr>
                <w:rFonts w:hint="eastAsia" w:ascii="Times New Roman" w:hAnsi="Times New Roman" w:cs="Times New Roman"/>
                <w:sz w:val="24"/>
                <w:szCs w:val="24"/>
                <w:lang w:eastAsia="zh-CN"/>
              </w:rPr>
            </w:pPr>
            <w:r>
              <w:rPr>
                <w:rFonts w:hint="default" w:ascii="Times New Roman" w:hAnsi="Times New Roman" w:cs="Times New Roman"/>
                <w:sz w:val="24"/>
                <w:szCs w:val="24"/>
              </w:rPr>
              <w:t>项目运行过程中不进行另外的资源开发，对产生的主要污染物采取有效的污染防治措施，达标排放，对当地生态环境影响不大</w:t>
            </w:r>
            <w:r>
              <w:rPr>
                <w:rFonts w:hint="eastAsia" w:ascii="Times New Roman" w:hAnsi="Times New Roman" w:cs="Times New Roman"/>
                <w:sz w:val="24"/>
                <w:szCs w:val="24"/>
                <w:lang w:eastAsia="zh-CN"/>
              </w:rPr>
              <w:t>。</w:t>
            </w:r>
          </w:p>
          <w:p>
            <w:pPr>
              <w:spacing w:line="480" w:lineRule="auto"/>
              <w:ind w:firstLine="480" w:firstLineChars="200"/>
              <w:textAlignment w:val="baseline"/>
              <w:rPr>
                <w:rFonts w:hint="eastAsia" w:ascii="Times New Roman" w:hAnsi="Times New Roman" w:cs="Times New Roman"/>
                <w:sz w:val="24"/>
                <w:szCs w:val="24"/>
                <w:lang w:eastAsia="zh-CN"/>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spacing w:line="480" w:lineRule="auto"/>
              <w:ind w:firstLine="480" w:firstLineChars="200"/>
              <w:textAlignment w:val="baseline"/>
              <w:rPr>
                <w:rFonts w:hint="default" w:ascii="Times New Roman" w:hAnsi="Times New Roman" w:cs="Times New Roman"/>
                <w:sz w:val="24"/>
                <w:szCs w:val="24"/>
              </w:rPr>
            </w:pPr>
          </w:p>
          <w:p>
            <w:pPr>
              <w:pStyle w:val="2"/>
              <w:rPr>
                <w:rFonts w:hint="default"/>
              </w:rPr>
            </w:pPr>
          </w:p>
          <w:p>
            <w:pPr>
              <w:spacing w:line="240" w:lineRule="auto"/>
              <w:textAlignment w:val="baseline"/>
              <w:rPr>
                <w:rFonts w:hint="default" w:ascii="Times New Roman" w:hAnsi="Times New Roman" w:cs="Times New Roman"/>
                <w:sz w:val="24"/>
                <w:szCs w:val="24"/>
                <w:lang w:val="en-US"/>
              </w:rPr>
            </w:pPr>
          </w:p>
        </w:tc>
      </w:tr>
    </w:tbl>
    <w:p>
      <w:pPr>
        <w:spacing w:line="600" w:lineRule="exact"/>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lang w:eastAsia="zh-CN"/>
        </w:rPr>
        <w:t>九、</w:t>
      </w:r>
      <w:r>
        <w:rPr>
          <w:rFonts w:hint="default" w:ascii="Times New Roman" w:hAnsi="Times New Roman" w:eastAsia="宋体" w:cs="Times New Roman"/>
          <w:b/>
          <w:bCs/>
          <w:sz w:val="30"/>
          <w:szCs w:val="30"/>
        </w:rPr>
        <w:t>结论与建议</w:t>
      </w:r>
    </w:p>
    <w:tbl>
      <w:tblPr>
        <w:tblStyle w:val="17"/>
        <w:tblW w:w="9111" w:type="dxa"/>
        <w:jc w:val="center"/>
        <w:tblInd w:w="-3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0" w:hRule="atLeast"/>
          <w:jc w:val="center"/>
        </w:trPr>
        <w:tc>
          <w:tcPr>
            <w:tcW w:w="9111" w:type="dxa"/>
            <w:vAlign w:val="top"/>
          </w:tcPr>
          <w:p>
            <w:pPr>
              <w:spacing w:line="560" w:lineRule="exact"/>
              <w:rPr>
                <w:rFonts w:hint="default" w:ascii="Times New Roman" w:hAnsi="Times New Roman" w:cs="Times New Roman"/>
                <w:b/>
                <w:sz w:val="28"/>
                <w:szCs w:val="28"/>
              </w:rPr>
            </w:pPr>
            <w:r>
              <w:rPr>
                <w:rFonts w:hint="default" w:ascii="Times New Roman" w:hAnsi="Times New Roman" w:cs="Times New Roman"/>
                <w:b/>
                <w:sz w:val="28"/>
                <w:szCs w:val="28"/>
              </w:rPr>
              <w:t>一、结论</w:t>
            </w:r>
          </w:p>
          <w:p>
            <w:pPr>
              <w:spacing w:line="560" w:lineRule="exact"/>
              <w:rPr>
                <w:rFonts w:hint="default" w:ascii="Times New Roman" w:hAnsi="Times New Roman" w:cs="Times New Roman"/>
                <w:b/>
                <w:sz w:val="24"/>
              </w:rPr>
            </w:pPr>
            <w:r>
              <w:rPr>
                <w:rFonts w:hint="default" w:ascii="Times New Roman" w:hAnsi="Times New Roman" w:cs="Times New Roman"/>
                <w:b/>
                <w:sz w:val="24"/>
              </w:rPr>
              <w:t>1、项目概况</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480" w:firstLineChars="200"/>
              <w:jc w:val="both"/>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年产7000件木制品生产项目位于</w:t>
            </w:r>
            <w:r>
              <w:rPr>
                <w:rFonts w:hint="eastAsia" w:ascii="Times New Roman" w:hAnsi="Times New Roman" w:cs="Times New Roman"/>
                <w:b w:val="0"/>
                <w:bCs w:val="0"/>
                <w:sz w:val="24"/>
                <w:szCs w:val="24"/>
                <w:lang w:val="en-US" w:eastAsia="zh-CN"/>
              </w:rPr>
              <w:t>张店区南定镇淄河大道38号原淄博轴承钢球厂院内南第一、第二车间</w:t>
            </w:r>
            <w:r>
              <w:rPr>
                <w:rFonts w:hint="default" w:ascii="Times New Roman" w:hAnsi="Times New Roman" w:cs="Times New Roman"/>
                <w:b w:val="0"/>
                <w:bCs w:val="0"/>
                <w:sz w:val="24"/>
                <w:szCs w:val="24"/>
                <w:lang w:val="en-US" w:eastAsia="zh-CN"/>
              </w:rPr>
              <w:t>。项目</w:t>
            </w:r>
            <w:r>
              <w:rPr>
                <w:rFonts w:hint="eastAsia" w:ascii="Times New Roman" w:hAnsi="Times New Roman" w:eastAsia="宋体" w:cs="Times New Roman"/>
                <w:kern w:val="2"/>
                <w:sz w:val="24"/>
                <w:szCs w:val="24"/>
                <w:lang w:val="en-US" w:eastAsia="zh-CN" w:bidi="ar-SA"/>
              </w:rPr>
              <w:t>租赁3500平方米场地，拟投资100万利用开榫机、带锯机、</w:t>
            </w:r>
            <w:r>
              <w:rPr>
                <w:rFonts w:hint="default" w:ascii="Times New Roman" w:hAnsi="Times New Roman" w:eastAsia="宋体" w:cs="Times New Roman"/>
                <w:kern w:val="2"/>
                <w:sz w:val="24"/>
                <w:szCs w:val="24"/>
                <w:lang w:val="en-US" w:eastAsia="zh-CN" w:bidi="ar-SA"/>
              </w:rPr>
              <w:t>砂光机</w:t>
            </w:r>
            <w:r>
              <w:rPr>
                <w:rFonts w:hint="eastAsia" w:ascii="Times New Roman" w:hAnsi="Times New Roman" w:eastAsia="宋体" w:cs="Times New Roman"/>
                <w:kern w:val="2"/>
                <w:sz w:val="24"/>
                <w:szCs w:val="24"/>
                <w:lang w:val="en-US" w:eastAsia="zh-CN" w:bidi="ar-SA"/>
              </w:rPr>
              <w:t>、喷漆房等建设</w:t>
            </w:r>
            <w:r>
              <w:rPr>
                <w:rFonts w:hint="default" w:ascii="Times New Roman" w:hAnsi="Times New Roman" w:eastAsia="宋体" w:cs="Times New Roman"/>
                <w:kern w:val="2"/>
                <w:sz w:val="24"/>
                <w:szCs w:val="24"/>
                <w:lang w:val="en-US" w:eastAsia="zh-CN" w:bidi="ar-SA"/>
              </w:rPr>
              <w:t>年产7000件木制品生产项目</w:t>
            </w:r>
            <w:r>
              <w:rPr>
                <w:rFonts w:hint="eastAsia" w:ascii="Times New Roman" w:hAnsi="Times New Roman" w:eastAsia="宋体" w:cs="Times New Roman"/>
                <w:kern w:val="2"/>
                <w:sz w:val="24"/>
                <w:szCs w:val="24"/>
                <w:lang w:val="en-US" w:eastAsia="zh-CN" w:bidi="ar-SA"/>
              </w:rPr>
              <w:t>，可年产家具1000件、门窗1000件、工艺品5000件</w:t>
            </w:r>
            <w:r>
              <w:rPr>
                <w:rFonts w:hint="default"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480" w:firstLineChars="200"/>
              <w:jc w:val="both"/>
              <w:textAlignment w:val="auto"/>
              <w:outlineLvl w:val="9"/>
              <w:rPr>
                <w:rFonts w:hint="default" w:ascii="Times New Roman" w:hAnsi="Times New Roman" w:cs="Times New Roman"/>
                <w:color w:val="auto"/>
                <w:sz w:val="24"/>
              </w:rPr>
            </w:pPr>
            <w:r>
              <w:rPr>
                <w:rFonts w:hint="default" w:ascii="Times New Roman" w:hAnsi="Times New Roman" w:cs="Times New Roman"/>
                <w:b w:val="0"/>
                <w:bCs w:val="0"/>
                <w:sz w:val="24"/>
                <w:szCs w:val="24"/>
                <w:lang w:val="en-US" w:eastAsia="zh-CN"/>
              </w:rPr>
              <w:t>根据《产业结构调</w:t>
            </w:r>
            <w:r>
              <w:rPr>
                <w:rFonts w:hint="default" w:ascii="Times New Roman" w:hAnsi="Times New Roman" w:cs="Times New Roman"/>
                <w:color w:val="auto"/>
                <w:sz w:val="24"/>
              </w:rPr>
              <w:t>整指导目录（2011年本）（2013年修正本）》（发展改革委令[2013]第21 号）和《淄博市人民政府办公厅关于印发淄博市产业结构调整指导意见和指导目录的通知》（淄政办发[2011]35号）中的规定，该项目不属于其中</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限制类</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淘汰类</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和</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鼓励类</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，属允许建设项目，符合国家</w:t>
            </w:r>
            <w:r>
              <w:rPr>
                <w:rFonts w:hint="default" w:ascii="Times New Roman" w:hAnsi="Times New Roman" w:cs="Times New Roman"/>
                <w:color w:val="auto"/>
                <w:sz w:val="24"/>
                <w:lang w:eastAsia="zh-CN"/>
              </w:rPr>
              <w:t>及淄博市</w:t>
            </w:r>
            <w:r>
              <w:rPr>
                <w:rFonts w:hint="default" w:ascii="Times New Roman" w:hAnsi="Times New Roman" w:cs="Times New Roman"/>
                <w:color w:val="auto"/>
                <w:sz w:val="24"/>
              </w:rPr>
              <w:t>产业政策。项目符合当地规划，选址合理。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cs="Times New Roman"/>
                <w:b/>
                <w:bCs/>
                <w:sz w:val="24"/>
                <w:szCs w:val="24"/>
                <w:u w:val="none" w:color="auto"/>
                <w:lang w:val="en-US" w:eastAsia="zh-CN"/>
              </w:rPr>
            </w:pPr>
            <w:r>
              <w:rPr>
                <w:rFonts w:hint="eastAsia" w:ascii="Times New Roman" w:hAnsi="Times New Roman" w:cs="Times New Roman"/>
                <w:b/>
                <w:bCs/>
                <w:sz w:val="24"/>
                <w:szCs w:val="24"/>
                <w:u w:val="none" w:color="auto"/>
                <w:lang w:val="en-US" w:eastAsia="zh-CN"/>
              </w:rPr>
              <w:t>2、</w:t>
            </w:r>
            <w:r>
              <w:rPr>
                <w:rFonts w:hint="default" w:ascii="Times New Roman" w:hAnsi="Times New Roman" w:cs="Times New Roman"/>
                <w:b/>
                <w:bCs/>
                <w:sz w:val="24"/>
                <w:szCs w:val="24"/>
                <w:u w:val="none" w:color="auto"/>
                <w:lang w:val="en-US" w:eastAsia="zh-CN"/>
              </w:rPr>
              <w:t>选址符合性结论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480" w:firstLineChars="200"/>
              <w:jc w:val="both"/>
              <w:textAlignment w:val="auto"/>
              <w:outlineLvl w:val="9"/>
              <w:rPr>
                <w:rFonts w:hint="default" w:ascii="Times New Roman" w:hAnsi="Times New Roman" w:cs="Times New Roman"/>
                <w:color w:val="auto"/>
                <w:sz w:val="24"/>
              </w:rPr>
            </w:pPr>
            <w:r>
              <w:rPr>
                <w:rFonts w:hint="default" w:ascii="Times New Roman" w:hAnsi="Times New Roman" w:cs="Times New Roman"/>
                <w:b w:val="0"/>
                <w:bCs w:val="0"/>
                <w:spacing w:val="0"/>
                <w:sz w:val="24"/>
                <w:szCs w:val="24"/>
                <w:u w:val="none" w:color="auto"/>
                <w:lang w:val="en-US" w:eastAsia="zh-CN"/>
              </w:rPr>
              <w:t>项目位于</w:t>
            </w:r>
            <w:r>
              <w:rPr>
                <w:rFonts w:hint="eastAsia" w:ascii="Times New Roman" w:hAnsi="Times New Roman" w:cs="Times New Roman"/>
                <w:b w:val="0"/>
                <w:bCs w:val="0"/>
                <w:spacing w:val="0"/>
                <w:sz w:val="24"/>
                <w:szCs w:val="24"/>
                <w:u w:val="none" w:color="auto"/>
                <w:lang w:val="en-US" w:eastAsia="zh-CN"/>
              </w:rPr>
              <w:t>张店区南定镇淄河大道38号原淄博轴承钢球厂院内南第一、第二车间</w:t>
            </w:r>
            <w:r>
              <w:rPr>
                <w:rFonts w:hint="default" w:ascii="Times New Roman" w:hAnsi="Times New Roman" w:cs="Times New Roman"/>
                <w:b w:val="0"/>
                <w:bCs w:val="0"/>
                <w:spacing w:val="0"/>
                <w:sz w:val="24"/>
                <w:szCs w:val="24"/>
                <w:u w:val="none" w:color="auto"/>
                <w:lang w:val="en-US" w:eastAsia="zh-CN"/>
              </w:rPr>
              <w:t>，项目区域路网发达、交通方便，水电充足，基础设施齐全，可满足项目建设需求，与区域发展现状相符合。项目</w:t>
            </w:r>
            <w:r>
              <w:rPr>
                <w:rFonts w:hint="eastAsia" w:ascii="Times New Roman" w:hAnsi="Times New Roman" w:cs="Times New Roman"/>
                <w:b w:val="0"/>
                <w:bCs w:val="0"/>
                <w:spacing w:val="0"/>
                <w:sz w:val="24"/>
                <w:szCs w:val="24"/>
                <w:highlight w:val="none"/>
                <w:u w:val="none" w:color="auto"/>
                <w:lang w:val="en-US" w:eastAsia="zh-CN"/>
              </w:rPr>
              <w:t>100</w:t>
            </w:r>
            <w:r>
              <w:rPr>
                <w:rFonts w:hint="default" w:ascii="Times New Roman" w:hAnsi="Times New Roman" w:cs="Times New Roman"/>
                <w:b w:val="0"/>
                <w:bCs w:val="0"/>
                <w:spacing w:val="0"/>
                <w:sz w:val="24"/>
                <w:szCs w:val="24"/>
                <w:u w:val="none" w:color="auto"/>
                <w:lang w:val="en-US" w:eastAsia="zh-CN"/>
              </w:rPr>
              <w:t>m范围内无环境敏感点，项目产生的噪声经距离衰减及厂房隔声后不会产生扰民现象，污染物能够达标排放，因此项目选址是合理的。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b/>
                <w:sz w:val="24"/>
              </w:rPr>
            </w:pPr>
            <w:r>
              <w:rPr>
                <w:rFonts w:hint="eastAsia" w:ascii="Times New Roman" w:hAnsi="Times New Roman" w:cs="Times New Roman"/>
                <w:b/>
                <w:sz w:val="24"/>
                <w:lang w:val="en-US" w:eastAsia="zh-CN"/>
              </w:rPr>
              <w:t>3</w:t>
            </w:r>
            <w:r>
              <w:rPr>
                <w:rFonts w:hint="default" w:ascii="Times New Roman" w:hAnsi="Times New Roman" w:cs="Times New Roman"/>
                <w:b/>
                <w:sz w:val="24"/>
              </w:rPr>
              <w:t>、环境质量现状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480" w:firstLineChars="200"/>
              <w:jc w:val="both"/>
              <w:textAlignment w:val="auto"/>
              <w:outlineLvl w:val="9"/>
              <w:rPr>
                <w:rFonts w:hint="default" w:ascii="Times New Roman" w:hAnsi="Times New Roman" w:cs="Times New Roman"/>
                <w:bCs/>
                <w:color w:val="auto"/>
                <w:sz w:val="24"/>
              </w:rPr>
            </w:pPr>
            <w:r>
              <w:rPr>
                <w:rFonts w:hint="default" w:ascii="Times New Roman" w:hAnsi="Times New Roman" w:cs="Times New Roman"/>
                <w:color w:val="auto"/>
                <w:sz w:val="24"/>
              </w:rPr>
              <w:t>本项目区域环境空气</w:t>
            </w:r>
            <w:r>
              <w:rPr>
                <w:rFonts w:hint="default" w:ascii="Times New Roman" w:hAnsi="Times New Roman" w:cs="Times New Roman"/>
                <w:color w:val="auto"/>
                <w:sz w:val="24"/>
                <w:lang w:eastAsia="zh-CN"/>
              </w:rPr>
              <w:t>满足</w:t>
            </w:r>
            <w:r>
              <w:rPr>
                <w:rFonts w:hint="default" w:ascii="Times New Roman" w:hAnsi="Times New Roman" w:cs="Times New Roman"/>
                <w:color w:val="auto"/>
                <w:sz w:val="24"/>
              </w:rPr>
              <w:t>《环境空气质量标准》（GB3095-2012）二级标准；声环境符合《声环境质量标准》（GB3096-2008）2类标准；地表水水质满足《地表水环境质量标准》（GB3838-2002）</w:t>
            </w:r>
            <w:r>
              <w:rPr>
                <w:rFonts w:hint="eastAsia" w:ascii="Times New Roman" w:hAnsi="Times New Roman" w:cs="Times New Roman"/>
                <w:color w:val="auto"/>
                <w:sz w:val="24"/>
                <w:lang w:eastAsia="zh-CN"/>
              </w:rPr>
              <w:t>Ⅳ</w:t>
            </w:r>
            <w:r>
              <w:rPr>
                <w:rFonts w:hint="default" w:ascii="Times New Roman" w:hAnsi="Times New Roman" w:cs="Times New Roman"/>
                <w:color w:val="auto"/>
                <w:sz w:val="24"/>
              </w:rPr>
              <w:t>类标准要求</w:t>
            </w:r>
            <w:r>
              <w:rPr>
                <w:rFonts w:hint="eastAsia" w:ascii="Times New Roman" w:hAnsi="Times New Roman" w:cs="Times New Roman"/>
                <w:color w:val="auto"/>
                <w:sz w:val="24"/>
                <w:lang w:eastAsia="zh-CN"/>
              </w:rPr>
              <w:t>；地下水水质满足</w:t>
            </w:r>
            <w:r>
              <w:rPr>
                <w:rFonts w:hint="default" w:ascii="Times New Roman" w:hAnsi="Times New Roman" w:cs="Times New Roman"/>
                <w:sz w:val="24"/>
                <w:szCs w:val="24"/>
              </w:rPr>
              <w:t>《地下水质量标准》（</w:t>
            </w:r>
            <w:r>
              <w:rPr>
                <w:rFonts w:hint="default" w:ascii="Times New Roman" w:hAnsi="Times New Roman" w:cs="Times New Roman"/>
                <w:sz w:val="24"/>
                <w:szCs w:val="24"/>
                <w:lang w:eastAsia="zh-CN"/>
              </w:rPr>
              <w:t>GB/T14848-2017</w:t>
            </w:r>
            <w:r>
              <w:rPr>
                <w:rFonts w:hint="default" w:ascii="Times New Roman" w:hAnsi="Times New Roman" w:cs="Times New Roman"/>
                <w:sz w:val="24"/>
                <w:szCs w:val="24"/>
              </w:rPr>
              <w:t>）中Ⅲ类标准的要求</w:t>
            </w:r>
            <w:r>
              <w:rPr>
                <w:rFonts w:hint="default" w:ascii="Times New Roman" w:hAnsi="Times New Roman" w:cs="Times New Roman"/>
                <w:bCs/>
                <w:color w:val="auto"/>
                <w:sz w:val="24"/>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b/>
                <w:sz w:val="24"/>
              </w:rPr>
            </w:pPr>
            <w:r>
              <w:rPr>
                <w:rFonts w:hint="eastAsia" w:ascii="Times New Roman" w:hAnsi="Times New Roman" w:cs="Times New Roman"/>
                <w:b/>
                <w:sz w:val="24"/>
                <w:lang w:val="en-US" w:eastAsia="zh-CN"/>
              </w:rPr>
              <w:t>4</w:t>
            </w:r>
            <w:r>
              <w:rPr>
                <w:rFonts w:hint="default" w:ascii="Times New Roman" w:hAnsi="Times New Roman" w:cs="Times New Roman"/>
                <w:b/>
                <w:sz w:val="24"/>
              </w:rPr>
              <w:t>、营运期环境影响结论</w:t>
            </w:r>
          </w:p>
          <w:p>
            <w:pPr>
              <w:spacing w:line="600" w:lineRule="exact"/>
              <w:rPr>
                <w:rFonts w:hint="default" w:ascii="Times New Roman" w:hAnsi="Times New Roman" w:cs="Times New Roman"/>
                <w:sz w:val="24"/>
              </w:rPr>
            </w:pPr>
            <w:r>
              <w:rPr>
                <w:rFonts w:hint="default"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（1）水环境影响分析</w:t>
            </w:r>
            <w:r>
              <w:rPr>
                <w:rFonts w:hint="default" w:ascii="Times New Roman" w:hAnsi="Times New Roman" w:cs="Times New Roman"/>
                <w:color w:val="000000"/>
                <w:sz w:val="24"/>
              </w:rPr>
              <w:t>结论</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color w:val="auto"/>
                <w:sz w:val="24"/>
                <w:lang w:eastAsia="zh-CN"/>
              </w:rPr>
              <w:t>本</w:t>
            </w:r>
            <w:r>
              <w:rPr>
                <w:rFonts w:hint="default" w:ascii="Times New Roman" w:hAnsi="Times New Roman" w:cs="Times New Roman"/>
                <w:color w:val="auto"/>
                <w:sz w:val="24"/>
              </w:rPr>
              <w:t>项目废水主要为职工日常生活污水，</w:t>
            </w:r>
            <w:r>
              <w:rPr>
                <w:rFonts w:hint="default" w:ascii="Times New Roman" w:hAnsi="Times New Roman" w:cs="Times New Roman"/>
                <w:sz w:val="24"/>
                <w:szCs w:val="24"/>
                <w:lang w:eastAsia="zh-CN"/>
              </w:rPr>
              <w:t>生活污水经</w:t>
            </w:r>
            <w:r>
              <w:rPr>
                <w:rFonts w:hint="eastAsia" w:ascii="Times New Roman" w:hAnsi="Times New Roman" w:cs="Times New Roman"/>
                <w:sz w:val="24"/>
                <w:szCs w:val="24"/>
                <w:lang w:eastAsia="zh-CN"/>
              </w:rPr>
              <w:t>旱厕</w:t>
            </w:r>
            <w:r>
              <w:rPr>
                <w:rFonts w:hint="default" w:ascii="Times New Roman" w:hAnsi="Times New Roman" w:cs="Times New Roman"/>
                <w:sz w:val="24"/>
                <w:szCs w:val="24"/>
                <w:lang w:eastAsia="zh-CN"/>
              </w:rPr>
              <w:t>处理后由</w:t>
            </w:r>
            <w:r>
              <w:rPr>
                <w:rFonts w:hint="eastAsia" w:ascii="Times New Roman" w:hAnsi="Times New Roman" w:cs="Times New Roman"/>
                <w:sz w:val="24"/>
                <w:szCs w:val="24"/>
                <w:lang w:eastAsia="zh-CN"/>
              </w:rPr>
              <w:t>环卫部门定期清运处理</w:t>
            </w:r>
            <w:r>
              <w:rPr>
                <w:rFonts w:hint="default" w:ascii="Times New Roman" w:hAnsi="Times New Roman" w:cs="Times New Roman"/>
                <w:sz w:val="24"/>
                <w:szCs w:val="24"/>
              </w:rPr>
              <w:t>。</w:t>
            </w:r>
          </w:p>
          <w:p>
            <w:pPr>
              <w:numPr>
                <w:ilvl w:val="0"/>
                <w:numId w:val="0"/>
              </w:numPr>
              <w:spacing w:line="600" w:lineRule="exact"/>
              <w:ind w:firstLine="480"/>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综上，</w:t>
            </w:r>
            <w:r>
              <w:rPr>
                <w:rFonts w:hint="default" w:ascii="Times New Roman" w:hAnsi="Times New Roman" w:cs="Times New Roman"/>
                <w:color w:val="000000"/>
                <w:sz w:val="24"/>
              </w:rPr>
              <w:t>本项目运营期产生的废水对</w:t>
            </w:r>
            <w:r>
              <w:rPr>
                <w:rFonts w:hint="eastAsia" w:ascii="Times New Roman" w:hAnsi="Times New Roman" w:cs="Times New Roman"/>
                <w:color w:val="000000"/>
                <w:sz w:val="24"/>
                <w:lang w:eastAsia="zh-CN"/>
              </w:rPr>
              <w:t>区域</w:t>
            </w:r>
            <w:r>
              <w:rPr>
                <w:rFonts w:hint="default" w:ascii="Times New Roman" w:hAnsi="Times New Roman" w:cs="Times New Roman"/>
                <w:color w:val="000000"/>
                <w:sz w:val="24"/>
              </w:rPr>
              <w:t>水环境影响较小。</w:t>
            </w:r>
          </w:p>
          <w:p>
            <w:pPr>
              <w:keepNext w:val="0"/>
              <w:keepLines w:val="0"/>
              <w:pageBreakBefore w:val="0"/>
              <w:widowControl w:val="0"/>
              <w:kinsoku/>
              <w:wordWrap/>
              <w:overflowPunct/>
              <w:topLinePunct w:val="0"/>
              <w:autoSpaceDE/>
              <w:autoSpaceDN/>
              <w:bidi w:val="0"/>
              <w:adjustRightInd/>
              <w:spacing w:line="600" w:lineRule="exact"/>
              <w:ind w:right="0" w:rightChars="0"/>
              <w:textAlignment w:val="auto"/>
              <w:outlineLvl w:val="9"/>
              <w:rPr>
                <w:rFonts w:hint="eastAsia"/>
                <w:b w:val="0"/>
                <w:bCs w:val="0"/>
                <w:sz w:val="24"/>
                <w:szCs w:val="24"/>
                <w:highlight w:val="none"/>
                <w:u w:val="none" w:color="auto"/>
                <w:vertAlign w:val="baseline"/>
                <w:lang w:val="en-US" w:eastAsia="zh-CN"/>
              </w:rPr>
            </w:pP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（2）</w:t>
            </w:r>
            <w:r>
              <w:rPr>
                <w:rFonts w:hint="default" w:ascii="Times New Roman" w:hAnsi="Times New Roman" w:cs="Times New Roman"/>
                <w:bCs/>
                <w:color w:val="000000"/>
                <w:sz w:val="24"/>
              </w:rPr>
              <w:t>大气环境影响分析</w:t>
            </w:r>
            <w:r>
              <w:rPr>
                <w:rFonts w:hint="default" w:ascii="Times New Roman" w:hAnsi="Times New Roman" w:cs="Times New Roman"/>
                <w:color w:val="000000"/>
                <w:sz w:val="24"/>
              </w:rPr>
              <w:t>结论</w:t>
            </w:r>
          </w:p>
          <w:p>
            <w:pPr>
              <w:spacing w:line="600" w:lineRule="exact"/>
              <w:ind w:firstLine="480"/>
              <w:rPr>
                <w:rFonts w:hint="eastAsia" w:ascii="Times New Roman" w:hAnsi="Times New Roman" w:cs="Times New Roman"/>
                <w:b w:val="0"/>
                <w:bCs w:val="0"/>
                <w:sz w:val="24"/>
                <w:szCs w:val="24"/>
                <w:highlight w:val="none"/>
                <w:u w:val="none" w:color="auto"/>
                <w:vertAlign w:val="baseline"/>
                <w:lang w:val="en-US" w:eastAsia="zh-CN"/>
              </w:rPr>
            </w:pPr>
            <w:r>
              <w:rPr>
                <w:rFonts w:hint="eastAsia" w:ascii="Times New Roman" w:hAnsi="Times New Roman" w:cs="Times New Roman"/>
                <w:b w:val="0"/>
                <w:bCs w:val="0"/>
                <w:sz w:val="24"/>
                <w:szCs w:val="24"/>
                <w:highlight w:val="none"/>
                <w:u w:val="none" w:color="auto"/>
                <w:vertAlign w:val="baseline"/>
                <w:lang w:val="en-US" w:eastAsia="zh-CN"/>
              </w:rPr>
              <w:t>1）有组织排放</w:t>
            </w:r>
          </w:p>
          <w:p>
            <w:pPr>
              <w:spacing w:line="600" w:lineRule="exact"/>
              <w:ind w:firstLine="480"/>
              <w:rPr>
                <w:rFonts w:hint="eastAsia"/>
                <w:b w:val="0"/>
                <w:bCs w:val="0"/>
                <w:sz w:val="24"/>
                <w:szCs w:val="24"/>
                <w:highlight w:val="none"/>
                <w:u w:val="none" w:color="auto"/>
                <w:vertAlign w:val="baseline"/>
                <w:lang w:val="en-US" w:eastAsia="zh-CN"/>
              </w:rPr>
            </w:pPr>
            <w:r>
              <w:rPr>
                <w:rFonts w:hint="eastAsia" w:ascii="Times New Roman" w:hAnsi="Times New Roman" w:cs="Times New Roman"/>
                <w:b w:val="0"/>
                <w:bCs w:val="0"/>
                <w:sz w:val="24"/>
                <w:szCs w:val="24"/>
                <w:highlight w:val="none"/>
                <w:u w:val="none" w:color="auto"/>
                <w:vertAlign w:val="baseline"/>
                <w:lang w:val="en-US" w:eastAsia="zh-CN"/>
              </w:rPr>
              <w:t>①下料、切割、打磨</w:t>
            </w:r>
            <w:r>
              <w:rPr>
                <w:rFonts w:hint="default" w:ascii="Times New Roman" w:hAnsi="Times New Roman" w:cs="Times New Roman"/>
                <w:b w:val="0"/>
                <w:bCs w:val="0"/>
                <w:sz w:val="24"/>
                <w:szCs w:val="24"/>
                <w:highlight w:val="none"/>
                <w:u w:val="none" w:color="auto"/>
                <w:vertAlign w:val="baseline"/>
                <w:lang w:val="en-US" w:eastAsia="zh-CN"/>
              </w:rPr>
              <w:t>工序产生的颗粒物</w:t>
            </w:r>
            <w:r>
              <w:rPr>
                <w:rFonts w:hint="eastAsia" w:ascii="Times New Roman" w:hAnsi="Times New Roman" w:cs="Times New Roman"/>
                <w:b w:val="0"/>
                <w:bCs w:val="0"/>
                <w:sz w:val="24"/>
                <w:szCs w:val="24"/>
                <w:highlight w:val="none"/>
                <w:u w:val="none" w:color="auto"/>
                <w:vertAlign w:val="baseline"/>
                <w:lang w:val="en-US" w:eastAsia="zh-CN"/>
              </w:rPr>
              <w:t>经布袋</w:t>
            </w:r>
            <w:r>
              <w:rPr>
                <w:rFonts w:hint="eastAsia" w:ascii="Times New Roman" w:hAnsi="Times New Roman" w:cs="Times New Roman"/>
                <w:color w:val="auto"/>
                <w:sz w:val="24"/>
                <w:szCs w:val="24"/>
                <w:lang w:eastAsia="zh-CN"/>
              </w:rPr>
              <w:t>除尘器</w:t>
            </w:r>
            <w:r>
              <w:rPr>
                <w:rFonts w:hint="default" w:ascii="Times New Roman" w:hAnsi="Times New Roman" w:cs="Times New Roman"/>
                <w:color w:val="auto"/>
                <w:sz w:val="24"/>
                <w:szCs w:val="24"/>
                <w:lang w:eastAsia="zh-CN"/>
              </w:rPr>
              <w:t>处理后</w:t>
            </w:r>
            <w:r>
              <w:rPr>
                <w:rFonts w:hint="eastAsia" w:ascii="Times New Roman" w:hAnsi="Times New Roman" w:cs="Times New Roman"/>
                <w:color w:val="auto"/>
                <w:sz w:val="24"/>
                <w:szCs w:val="24"/>
                <w:lang w:eastAsia="zh-CN"/>
              </w:rPr>
              <w:t>沿</w:t>
            </w:r>
            <w:r>
              <w:rPr>
                <w:rFonts w:hint="eastAsia" w:ascii="Times New Roman" w:hAnsi="Times New Roman" w:cs="Times New Roman"/>
                <w:color w:val="auto"/>
                <w:sz w:val="24"/>
                <w:szCs w:val="24"/>
                <w:lang w:val="en-US" w:eastAsia="zh-CN"/>
              </w:rPr>
              <w:t>15米高排气筒</w:t>
            </w:r>
            <w:r>
              <w:rPr>
                <w:rFonts w:hint="default" w:ascii="Times New Roman" w:hAnsi="Times New Roman" w:cs="Times New Roman"/>
                <w:color w:val="auto"/>
                <w:sz w:val="24"/>
                <w:szCs w:val="24"/>
                <w:lang w:val="en-US" w:eastAsia="zh-CN"/>
              </w:rPr>
              <w:t>排放</w:t>
            </w:r>
            <w:r>
              <w:rPr>
                <w:rFonts w:hint="default" w:ascii="Times New Roman" w:hAnsi="Times New Roman" w:cs="Times New Roman"/>
                <w:b w:val="0"/>
                <w:bCs w:val="0"/>
                <w:sz w:val="24"/>
                <w:szCs w:val="24"/>
                <w:highlight w:val="none"/>
                <w:u w:val="none" w:color="auto"/>
                <w:vertAlign w:val="baseline"/>
                <w:lang w:val="en-US" w:eastAsia="zh-CN"/>
              </w:rPr>
              <w:t>，</w:t>
            </w:r>
            <w:r>
              <w:rPr>
                <w:rFonts w:hint="eastAsia" w:ascii="Times New Roman" w:hAnsi="Times New Roman" w:cs="Times New Roman" w:eastAsiaTheme="minorEastAsia"/>
                <w:sz w:val="24"/>
                <w:szCs w:val="24"/>
                <w:lang w:val="en-US" w:eastAsia="zh-CN"/>
              </w:rPr>
              <w:t>排放速率</w:t>
            </w:r>
            <w:r>
              <w:rPr>
                <w:rFonts w:hint="default" w:ascii="Times New Roman" w:hAnsi="Times New Roman" w:cs="Times New Roman" w:eastAsiaTheme="minorEastAsia"/>
                <w:sz w:val="24"/>
                <w:szCs w:val="24"/>
                <w:lang w:val="en-US" w:eastAsia="zh-CN"/>
              </w:rPr>
              <w:t>能够满足《大气污染物综合排放标准》（GB16297-1996）表2二级排放标准要求</w:t>
            </w:r>
            <w:r>
              <w:rPr>
                <w:rFonts w:hint="eastAsia" w:ascii="Times New Roman" w:hAnsi="Times New Roman" w:cs="Times New Roman" w:eastAsiaTheme="minorEastAsia"/>
                <w:sz w:val="24"/>
                <w:szCs w:val="24"/>
                <w:lang w:val="en-US" w:eastAsia="zh-CN"/>
              </w:rPr>
              <w:t>，排放浓度满足</w:t>
            </w:r>
            <w:r>
              <w:rPr>
                <w:rFonts w:hint="default" w:ascii="Times New Roman" w:hAnsi="Times New Roman" w:cs="Times New Roman" w:eastAsiaTheme="minorEastAsia"/>
                <w:color w:val="000000"/>
                <w:sz w:val="24"/>
                <w:szCs w:val="24"/>
              </w:rPr>
              <w:t>《山东省区域性大气污染物综合排放标准》（DB37/2376-2013）表2</w:t>
            </w:r>
            <w:r>
              <w:rPr>
                <w:rFonts w:hint="default" w:ascii="Times New Roman" w:hAnsi="Times New Roman" w:cs="Times New Roman" w:eastAsiaTheme="minorEastAsia"/>
                <w:sz w:val="24"/>
                <w:szCs w:val="24"/>
                <w:lang w:eastAsia="zh-CN"/>
              </w:rPr>
              <w:t>大气污染物排放浓度限值（重点控制区域）要求</w:t>
            </w:r>
            <w:r>
              <w:rPr>
                <w:rFonts w:hint="eastAsia" w:ascii="Times New Roman" w:hAnsi="Times New Roman" w:cs="Times New Roman"/>
                <w:sz w:val="24"/>
                <w:szCs w:val="24"/>
                <w:lang w:eastAsia="zh-CN"/>
              </w:rPr>
              <w:t>，未被收集的颗粒物</w:t>
            </w:r>
            <w:r>
              <w:rPr>
                <w:rFonts w:hint="eastAsia" w:ascii="Times New Roman" w:hAnsi="Times New Roman" w:cs="Times New Roman"/>
                <w:sz w:val="24"/>
                <w:szCs w:val="24"/>
                <w:lang w:val="en-US" w:eastAsia="zh-CN"/>
              </w:rPr>
              <w:t>经车间阻挡和</w:t>
            </w:r>
            <w:r>
              <w:rPr>
                <w:rFonts w:hint="default" w:ascii="Times New Roman" w:hAnsi="Times New Roman" w:cs="Times New Roman"/>
                <w:sz w:val="24"/>
                <w:szCs w:val="24"/>
                <w:lang w:val="en-US" w:eastAsia="zh-CN"/>
              </w:rPr>
              <w:t>距离衰减</w:t>
            </w:r>
            <w:r>
              <w:rPr>
                <w:rFonts w:hint="default" w:ascii="Times New Roman" w:hAnsi="Times New Roman" w:cs="Times New Roman"/>
                <w:b w:val="0"/>
                <w:bCs w:val="0"/>
                <w:sz w:val="24"/>
                <w:szCs w:val="24"/>
                <w:vertAlign w:val="baseline"/>
                <w:lang w:val="en-US" w:eastAsia="zh-CN"/>
              </w:rPr>
              <w:t>等因素，</w:t>
            </w:r>
            <w:r>
              <w:rPr>
                <w:rFonts w:hint="default" w:ascii="Times New Roman" w:hAnsi="Times New Roman" w:cs="Times New Roman"/>
                <w:sz w:val="24"/>
                <w:szCs w:val="24"/>
                <w:lang w:val="en-US" w:eastAsia="zh-CN"/>
              </w:rPr>
              <w:t>到达厂界时</w:t>
            </w:r>
            <w:r>
              <w:rPr>
                <w:rFonts w:hint="eastAsia" w:ascii="Times New Roman" w:hAnsi="Times New Roman" w:cs="Times New Roman"/>
                <w:sz w:val="24"/>
                <w:szCs w:val="24"/>
                <w:lang w:val="en-US" w:eastAsia="zh-CN"/>
              </w:rPr>
              <w:t>浓度＜1.0mg/m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vertAlign w:val="baseline"/>
                <w:lang w:val="en-US" w:eastAsia="zh-CN"/>
              </w:rPr>
              <w:t>，满足</w:t>
            </w:r>
            <w:r>
              <w:rPr>
                <w:rFonts w:hint="default" w:ascii="Times New Roman" w:hAnsi="Times New Roman" w:cs="Times New Roman"/>
                <w:color w:val="auto"/>
                <w:spacing w:val="0"/>
                <w:sz w:val="24"/>
                <w:szCs w:val="24"/>
                <w:highlight w:val="none"/>
                <w:lang w:val="en-US" w:eastAsia="zh-CN"/>
              </w:rPr>
              <w:t>《大气污染物综合排放标准》（GB16297-1996）表2无组织排放监控浓度限值</w:t>
            </w:r>
            <w:r>
              <w:rPr>
                <w:rFonts w:hint="eastAsia" w:ascii="Times New Roman" w:hAnsi="Times New Roman" w:cs="Times New Roman"/>
                <w:color w:val="auto"/>
                <w:spacing w:val="0"/>
                <w:sz w:val="24"/>
                <w:szCs w:val="24"/>
                <w:highlight w:val="none"/>
                <w:lang w:val="en-US" w:eastAsia="zh-CN"/>
              </w:rPr>
              <w:t>标准</w:t>
            </w:r>
            <w:r>
              <w:rPr>
                <w:rFonts w:hint="eastAsia"/>
                <w:b w:val="0"/>
                <w:bCs w:val="0"/>
                <w:sz w:val="24"/>
                <w:szCs w:val="24"/>
                <w:highlight w:val="none"/>
                <w:u w:val="none" w:color="auto"/>
                <w:vertAlign w:val="baseline"/>
                <w:lang w:val="en-US" w:eastAsia="zh-CN"/>
              </w:rPr>
              <w:t>。</w:t>
            </w:r>
          </w:p>
          <w:p>
            <w:pPr>
              <w:spacing w:line="600" w:lineRule="exact"/>
              <w:ind w:firstLine="480"/>
              <w:rPr>
                <w:rFonts w:hint="eastAsia"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b w:val="0"/>
                <w:bCs w:val="0"/>
                <w:sz w:val="24"/>
                <w:szCs w:val="24"/>
                <w:highlight w:val="none"/>
                <w:u w:val="none" w:color="auto"/>
                <w:vertAlign w:val="baseline"/>
                <w:lang w:val="en-US" w:eastAsia="zh-CN"/>
              </w:rPr>
              <w:t>②</w:t>
            </w:r>
            <w:r>
              <w:rPr>
                <w:rFonts w:hint="default" w:ascii="Times New Roman" w:hAnsi="Times New Roman" w:cs="Times New Roman" w:eastAsiaTheme="minorEastAsia"/>
                <w:color w:val="auto"/>
                <w:sz w:val="24"/>
                <w:szCs w:val="24"/>
                <w:lang w:val="en-US" w:eastAsia="zh-CN"/>
              </w:rPr>
              <w:t>喷漆工序产生的废气</w:t>
            </w:r>
            <w:r>
              <w:rPr>
                <w:rFonts w:hint="default" w:ascii="Times New Roman" w:hAnsi="Times New Roman" w:cs="Times New Roman"/>
                <w:sz w:val="24"/>
              </w:rPr>
              <w:t>经过</w:t>
            </w:r>
            <w:r>
              <w:rPr>
                <w:rFonts w:hint="default" w:ascii="Times New Roman" w:hAnsi="Times New Roman" w:cs="Times New Roman"/>
                <w:sz w:val="24"/>
                <w:lang w:eastAsia="zh-CN"/>
              </w:rPr>
              <w:t>过滤棉</w:t>
            </w:r>
            <w:r>
              <w:rPr>
                <w:rFonts w:hint="default" w:ascii="Times New Roman" w:hAnsi="Times New Roman" w:cs="Times New Roman"/>
                <w:sz w:val="24"/>
                <w:lang w:val="en-US" w:eastAsia="zh-CN"/>
              </w:rPr>
              <w:t>+UV光氧处理</w:t>
            </w:r>
            <w:r>
              <w:rPr>
                <w:rFonts w:hint="default" w:ascii="Times New Roman" w:hAnsi="Times New Roman" w:cs="Times New Roman"/>
                <w:sz w:val="24"/>
                <w:lang w:eastAsia="zh-CN"/>
              </w:rPr>
              <w:t>设备</w:t>
            </w:r>
            <w:r>
              <w:rPr>
                <w:rFonts w:hint="default" w:ascii="Times New Roman" w:hAnsi="Times New Roman" w:cs="Times New Roman"/>
                <w:sz w:val="24"/>
              </w:rPr>
              <w:t>处理</w:t>
            </w:r>
            <w:r>
              <w:rPr>
                <w:rFonts w:hint="default" w:ascii="Times New Roman" w:hAnsi="Times New Roman" w:cs="Times New Roman"/>
                <w:sz w:val="24"/>
                <w:lang w:eastAsia="zh-CN"/>
              </w:rPr>
              <w:t>后</w:t>
            </w:r>
            <w:r>
              <w:rPr>
                <w:rFonts w:hint="default" w:ascii="Times New Roman" w:hAnsi="Times New Roman" w:cs="Times New Roman"/>
                <w:color w:val="000000"/>
                <w:sz w:val="24"/>
              </w:rPr>
              <w:t>沿15m高排气筒排放</w:t>
            </w:r>
            <w:r>
              <w:rPr>
                <w:rFonts w:hint="default" w:ascii="Times New Roman" w:hAnsi="Times New Roman" w:cs="Times New Roman"/>
                <w:color w:val="000000"/>
                <w:sz w:val="24"/>
                <w:lang w:eastAsia="zh-CN"/>
              </w:rPr>
              <w:t>。</w:t>
            </w:r>
            <w:r>
              <w:rPr>
                <w:rFonts w:hint="eastAsia" w:ascii="Times New Roman" w:hAnsi="Times New Roman" w:cs="Times New Roman" w:eastAsiaTheme="minorEastAsia"/>
                <w:b w:val="0"/>
                <w:bCs w:val="0"/>
                <w:sz w:val="24"/>
                <w:szCs w:val="24"/>
                <w:vertAlign w:val="baseline"/>
                <w:lang w:val="en-US" w:eastAsia="zh-CN"/>
              </w:rPr>
              <w:t>颗粒物排放浓度满足《山东省区域性大气污染物综合排放标准》（DB37 2376-2013）表2大气污染物排放浓度限值（第四时段）“</w:t>
            </w:r>
            <w:r>
              <w:rPr>
                <w:rFonts w:hint="eastAsia" w:ascii="Times New Roman" w:hAnsi="Times New Roman" w:cs="Times New Roman"/>
                <w:b w:val="0"/>
                <w:bCs w:val="0"/>
                <w:sz w:val="24"/>
                <w:szCs w:val="24"/>
                <w:vertAlign w:val="baseline"/>
                <w:lang w:val="en-US" w:eastAsia="zh-CN"/>
              </w:rPr>
              <w:t>重点控制区</w:t>
            </w:r>
            <w:r>
              <w:rPr>
                <w:rFonts w:hint="eastAsia" w:ascii="Times New Roman" w:hAnsi="Times New Roman" w:cs="Times New Roman" w:eastAsiaTheme="minorEastAsia"/>
                <w:b w:val="0"/>
                <w:bCs w:val="0"/>
                <w:sz w:val="24"/>
                <w:szCs w:val="24"/>
                <w:vertAlign w:val="baseline"/>
                <w:lang w:val="en-US" w:eastAsia="zh-CN"/>
              </w:rPr>
              <w:t>”排放浓度限值要求，排放速率满足《大气污染物综合排放标准》（GB16297-1996）二级排放限值要求；</w:t>
            </w:r>
            <w:r>
              <w:rPr>
                <w:rFonts w:hint="eastAsia" w:ascii="Times New Roman" w:hAnsi="Times New Roman" w:cs="Times New Roman"/>
                <w:sz w:val="24"/>
                <w:szCs w:val="24"/>
                <w:lang w:val="en-US" w:eastAsia="zh-CN"/>
              </w:rPr>
              <w:t>VOCs</w:t>
            </w:r>
            <w:r>
              <w:rPr>
                <w:rFonts w:hint="eastAsia" w:ascii="Times New Roman" w:hAnsi="Times New Roman" w:cs="Times New Roman" w:eastAsiaTheme="minorEastAsia"/>
                <w:sz w:val="24"/>
                <w:szCs w:val="24"/>
                <w:lang w:val="en-US" w:eastAsia="zh-CN"/>
              </w:rPr>
              <w:t>排放</w:t>
            </w:r>
            <w:r>
              <w:rPr>
                <w:rFonts w:hint="default" w:ascii="Times New Roman" w:hAnsi="Times New Roman" w:cs="Times New Roman" w:eastAsiaTheme="minorEastAsia"/>
                <w:sz w:val="24"/>
                <w:vertAlign w:val="baseline"/>
                <w:lang w:val="en-US" w:eastAsia="zh-CN"/>
              </w:rPr>
              <w:t>满足《挥发性有机物排放标准 第3部分：家具制造业》（DB37/2801.3-2017）表1第Ⅱ时段标准排放浓度及排放速率要求</w:t>
            </w:r>
            <w:r>
              <w:rPr>
                <w:rFonts w:hint="eastAsia" w:ascii="Times New Roman" w:hAnsi="Times New Roman" w:cs="Times New Roman" w:eastAsiaTheme="minorEastAsia"/>
                <w:b w:val="0"/>
                <w:bCs w:val="0"/>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（二）</w:t>
            </w:r>
            <w:r>
              <w:rPr>
                <w:rFonts w:hint="eastAsia" w:ascii="Times New Roman" w:hAnsi="Times New Roman" w:cs="Times New Roman" w:eastAsiaTheme="minorEastAsia"/>
                <w:sz w:val="24"/>
                <w:lang w:val="en-US" w:eastAsia="zh-CN"/>
              </w:rPr>
              <w:t>无组织废气</w:t>
            </w:r>
          </w:p>
          <w:p>
            <w:pPr>
              <w:spacing w:line="600" w:lineRule="exact"/>
              <w:ind w:firstLine="48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sz w:val="24"/>
                <w:lang w:val="en-US" w:eastAsia="zh-CN"/>
              </w:rPr>
              <w:t>①喷漆房喷漆过程</w:t>
            </w:r>
            <w:r>
              <w:rPr>
                <w:rFonts w:hint="eastAsia" w:ascii="Times New Roman" w:hAnsi="Times New Roman" w:cs="Times New Roman"/>
                <w:b w:val="0"/>
                <w:bCs w:val="0"/>
                <w:sz w:val="24"/>
                <w:szCs w:val="24"/>
                <w:vertAlign w:val="baseline"/>
                <w:lang w:val="en-US" w:eastAsia="zh-CN"/>
              </w:rPr>
              <w:t>产生的无组织颗粒物、VOCs</w:t>
            </w:r>
            <w:r>
              <w:rPr>
                <w:rFonts w:hint="default" w:ascii="Times New Roman" w:hAnsi="Times New Roman" w:cs="Times New Roman" w:eastAsiaTheme="minorEastAsia"/>
                <w:b w:val="0"/>
                <w:bCs w:val="0"/>
                <w:sz w:val="24"/>
                <w:szCs w:val="24"/>
                <w:vertAlign w:val="baseline"/>
                <w:lang w:val="en-US" w:eastAsia="zh-CN"/>
              </w:rPr>
              <w:t>经过</w:t>
            </w:r>
            <w:r>
              <w:rPr>
                <w:rFonts w:hint="eastAsia" w:ascii="Times New Roman" w:hAnsi="Times New Roman" w:cs="Times New Roman" w:eastAsiaTheme="minorEastAsia"/>
                <w:b w:val="0"/>
                <w:bCs w:val="0"/>
                <w:sz w:val="24"/>
                <w:szCs w:val="24"/>
                <w:vertAlign w:val="baseline"/>
                <w:lang w:val="en-US" w:eastAsia="zh-CN"/>
              </w:rPr>
              <w:t>车间阻挡、</w:t>
            </w:r>
            <w:r>
              <w:rPr>
                <w:rFonts w:hint="default" w:ascii="Times New Roman" w:hAnsi="Times New Roman" w:cs="Times New Roman" w:eastAsiaTheme="minorEastAsia"/>
                <w:b w:val="0"/>
                <w:bCs w:val="0"/>
                <w:sz w:val="24"/>
                <w:szCs w:val="24"/>
                <w:vertAlign w:val="baseline"/>
                <w:lang w:val="en-US" w:eastAsia="zh-CN"/>
              </w:rPr>
              <w:t>距离衰减、绿化阻挡到达厂界时</w:t>
            </w:r>
            <w:r>
              <w:rPr>
                <w:rFonts w:hint="eastAsia" w:ascii="Times New Roman" w:hAnsi="Times New Roman" w:cs="Times New Roman" w:eastAsiaTheme="minorEastAsia"/>
                <w:b w:val="0"/>
                <w:bCs w:val="0"/>
                <w:sz w:val="24"/>
                <w:szCs w:val="24"/>
                <w:vertAlign w:val="baseline"/>
                <w:lang w:val="en-US" w:eastAsia="zh-CN"/>
              </w:rPr>
              <w:t>，颗粒物排放浓度满足《大气污染物综合排放标准》（GB16297-1996）表2无组织排放监控浓度限值要求；</w:t>
            </w:r>
            <w:r>
              <w:rPr>
                <w:rFonts w:hint="eastAsia" w:ascii="Times New Roman" w:hAnsi="Times New Roman" w:cs="Times New Roman"/>
                <w:b w:val="0"/>
                <w:bCs w:val="0"/>
                <w:sz w:val="24"/>
                <w:szCs w:val="24"/>
                <w:vertAlign w:val="baseline"/>
                <w:lang w:val="en-US" w:eastAsia="zh-CN"/>
              </w:rPr>
              <w:t>VOCs</w:t>
            </w:r>
            <w:r>
              <w:rPr>
                <w:rFonts w:hint="default" w:ascii="Times New Roman" w:hAnsi="Times New Roman" w:cs="Times New Roman" w:eastAsiaTheme="minorEastAsia"/>
                <w:b w:val="0"/>
                <w:bCs w:val="0"/>
                <w:sz w:val="24"/>
                <w:szCs w:val="24"/>
                <w:vertAlign w:val="baseline"/>
                <w:lang w:val="en-US" w:eastAsia="zh-CN"/>
              </w:rPr>
              <w:t>排放浓度</w:t>
            </w:r>
            <w:r>
              <w:rPr>
                <w:rFonts w:hint="eastAsia" w:ascii="Times New Roman" w:hAnsi="Times New Roman" w:cs="Times New Roman" w:eastAsiaTheme="minorEastAsia"/>
                <w:sz w:val="24"/>
                <w:szCs w:val="24"/>
                <w:lang w:val="en-US" w:eastAsia="zh-CN"/>
              </w:rPr>
              <w:t>满足《挥发性有机物排放标准 第3部分：家具制造业》（DB37/2801.3-2017）表2厂界监控点浓度限值要求</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②下料、切割、打磨木加工工序未经集气罩收集的颗粒物</w:t>
            </w:r>
            <w:r>
              <w:rPr>
                <w:rFonts w:hint="default" w:ascii="Times New Roman" w:hAnsi="Times New Roman" w:cs="Times New Roman" w:eastAsiaTheme="minorEastAsia"/>
                <w:b w:val="0"/>
                <w:bCs w:val="0"/>
                <w:sz w:val="24"/>
                <w:szCs w:val="24"/>
                <w:vertAlign w:val="baseline"/>
                <w:lang w:val="en-US" w:eastAsia="zh-CN"/>
              </w:rPr>
              <w:t>经过</w:t>
            </w:r>
            <w:r>
              <w:rPr>
                <w:rFonts w:hint="eastAsia" w:ascii="Times New Roman" w:hAnsi="Times New Roman" w:cs="Times New Roman" w:eastAsiaTheme="minorEastAsia"/>
                <w:b w:val="0"/>
                <w:bCs w:val="0"/>
                <w:sz w:val="24"/>
                <w:szCs w:val="24"/>
                <w:vertAlign w:val="baseline"/>
                <w:lang w:val="en-US" w:eastAsia="zh-CN"/>
              </w:rPr>
              <w:t>车间阻挡、</w:t>
            </w:r>
            <w:r>
              <w:rPr>
                <w:rFonts w:hint="default" w:ascii="Times New Roman" w:hAnsi="Times New Roman" w:cs="Times New Roman" w:eastAsiaTheme="minorEastAsia"/>
                <w:b w:val="0"/>
                <w:bCs w:val="0"/>
                <w:sz w:val="24"/>
                <w:szCs w:val="24"/>
                <w:vertAlign w:val="baseline"/>
                <w:lang w:val="en-US" w:eastAsia="zh-CN"/>
              </w:rPr>
              <w:t>距离衰减、绿化阻挡到达厂界时</w:t>
            </w:r>
            <w:r>
              <w:rPr>
                <w:rFonts w:hint="eastAsia" w:ascii="Times New Roman" w:hAnsi="Times New Roman" w:cs="Times New Roman" w:eastAsiaTheme="minorEastAsia"/>
                <w:b w:val="0"/>
                <w:bCs w:val="0"/>
                <w:sz w:val="24"/>
                <w:szCs w:val="24"/>
                <w:vertAlign w:val="baseline"/>
                <w:lang w:val="en-US" w:eastAsia="zh-CN"/>
              </w:rPr>
              <w:t>，颗粒物排放浓度满足《大气污染物综合排放标准》（GB16297-1996）表2无组织排放监控浓度限值要求</w:t>
            </w:r>
            <w:r>
              <w:rPr>
                <w:rFonts w:hint="default" w:ascii="Times New Roman" w:hAnsi="Times New Roman" w:cs="Times New Roman" w:eastAsia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lang w:val="en-US" w:eastAsia="zh-CN"/>
              </w:rPr>
              <w:t>③</w:t>
            </w:r>
            <w:r>
              <w:rPr>
                <w:rFonts w:hint="eastAsia" w:ascii="Times New Roman" w:hAnsi="Times New Roman" w:cs="Times New Roman"/>
                <w:spacing w:val="0"/>
                <w:sz w:val="24"/>
                <w:szCs w:val="24"/>
                <w:lang w:val="en-US" w:eastAsia="zh-CN"/>
              </w:rPr>
              <w:t>冲孔、开榫</w:t>
            </w:r>
            <w:r>
              <w:rPr>
                <w:rFonts w:hint="default" w:ascii="Times New Roman" w:hAnsi="Times New Roman" w:cs="Times New Roman" w:eastAsiaTheme="minorEastAsia"/>
                <w:spacing w:val="0"/>
                <w:sz w:val="24"/>
                <w:szCs w:val="24"/>
                <w:lang w:val="en-US" w:eastAsia="zh-CN"/>
              </w:rPr>
              <w:t>加</w:t>
            </w:r>
            <w:r>
              <w:rPr>
                <w:rFonts w:hint="default" w:ascii="Times New Roman" w:hAnsi="Times New Roman" w:cs="Times New Roman" w:eastAsiaTheme="minorEastAsia"/>
                <w:kern w:val="0"/>
                <w:sz w:val="24"/>
                <w:lang w:val="en-US" w:eastAsia="zh-CN"/>
              </w:rPr>
              <w:t>工工序</w:t>
            </w:r>
            <w:r>
              <w:rPr>
                <w:rFonts w:hint="eastAsia" w:ascii="Times New Roman" w:hAnsi="Times New Roman" w:cs="Times New Roman"/>
                <w:kern w:val="0"/>
                <w:sz w:val="24"/>
                <w:lang w:val="en-US" w:eastAsia="zh-CN"/>
              </w:rPr>
              <w:t>产生的</w:t>
            </w:r>
            <w:r>
              <w:rPr>
                <w:rFonts w:hint="default" w:ascii="Times New Roman" w:hAnsi="Times New Roman" w:cs="Times New Roman" w:eastAsiaTheme="minorEastAsia"/>
                <w:kern w:val="0"/>
                <w:sz w:val="24"/>
                <w:lang w:val="en-US" w:eastAsia="zh-CN"/>
              </w:rPr>
              <w:t>颗粒物</w:t>
            </w:r>
            <w:r>
              <w:rPr>
                <w:rFonts w:hint="default" w:ascii="Times New Roman" w:hAnsi="Times New Roman" w:cs="Times New Roman" w:eastAsiaTheme="minorEastAsia"/>
                <w:kern w:val="0"/>
                <w:sz w:val="24"/>
                <w:lang w:eastAsia="zh-CN"/>
              </w:rPr>
              <w:t>经</w:t>
            </w:r>
            <w:r>
              <w:rPr>
                <w:rFonts w:hint="eastAsia" w:ascii="Times New Roman" w:hAnsi="Times New Roman" w:cs="Times New Roman"/>
                <w:kern w:val="0"/>
                <w:sz w:val="24"/>
                <w:lang w:eastAsia="zh-CN"/>
              </w:rPr>
              <w:t>木工专用除尘器</w:t>
            </w:r>
            <w:r>
              <w:rPr>
                <w:rFonts w:hint="eastAsia" w:ascii="Times New Roman" w:hAnsi="Times New Roman" w:cs="Times New Roman" w:eastAsiaTheme="minorEastAsia"/>
                <w:color w:val="000000"/>
                <w:sz w:val="24"/>
                <w:lang w:val="en-US" w:eastAsia="zh-CN"/>
              </w:rPr>
              <w:t>收集</w:t>
            </w:r>
            <w:r>
              <w:rPr>
                <w:rFonts w:hint="eastAsia" w:ascii="Times New Roman" w:hAnsi="Times New Roman" w:cs="Times New Roman"/>
                <w:color w:val="000000"/>
                <w:sz w:val="24"/>
                <w:lang w:val="en-US" w:eastAsia="zh-CN"/>
              </w:rPr>
              <w:t>后无组织排放，</w:t>
            </w:r>
            <w:r>
              <w:rPr>
                <w:rFonts w:hint="default" w:ascii="Times New Roman" w:hAnsi="Times New Roman" w:cs="Times New Roman" w:eastAsiaTheme="minorEastAsia"/>
                <w:b w:val="0"/>
                <w:bCs w:val="0"/>
                <w:sz w:val="24"/>
                <w:szCs w:val="24"/>
                <w:vertAlign w:val="baseline"/>
                <w:lang w:val="en-US" w:eastAsia="zh-CN"/>
              </w:rPr>
              <w:t>经过</w:t>
            </w:r>
            <w:r>
              <w:rPr>
                <w:rFonts w:hint="eastAsia" w:ascii="Times New Roman" w:hAnsi="Times New Roman" w:cs="Times New Roman" w:eastAsiaTheme="minorEastAsia"/>
                <w:b w:val="0"/>
                <w:bCs w:val="0"/>
                <w:sz w:val="24"/>
                <w:szCs w:val="24"/>
                <w:vertAlign w:val="baseline"/>
                <w:lang w:val="en-US" w:eastAsia="zh-CN"/>
              </w:rPr>
              <w:t>车间阻挡、</w:t>
            </w:r>
            <w:r>
              <w:rPr>
                <w:rFonts w:hint="default" w:ascii="Times New Roman" w:hAnsi="Times New Roman" w:cs="Times New Roman" w:eastAsiaTheme="minorEastAsia"/>
                <w:b w:val="0"/>
                <w:bCs w:val="0"/>
                <w:sz w:val="24"/>
                <w:szCs w:val="24"/>
                <w:vertAlign w:val="baseline"/>
                <w:lang w:val="en-US" w:eastAsia="zh-CN"/>
              </w:rPr>
              <w:t>距离衰减、绿化阻挡到达厂界时</w:t>
            </w:r>
            <w:r>
              <w:rPr>
                <w:rFonts w:hint="eastAsia" w:ascii="Times New Roman" w:hAnsi="Times New Roman" w:cs="Times New Roman" w:eastAsiaTheme="minorEastAsia"/>
                <w:b w:val="0"/>
                <w:bCs w:val="0"/>
                <w:sz w:val="24"/>
                <w:szCs w:val="24"/>
                <w:vertAlign w:val="baseline"/>
                <w:lang w:val="en-US" w:eastAsia="zh-CN"/>
              </w:rPr>
              <w:t>，颗粒物排放浓度满足《大气污染物综合排放标准》（GB16297-1996）表2无组织排放监控浓度限值要求</w:t>
            </w:r>
            <w:r>
              <w:rPr>
                <w:rFonts w:hint="default" w:ascii="Times New Roman" w:hAnsi="Times New Roman" w:cs="Times New Roman" w:eastAsiaTheme="minorEastAsia"/>
                <w:color w:val="000000"/>
                <w:sz w:val="24"/>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480" w:firstLineChars="200"/>
              <w:textAlignment w:val="auto"/>
              <w:outlineLvl w:val="9"/>
              <w:rPr>
                <w:rFonts w:hint="eastAsia"/>
                <w:b w:val="0"/>
                <w:bCs w:val="0"/>
                <w:sz w:val="24"/>
                <w:szCs w:val="24"/>
                <w:highlight w:val="none"/>
                <w:u w:val="none" w:color="auto"/>
                <w:vertAlign w:val="baseline"/>
                <w:lang w:val="en-US" w:eastAsia="zh-CN"/>
              </w:rPr>
            </w:pPr>
            <w:r>
              <w:rPr>
                <w:rFonts w:hint="eastAsia" w:hAnsi="宋体"/>
                <w:color w:val="000000"/>
                <w:sz w:val="24"/>
                <w:lang w:eastAsia="zh-CN"/>
              </w:rPr>
              <w:t>综上，</w:t>
            </w:r>
            <w:r>
              <w:rPr>
                <w:rFonts w:hint="eastAsia" w:hAnsi="宋体"/>
                <w:color w:val="000000"/>
                <w:sz w:val="24"/>
              </w:rPr>
              <w:t>本项目运营期产生的废气均得到合理处置，</w:t>
            </w:r>
            <w:r>
              <w:rPr>
                <w:rFonts w:hAnsi="宋体"/>
                <w:color w:val="000000"/>
                <w:sz w:val="24"/>
              </w:rPr>
              <w:t>对</w:t>
            </w:r>
            <w:r>
              <w:rPr>
                <w:rFonts w:hint="eastAsia" w:hAnsi="宋体"/>
                <w:color w:val="000000"/>
                <w:sz w:val="24"/>
                <w:lang w:eastAsia="zh-CN"/>
              </w:rPr>
              <w:t>区域</w:t>
            </w:r>
            <w:r>
              <w:rPr>
                <w:rFonts w:hAnsi="宋体"/>
                <w:color w:val="000000"/>
                <w:sz w:val="24"/>
              </w:rPr>
              <w:t>大气环境影响</w:t>
            </w:r>
            <w:r>
              <w:rPr>
                <w:rFonts w:hint="eastAsia" w:hAnsi="宋体"/>
                <w:color w:val="000000"/>
                <w:sz w:val="24"/>
                <w:lang w:eastAsia="zh-CN"/>
              </w:rPr>
              <w:t>较小</w:t>
            </w:r>
            <w:r>
              <w:rPr>
                <w:rFonts w:hint="eastAsia"/>
                <w:b w:val="0"/>
                <w:bCs w:val="0"/>
                <w:sz w:val="24"/>
                <w:szCs w:val="24"/>
                <w:highlight w:val="none"/>
                <w:u w:val="none" w:color="auto"/>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cs="Times New Roman"/>
                <w:bCs/>
                <w:sz w:val="24"/>
              </w:rPr>
            </w:pP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（3）噪声</w:t>
            </w:r>
            <w:r>
              <w:rPr>
                <w:rFonts w:hint="default" w:ascii="Times New Roman" w:hAnsi="Times New Roman" w:cs="Times New Roman"/>
                <w:bCs/>
                <w:color w:val="000000"/>
                <w:sz w:val="24"/>
              </w:rPr>
              <w:t>环境影响分析</w:t>
            </w:r>
            <w:r>
              <w:rPr>
                <w:rFonts w:hint="default" w:ascii="Times New Roman" w:hAnsi="Times New Roman" w:cs="Times New Roman"/>
                <w:color w:val="000000"/>
                <w:sz w:val="24"/>
              </w:rPr>
              <w:t>结论</w:t>
            </w:r>
          </w:p>
          <w:p>
            <w:pPr>
              <w:spacing w:line="600" w:lineRule="exact"/>
              <w:ind w:firstLine="480" w:firstLineChars="200"/>
              <w:jc w:val="both"/>
              <w:rPr>
                <w:rFonts w:hint="default" w:ascii="Times New Roman" w:hAnsi="Times New Roman" w:cs="Times New Roman"/>
                <w:sz w:val="24"/>
                <w:szCs w:val="24"/>
              </w:rPr>
            </w:pPr>
            <w:r>
              <w:rPr>
                <w:rFonts w:hint="default" w:ascii="Times New Roman" w:hAnsi="Times New Roman" w:cs="Times New Roman"/>
                <w:sz w:val="24"/>
              </w:rPr>
              <w:t>项目噪声源主要是</w:t>
            </w:r>
            <w:r>
              <w:rPr>
                <w:rFonts w:hint="eastAsia" w:ascii="Times New Roman" w:hAnsi="Times New Roman" w:eastAsia="宋体" w:cs="Times New Roman"/>
                <w:b w:val="0"/>
                <w:bCs w:val="0"/>
                <w:color w:val="auto"/>
                <w:kern w:val="2"/>
                <w:sz w:val="24"/>
                <w:szCs w:val="24"/>
                <w:lang w:val="en-US" w:eastAsia="zh-CN" w:bidi="ar-SA"/>
              </w:rPr>
              <w:t>带锯机、砂光机</w:t>
            </w:r>
            <w:r>
              <w:rPr>
                <w:rFonts w:hint="default" w:ascii="Times New Roman" w:hAnsi="Times New Roman" w:cs="Times New Roman"/>
                <w:sz w:val="24"/>
                <w:lang w:val="en-US" w:eastAsia="zh-CN"/>
              </w:rPr>
              <w:t>等设备运行产生</w:t>
            </w:r>
            <w:r>
              <w:rPr>
                <w:rFonts w:hint="default" w:ascii="Times New Roman" w:hAnsi="Times New Roman" w:cs="Times New Roman"/>
                <w:sz w:val="24"/>
              </w:rPr>
              <w:t>，</w:t>
            </w:r>
            <w:r>
              <w:rPr>
                <w:rFonts w:hint="default" w:ascii="Times New Roman" w:hAnsi="Times New Roman" w:cs="Times New Roman"/>
                <w:sz w:val="24"/>
                <w:szCs w:val="24"/>
              </w:rPr>
              <w:t>噪声级为</w:t>
            </w:r>
            <w:r>
              <w:rPr>
                <w:rFonts w:hint="eastAsia" w:ascii="Times New Roman" w:hAnsi="Times New Roman" w:cs="Times New Roman"/>
                <w:sz w:val="24"/>
                <w:szCs w:val="24"/>
                <w:highlight w:val="none"/>
                <w:lang w:val="en-US" w:eastAsia="zh-CN"/>
              </w:rPr>
              <w:t>80~105</w:t>
            </w:r>
            <w:r>
              <w:rPr>
                <w:rFonts w:hint="default" w:ascii="Times New Roman" w:hAnsi="Times New Roman" w:cs="Times New Roman"/>
                <w:sz w:val="24"/>
                <w:szCs w:val="24"/>
              </w:rPr>
              <w:t>dB(A)</w:t>
            </w:r>
            <w:r>
              <w:rPr>
                <w:rFonts w:hint="default" w:ascii="Times New Roman" w:hAnsi="Times New Roman" w:cs="Times New Roman"/>
                <w:color w:val="auto"/>
                <w:sz w:val="24"/>
                <w:highlight w:val="none"/>
              </w:rPr>
              <w:t>。</w:t>
            </w:r>
            <w:r>
              <w:rPr>
                <w:rFonts w:hint="default" w:ascii="Times New Roman" w:hAnsi="Times New Roman" w:cs="Times New Roman"/>
                <w:sz w:val="24"/>
                <w:szCs w:val="24"/>
                <w:lang w:val="en-US" w:eastAsia="zh-CN"/>
              </w:rPr>
              <w:t>采取厂区加强绿化、采取有效的隔声降噪措施，并经距离衰减及合理布局后，厂界</w:t>
            </w:r>
            <w:r>
              <w:rPr>
                <w:rFonts w:hint="eastAsia" w:ascii="Times New Roman" w:hAnsi="Times New Roman" w:cs="Times New Roman"/>
                <w:sz w:val="24"/>
                <w:szCs w:val="24"/>
                <w:lang w:val="en-US" w:eastAsia="zh-CN"/>
              </w:rPr>
              <w:t>外1米</w:t>
            </w:r>
            <w:r>
              <w:rPr>
                <w:rFonts w:hint="default" w:ascii="Times New Roman" w:hAnsi="Times New Roman" w:cs="Times New Roman"/>
                <w:sz w:val="24"/>
                <w:szCs w:val="24"/>
                <w:lang w:val="en-US" w:eastAsia="zh-CN"/>
              </w:rPr>
              <w:t>噪声级能够达到《工业企业厂界环境噪声排放标准》</w:t>
            </w:r>
            <w:r>
              <w:rPr>
                <w:rFonts w:hint="default" w:ascii="Times New Roman" w:hAnsi="Times New Roman" w:cs="Times New Roman"/>
                <w:sz w:val="24"/>
                <w:szCs w:val="24"/>
              </w:rPr>
              <w:t>(GB</w:t>
            </w:r>
            <w:r>
              <w:rPr>
                <w:rFonts w:hint="default" w:ascii="Times New Roman" w:hAnsi="Times New Roman" w:cs="Times New Roman"/>
                <w:sz w:val="24"/>
                <w:szCs w:val="24"/>
                <w:lang w:eastAsia="zh-CN"/>
              </w:rPr>
              <w:t>12</w:t>
            </w:r>
            <w:r>
              <w:rPr>
                <w:rFonts w:hint="default" w:ascii="Times New Roman" w:hAnsi="Times New Roman" w:cs="Times New Roman"/>
                <w:sz w:val="24"/>
                <w:szCs w:val="24"/>
              </w:rPr>
              <w:t>348-</w:t>
            </w:r>
            <w:r>
              <w:rPr>
                <w:rFonts w:hint="default" w:ascii="Times New Roman" w:hAnsi="Times New Roman" w:cs="Times New Roman"/>
                <w:sz w:val="24"/>
                <w:szCs w:val="24"/>
                <w:lang w:eastAsia="zh-CN"/>
              </w:rPr>
              <w:t>2</w:t>
            </w:r>
            <w:r>
              <w:rPr>
                <w:rFonts w:hint="default" w:ascii="Times New Roman" w:hAnsi="Times New Roman" w:cs="Times New Roman"/>
                <w:sz w:val="24"/>
                <w:szCs w:val="24"/>
              </w:rPr>
              <w:t xml:space="preserve">008) </w:t>
            </w:r>
            <w:r>
              <w:rPr>
                <w:rFonts w:hint="default" w:ascii="Times New Roman" w:hAnsi="Times New Roman" w:cs="Times New Roman"/>
                <w:sz w:val="24"/>
                <w:szCs w:val="24"/>
                <w:lang w:eastAsia="zh-CN"/>
              </w:rPr>
              <w:t>2</w:t>
            </w:r>
            <w:r>
              <w:rPr>
                <w:rFonts w:hint="default" w:ascii="Times New Roman" w:hAnsi="Times New Roman" w:cs="Times New Roman"/>
                <w:sz w:val="24"/>
                <w:szCs w:val="24"/>
              </w:rPr>
              <w:t>类标准（昼间60dB(A)，夜间50dB(A)）。</w:t>
            </w:r>
          </w:p>
          <w:p>
            <w:pPr>
              <w:spacing w:line="600" w:lineRule="exact"/>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综上，</w:t>
            </w:r>
            <w:r>
              <w:rPr>
                <w:rFonts w:hint="eastAsia"/>
                <w:sz w:val="24"/>
              </w:rPr>
              <w:t>本项目</w:t>
            </w:r>
            <w:r>
              <w:rPr>
                <w:rFonts w:hint="eastAsia"/>
                <w:sz w:val="24"/>
                <w:lang w:eastAsia="zh-CN"/>
              </w:rPr>
              <w:t>运营期</w:t>
            </w:r>
            <w:r>
              <w:rPr>
                <w:rFonts w:hint="eastAsia"/>
                <w:sz w:val="24"/>
              </w:rPr>
              <w:t>噪声</w:t>
            </w:r>
            <w:r>
              <w:rPr>
                <w:rFonts w:hint="eastAsia"/>
                <w:sz w:val="24"/>
                <w:lang w:eastAsia="zh-CN"/>
              </w:rPr>
              <w:t>经过</w:t>
            </w:r>
            <w:r>
              <w:rPr>
                <w:rFonts w:hint="eastAsia"/>
                <w:sz w:val="24"/>
              </w:rPr>
              <w:t>治理措施</w:t>
            </w:r>
            <w:r>
              <w:rPr>
                <w:rFonts w:hint="eastAsia"/>
                <w:sz w:val="24"/>
                <w:lang w:eastAsia="zh-CN"/>
              </w:rPr>
              <w:t>，</w:t>
            </w:r>
            <w:r>
              <w:rPr>
                <w:rFonts w:hint="default" w:ascii="Times New Roman" w:hAnsi="Times New Roman" w:cs="Times New Roman"/>
                <w:sz w:val="24"/>
                <w:szCs w:val="24"/>
                <w:lang w:eastAsia="zh-CN"/>
              </w:rPr>
              <w:t>对</w:t>
            </w:r>
            <w:r>
              <w:rPr>
                <w:rFonts w:hint="eastAsia" w:ascii="Times New Roman" w:hAnsi="Times New Roman" w:cs="Times New Roman"/>
                <w:sz w:val="24"/>
                <w:szCs w:val="24"/>
                <w:lang w:eastAsia="zh-CN"/>
              </w:rPr>
              <w:t>区域</w:t>
            </w:r>
            <w:r>
              <w:rPr>
                <w:rFonts w:hint="default" w:ascii="Times New Roman" w:hAnsi="Times New Roman" w:cs="Times New Roman"/>
                <w:sz w:val="24"/>
                <w:szCs w:val="24"/>
                <w:lang w:eastAsia="zh-CN"/>
              </w:rPr>
              <w:t>声环境影响较小。</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352" w:firstLineChars="147"/>
              <w:textAlignment w:val="auto"/>
              <w:outlineLvl w:val="9"/>
              <w:rPr>
                <w:rFonts w:hint="default" w:ascii="Times New Roman" w:hAnsi="Times New Roman" w:cs="Times New Roman"/>
                <w:bCs/>
                <w:sz w:val="24"/>
              </w:rPr>
            </w:pPr>
            <w:r>
              <w:rPr>
                <w:rFonts w:hint="default" w:ascii="Times New Roman" w:hAnsi="Times New Roman" w:cs="Times New Roman"/>
                <w:bCs/>
                <w:sz w:val="24"/>
              </w:rPr>
              <w:t>（4）固体废物</w:t>
            </w:r>
          </w:p>
          <w:p>
            <w:pPr>
              <w:spacing w:line="6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生活垃圾</w:t>
            </w:r>
            <w:r>
              <w:rPr>
                <w:rFonts w:hint="eastAsia" w:ascii="Times New Roman" w:hAnsi="Times New Roman" w:cs="Times New Roman"/>
                <w:sz w:val="24"/>
                <w:szCs w:val="24"/>
                <w:lang w:eastAsia="zh-CN"/>
              </w:rPr>
              <w:t>、废过滤棉、漆渣</w:t>
            </w:r>
            <w:r>
              <w:rPr>
                <w:rFonts w:hint="default" w:ascii="Times New Roman" w:hAnsi="Times New Roman" w:cs="Times New Roman"/>
                <w:sz w:val="24"/>
                <w:szCs w:val="24"/>
                <w:lang w:val="en-US" w:eastAsia="zh-CN"/>
              </w:rPr>
              <w:t>集中收集，交由环卫部门统一处理</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lang w:eastAsia="zh-CN"/>
              </w:rPr>
              <w:t>边角料和废品、</w:t>
            </w:r>
            <w:r>
              <w:rPr>
                <w:rFonts w:hint="eastAsia" w:ascii="Times New Roman" w:hAnsi="Times New Roman" w:cs="Times New Roman"/>
                <w:kern w:val="0"/>
                <w:sz w:val="24"/>
                <w:lang w:eastAsia="zh-CN"/>
              </w:rPr>
              <w:t>除尘器收集的木屑</w:t>
            </w:r>
            <w:r>
              <w:rPr>
                <w:rFonts w:hint="eastAsia" w:ascii="Times New Roman" w:hAnsi="Times New Roman" w:cs="Times New Roman"/>
                <w:sz w:val="24"/>
                <w:szCs w:val="24"/>
                <w:lang w:eastAsia="zh-CN"/>
              </w:rPr>
              <w:t>外卖，</w:t>
            </w:r>
            <w:r>
              <w:rPr>
                <w:rFonts w:hint="eastAsia" w:ascii="Times New Roman" w:hAnsi="Times New Roman" w:eastAsia="宋体"/>
                <w:snapToGrid/>
                <w:kern w:val="2"/>
                <w:sz w:val="24"/>
                <w:szCs w:val="24"/>
                <w:lang w:val="en-US" w:eastAsia="zh-CN" w:bidi="ar-SA"/>
              </w:rPr>
              <w:t>失效UV灯管由生产厂家回收处置，</w:t>
            </w:r>
            <w:r>
              <w:rPr>
                <w:rFonts w:hint="eastAsia" w:ascii="Times New Roman" w:hAnsi="Times New Roman" w:cs="Times New Roman"/>
                <w:sz w:val="24"/>
                <w:szCs w:val="24"/>
                <w:lang w:eastAsia="zh-CN"/>
              </w:rPr>
              <w:t>一般固废</w:t>
            </w:r>
            <w:r>
              <w:rPr>
                <w:rFonts w:hint="eastAsia" w:ascii="Times New Roman" w:hAnsi="Times New Roman"/>
                <w:b w:val="0"/>
                <w:bCs w:val="0"/>
                <w:sz w:val="24"/>
                <w:szCs w:val="24"/>
                <w:u w:val="none" w:color="auto"/>
                <w:vertAlign w:val="baseline"/>
                <w:lang w:val="en-US" w:eastAsia="zh-CN"/>
              </w:rPr>
              <w:t>贮存条件符合《一般工业固体废物贮存、处置场污染控制标准》（GB18599-2001）标准及其2013年修改单（公告2013年第36号）的要求</w:t>
            </w:r>
            <w:r>
              <w:rPr>
                <w:rFonts w:hint="default" w:ascii="Times New Roman" w:hAnsi="Times New Roman" w:cs="Times New Roman"/>
                <w:sz w:val="24"/>
                <w:szCs w:val="24"/>
              </w:rPr>
              <w:t>。</w:t>
            </w:r>
          </w:p>
          <w:p>
            <w:pPr>
              <w:pStyle w:val="6"/>
              <w:spacing w:line="600" w:lineRule="exact"/>
              <w:rPr>
                <w:rFonts w:hint="default" w:ascii="Times New Roman" w:hAnsi="Times New Roman" w:eastAsia="新宋体" w:cs="Times New Roman"/>
                <w:bCs/>
                <w:kern w:val="0"/>
                <w:sz w:val="24"/>
                <w:szCs w:val="24"/>
                <w:lang w:val="en-US" w:eastAsia="zh-CN" w:bidi="ar-SA"/>
              </w:rPr>
            </w:pPr>
            <w:r>
              <w:rPr>
                <w:rFonts w:hint="default" w:ascii="Times New Roman" w:hAnsi="Times New Roman" w:eastAsia="新宋体" w:cs="Times New Roman"/>
                <w:bCs/>
                <w:kern w:val="0"/>
                <w:sz w:val="24"/>
                <w:szCs w:val="24"/>
                <w:lang w:val="en-US" w:eastAsia="zh-CN" w:bidi="ar-SA"/>
              </w:rPr>
              <w:t xml:space="preserve">  </w:t>
            </w:r>
            <w:r>
              <w:rPr>
                <w:rFonts w:hint="eastAsia" w:ascii="Times New Roman" w:hAnsi="Times New Roman" w:eastAsia="新宋体" w:cs="Times New Roman"/>
                <w:bCs/>
                <w:kern w:val="0"/>
                <w:sz w:val="24"/>
                <w:szCs w:val="24"/>
                <w:lang w:val="en-US" w:eastAsia="zh-CN" w:bidi="ar-SA"/>
              </w:rPr>
              <w:t>综上，本项目运营期</w:t>
            </w:r>
            <w:r>
              <w:rPr>
                <w:rFonts w:hint="default" w:ascii="Times New Roman" w:hAnsi="Times New Roman" w:eastAsia="新宋体" w:cs="Times New Roman"/>
                <w:bCs/>
                <w:kern w:val="0"/>
                <w:sz w:val="24"/>
                <w:szCs w:val="24"/>
                <w:lang w:val="en-US" w:eastAsia="zh-CN" w:bidi="ar-SA"/>
              </w:rPr>
              <w:t>固废</w:t>
            </w:r>
            <w:r>
              <w:rPr>
                <w:rFonts w:hint="eastAsia" w:ascii="Times New Roman" w:hAnsi="Times New Roman" w:eastAsia="新宋体" w:cs="Times New Roman"/>
                <w:bCs/>
                <w:kern w:val="0"/>
                <w:sz w:val="24"/>
                <w:szCs w:val="24"/>
                <w:lang w:val="en-US" w:eastAsia="zh-CN" w:bidi="ar-SA"/>
              </w:rPr>
              <w:t>经过治理措施，</w:t>
            </w:r>
            <w:r>
              <w:rPr>
                <w:rFonts w:hint="default" w:ascii="Times New Roman" w:hAnsi="Times New Roman" w:eastAsia="新宋体" w:cs="Times New Roman"/>
                <w:bCs/>
                <w:kern w:val="0"/>
                <w:sz w:val="24"/>
                <w:szCs w:val="24"/>
                <w:lang w:val="en-US" w:eastAsia="zh-CN" w:bidi="ar-SA"/>
              </w:rPr>
              <w:t>对</w:t>
            </w:r>
            <w:r>
              <w:rPr>
                <w:rFonts w:hint="eastAsia" w:ascii="Times New Roman" w:hAnsi="Times New Roman" w:eastAsia="新宋体" w:cs="Times New Roman"/>
                <w:bCs/>
                <w:kern w:val="0"/>
                <w:sz w:val="24"/>
                <w:szCs w:val="24"/>
                <w:lang w:val="en-US" w:eastAsia="zh-CN" w:bidi="ar-SA"/>
              </w:rPr>
              <w:t>区域</w:t>
            </w:r>
            <w:r>
              <w:rPr>
                <w:rFonts w:hint="default" w:ascii="Times New Roman" w:hAnsi="Times New Roman" w:eastAsia="新宋体" w:cs="Times New Roman"/>
                <w:bCs/>
                <w:kern w:val="0"/>
                <w:sz w:val="24"/>
                <w:szCs w:val="24"/>
                <w:lang w:val="en-US" w:eastAsia="zh-CN" w:bidi="ar-SA"/>
              </w:rPr>
              <w:t>环境影响</w:t>
            </w:r>
            <w:r>
              <w:rPr>
                <w:rFonts w:hint="eastAsia" w:ascii="Times New Roman" w:hAnsi="Times New Roman" w:eastAsia="新宋体" w:cs="Times New Roman"/>
                <w:bCs/>
                <w:kern w:val="0"/>
                <w:sz w:val="24"/>
                <w:szCs w:val="24"/>
                <w:lang w:val="en-US" w:eastAsia="zh-CN" w:bidi="ar-SA"/>
              </w:rPr>
              <w:t>较小</w:t>
            </w:r>
            <w:r>
              <w:rPr>
                <w:rFonts w:hint="default" w:ascii="Times New Roman" w:hAnsi="Times New Roman" w:eastAsia="新宋体" w:cs="Times New Roman"/>
                <w:bCs/>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b/>
                <w:sz w:val="24"/>
              </w:rPr>
            </w:pPr>
            <w:r>
              <w:rPr>
                <w:rFonts w:hint="default" w:ascii="Times New Roman" w:hAnsi="Times New Roman" w:cs="Times New Roman"/>
                <w:b/>
                <w:sz w:val="24"/>
                <w:lang w:val="en-US" w:eastAsia="zh-CN"/>
              </w:rPr>
              <w:t>4</w:t>
            </w:r>
            <w:r>
              <w:rPr>
                <w:rFonts w:hint="default" w:ascii="Times New Roman" w:hAnsi="Times New Roman" w:cs="Times New Roman"/>
                <w:b/>
                <w:sz w:val="24"/>
              </w:rPr>
              <w:t>、综合结论</w:t>
            </w:r>
          </w:p>
          <w:p>
            <w:pPr>
              <w:spacing w:line="600" w:lineRule="exact"/>
              <w:ind w:firstLine="480" w:firstLineChars="200"/>
              <w:rPr>
                <w:rFonts w:hint="default" w:ascii="Times New Roman" w:hAnsi="Times New Roman"/>
                <w:b w:val="0"/>
                <w:bCs w:val="0"/>
                <w:sz w:val="24"/>
                <w:szCs w:val="24"/>
                <w:u w:val="none" w:color="auto"/>
                <w:vertAlign w:val="baseline"/>
                <w:lang w:val="en-US" w:eastAsia="zh-CN"/>
              </w:rPr>
            </w:pPr>
            <w:r>
              <w:rPr>
                <w:rFonts w:hint="default" w:ascii="Times New Roman" w:hAnsi="Times New Roman"/>
                <w:b w:val="0"/>
                <w:bCs w:val="0"/>
                <w:sz w:val="24"/>
                <w:szCs w:val="24"/>
                <w:u w:val="none" w:color="auto"/>
                <w:vertAlign w:val="baseline"/>
                <w:lang w:val="en-US" w:eastAsia="zh-CN"/>
              </w:rPr>
              <w:t>本项目符合国家产业政策，符合当地产业发展导向。项目所在区域内环境质量现状一般，无重大环境制约要素，采取的污染物治理技术可行，措施有效。项目的实施对环境影响小，基本维持当地环境质量现状级别。因此，本项目建设从环境保护角度而言是可行的。</w:t>
            </w:r>
          </w:p>
          <w:p>
            <w:pPr>
              <w:spacing w:line="360" w:lineRule="auto"/>
              <w:rPr>
                <w:rFonts w:ascii="Times New Roman" w:hAnsi="Times New Roman"/>
                <w:b/>
                <w:bCs/>
                <w:sz w:val="24"/>
              </w:rPr>
            </w:pPr>
            <w:r>
              <w:rPr>
                <w:rFonts w:hint="eastAsia" w:ascii="Times New Roman" w:hAnsi="Times New Roman"/>
                <w:b/>
                <w:bCs/>
                <w:sz w:val="24"/>
                <w:lang w:val="en-US" w:eastAsia="zh-CN"/>
              </w:rPr>
              <w:t>5</w:t>
            </w:r>
            <w:r>
              <w:rPr>
                <w:rFonts w:hint="eastAsia" w:ascii="Times New Roman" w:hAnsi="Times New Roman"/>
                <w:b/>
                <w:bCs/>
                <w:sz w:val="24"/>
              </w:rPr>
              <w:t>、建设项目竣工验收“三同时”</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Ansi="宋体"/>
                <w:b/>
                <w:bCs/>
                <w:sz w:val="24"/>
              </w:rPr>
            </w:pPr>
            <w:r>
              <w:rPr>
                <w:rFonts w:hint="eastAsia" w:ascii="Times New Roman" w:hAnsi="Times New Roman"/>
                <w:b/>
                <w:bCs/>
                <w:sz w:val="24"/>
              </w:rPr>
              <w:t>表</w:t>
            </w:r>
            <w:r>
              <w:rPr>
                <w:rFonts w:hint="eastAsia" w:ascii="Times New Roman" w:hAnsi="Times New Roman"/>
                <w:b/>
                <w:bCs/>
                <w:sz w:val="24"/>
                <w:lang w:val="en-US" w:eastAsia="zh-CN"/>
              </w:rPr>
              <w:t>9</w:t>
            </w:r>
            <w:r>
              <w:rPr>
                <w:rFonts w:ascii="Times New Roman" w:hAnsi="Times New Roman"/>
                <w:b/>
                <w:bCs/>
                <w:sz w:val="24"/>
              </w:rPr>
              <w:t>-</w:t>
            </w:r>
            <w:r>
              <w:rPr>
                <w:rFonts w:hint="eastAsia" w:ascii="Times New Roman" w:hAnsi="Times New Roman"/>
                <w:b/>
                <w:bCs/>
                <w:sz w:val="24"/>
                <w:lang w:val="en-US" w:eastAsia="zh-CN"/>
              </w:rPr>
              <w:t>1</w:t>
            </w:r>
            <w:r>
              <w:rPr>
                <w:rFonts w:ascii="Times New Roman" w:hAnsi="Times New Roman"/>
                <w:b/>
                <w:bCs/>
                <w:sz w:val="24"/>
              </w:rPr>
              <w:t xml:space="preserve"> </w:t>
            </w:r>
            <w:r>
              <w:rPr>
                <w:rFonts w:hAnsi="宋体"/>
                <w:b/>
                <w:bCs/>
                <w:sz w:val="24"/>
              </w:rPr>
              <w:t xml:space="preserve"> </w:t>
            </w:r>
            <w:r>
              <w:rPr>
                <w:rFonts w:hint="eastAsia" w:hAnsi="宋体"/>
                <w:b/>
                <w:bCs/>
                <w:sz w:val="24"/>
              </w:rPr>
              <w:t>验收“三同时”一览表</w:t>
            </w:r>
          </w:p>
          <w:tbl>
            <w:tblPr>
              <w:tblStyle w:val="17"/>
              <w:tblW w:w="83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21"/>
              <w:gridCol w:w="750"/>
              <w:gridCol w:w="931"/>
              <w:gridCol w:w="1923"/>
              <w:gridCol w:w="1091"/>
              <w:gridCol w:w="2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Times New Roman" w:hAnsi="Times New Roman"/>
                      <w:b/>
                      <w:bCs/>
                      <w:sz w:val="21"/>
                      <w:szCs w:val="21"/>
                    </w:rPr>
                  </w:pPr>
                  <w:r>
                    <w:rPr>
                      <w:rFonts w:hint="eastAsia" w:ascii="Times New Roman" w:hAnsi="Times New Roman"/>
                      <w:b/>
                      <w:bCs/>
                      <w:sz w:val="21"/>
                      <w:szCs w:val="21"/>
                    </w:rPr>
                    <w:t>项目名称</w:t>
                  </w:r>
                </w:p>
              </w:tc>
              <w:tc>
                <w:tcPr>
                  <w:tcW w:w="7690" w:type="dxa"/>
                  <w:gridSpan w:val="6"/>
                  <w:tcBorders>
                    <w:top w:val="single" w:color="auto" w:sz="12" w:space="0"/>
                    <w:left w:val="single" w:color="auto" w:sz="4" w:space="0"/>
                    <w:bottom w:val="single" w:color="auto" w:sz="4" w:space="0"/>
                    <w:right w:val="single" w:color="auto" w:sz="12" w:space="0"/>
                  </w:tcBorders>
                  <w:vAlign w:val="center"/>
                </w:tcPr>
                <w:p>
                  <w:pPr>
                    <w:jc w:val="center"/>
                    <w:rPr>
                      <w:rFonts w:hint="eastAsia" w:ascii="Times New Roman" w:hAnsi="Times New Roman" w:eastAsia="宋体"/>
                      <w:b/>
                      <w:bCs/>
                      <w:sz w:val="21"/>
                      <w:szCs w:val="21"/>
                      <w:lang w:eastAsia="zh-CN"/>
                    </w:rPr>
                  </w:pPr>
                  <w:r>
                    <w:rPr>
                      <w:rFonts w:hint="default" w:ascii="Times New Roman" w:hAnsi="Times New Roman" w:cs="Times New Roman"/>
                      <w:b/>
                      <w:bCs/>
                      <w:sz w:val="24"/>
                      <w:szCs w:val="24"/>
                      <w:highlight w:val="none"/>
                      <w:lang w:val="en-US" w:eastAsia="zh-CN"/>
                    </w:rPr>
                    <w:t>年产7000件木制品生产项目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类别</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污染源</w:t>
                  </w:r>
                </w:p>
              </w:tc>
              <w:tc>
                <w:tcPr>
                  <w:tcW w:w="9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监测位置</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治理措施</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检测频次</w:t>
                  </w:r>
                </w:p>
              </w:tc>
              <w:tc>
                <w:tcPr>
                  <w:tcW w:w="2074"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b/>
                      <w:bCs/>
                      <w:sz w:val="21"/>
                      <w:szCs w:val="21"/>
                    </w:rPr>
                  </w:pPr>
                  <w:r>
                    <w:rPr>
                      <w:rFonts w:hint="eastAsia" w:ascii="Times New Roman" w:hAnsi="Times New Roman"/>
                      <w:b/>
                      <w:bCs/>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噪声</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sz w:val="21"/>
                      <w:szCs w:val="21"/>
                    </w:rPr>
                  </w:pPr>
                  <w:r>
                    <w:rPr>
                      <w:rFonts w:hint="eastAsia" w:ascii="Times New Roman" w:hAnsi="Times New Roman"/>
                      <w:color w:val="000000"/>
                      <w:sz w:val="21"/>
                      <w:szCs w:val="21"/>
                    </w:rPr>
                    <w:t>各设备运行</w:t>
                  </w:r>
                </w:p>
                <w:p>
                  <w:pPr>
                    <w:spacing w:line="240" w:lineRule="auto"/>
                    <w:jc w:val="center"/>
                    <w:rPr>
                      <w:rFonts w:ascii="Times New Roman" w:hAnsi="Times New Roman"/>
                      <w:color w:val="000000"/>
                      <w:sz w:val="21"/>
                      <w:szCs w:val="21"/>
                    </w:rPr>
                  </w:pPr>
                  <w:r>
                    <w:rPr>
                      <w:rFonts w:hint="eastAsia" w:ascii="Times New Roman" w:hAnsi="Times New Roman"/>
                      <w:color w:val="000000"/>
                      <w:sz w:val="21"/>
                      <w:szCs w:val="21"/>
                    </w:rPr>
                    <w:t>噪声</w:t>
                  </w:r>
                </w:p>
              </w:tc>
              <w:tc>
                <w:tcPr>
                  <w:tcW w:w="9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厂界外</w:t>
                  </w:r>
                </w:p>
                <w:p>
                  <w:pPr>
                    <w:jc w:val="center"/>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米处</w:t>
                  </w:r>
                </w:p>
              </w:tc>
              <w:tc>
                <w:tcPr>
                  <w:tcW w:w="1923"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Times New Roman" w:hAnsi="Times New Roman"/>
                      <w:sz w:val="21"/>
                      <w:szCs w:val="21"/>
                    </w:rPr>
                  </w:pPr>
                  <w:r>
                    <w:rPr>
                      <w:rFonts w:hint="eastAsia"/>
                      <w:color w:val="000000"/>
                      <w:sz w:val="21"/>
                      <w:szCs w:val="21"/>
                    </w:rPr>
                    <w:t>对设备加装隔声减震措施；采用较好</w:t>
                  </w:r>
                  <w:r>
                    <w:rPr>
                      <w:rFonts w:hint="eastAsia" w:ascii="Times New Roman" w:hAnsi="Times New Roman"/>
                      <w:color w:val="000000"/>
                      <w:sz w:val="21"/>
                      <w:szCs w:val="21"/>
                    </w:rPr>
                    <w:t>的隔声建筑材料等</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天，昼夜各两次</w:t>
                  </w:r>
                </w:p>
              </w:tc>
              <w:tc>
                <w:tcPr>
                  <w:tcW w:w="2074"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sz w:val="21"/>
                      <w:szCs w:val="21"/>
                    </w:rPr>
                  </w:pPr>
                  <w:r>
                    <w:rPr>
                      <w:rFonts w:hint="eastAsia" w:ascii="Times New Roman" w:hAnsi="Times New Roman"/>
                      <w:sz w:val="21"/>
                      <w:szCs w:val="21"/>
                    </w:rPr>
                    <w:t>厂界噪声符合《工业企业厂界环境噪声排放标准》（</w:t>
                  </w:r>
                  <w:r>
                    <w:rPr>
                      <w:rFonts w:ascii="Times New Roman" w:hAnsi="Times New Roman"/>
                      <w:sz w:val="21"/>
                      <w:szCs w:val="21"/>
                    </w:rPr>
                    <w:t>GB12348-2008</w:t>
                  </w:r>
                  <w:r>
                    <w:rPr>
                      <w:rFonts w:hint="eastAsia" w:ascii="Times New Roman" w:hAnsi="Times New Roman"/>
                      <w:sz w:val="21"/>
                      <w:szCs w:val="21"/>
                    </w:rPr>
                    <w:t>）</w:t>
                  </w:r>
                  <w:r>
                    <w:rPr>
                      <w:rFonts w:ascii="Times New Roman" w:hAnsi="Times New Roman"/>
                      <w:sz w:val="21"/>
                      <w:szCs w:val="21"/>
                    </w:rPr>
                    <w:t>2</w:t>
                  </w:r>
                  <w:r>
                    <w:rPr>
                      <w:rFonts w:hint="eastAsia" w:ascii="Times New Roman" w:hAnsi="Times New Roman"/>
                      <w:sz w:val="21"/>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06" w:type="dxa"/>
                  <w:vMerge w:val="restart"/>
                  <w:tcBorders>
                    <w:top w:val="single" w:color="auto" w:sz="4" w:space="0"/>
                    <w:left w:val="single" w:color="auto" w:sz="12"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固体废物</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eastAsia="zh-CN"/>
                    </w:rPr>
                  </w:pPr>
                  <w:r>
                    <w:rPr>
                      <w:rFonts w:hint="eastAsia" w:ascii="Times New Roman" w:hAnsi="Times New Roman" w:cs="Times New Roman"/>
                      <w:color w:val="000000"/>
                      <w:sz w:val="21"/>
                      <w:szCs w:val="21"/>
                      <w:vertAlign w:val="baseline"/>
                      <w:lang w:val="en-US" w:eastAsia="zh-CN"/>
                    </w:rPr>
                    <w:t>边角料和废品、除尘器收集的木屑</w:t>
                  </w:r>
                </w:p>
              </w:tc>
              <w:tc>
                <w:tcPr>
                  <w:tcW w:w="93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一般固废暂存区</w:t>
                  </w:r>
                </w:p>
              </w:tc>
              <w:tc>
                <w:tcPr>
                  <w:tcW w:w="19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olor w:val="000000"/>
                      <w:sz w:val="21"/>
                      <w:szCs w:val="21"/>
                      <w:lang w:eastAsia="zh-CN"/>
                    </w:rPr>
                  </w:pPr>
                  <w:r>
                    <w:rPr>
                      <w:rFonts w:hint="default" w:ascii="Times New Roman" w:hAnsi="Times New Roman" w:cs="Times New Roman"/>
                      <w:sz w:val="21"/>
                      <w:szCs w:val="21"/>
                      <w:vertAlign w:val="baseline"/>
                      <w:lang w:val="en-US" w:eastAsia="zh-CN"/>
                    </w:rPr>
                    <w:t>集中收集</w:t>
                  </w:r>
                  <w:r>
                    <w:rPr>
                      <w:rFonts w:hint="default" w:ascii="Times New Roman" w:hAnsi="Times New Roman" w:cs="Times New Roman"/>
                      <w:color w:val="000000"/>
                      <w:sz w:val="21"/>
                      <w:szCs w:val="21"/>
                      <w:vertAlign w:val="baseline"/>
                      <w:lang w:val="en-US" w:eastAsia="zh-CN"/>
                    </w:rPr>
                    <w:t>外卖</w:t>
                  </w:r>
                </w:p>
              </w:tc>
              <w:tc>
                <w:tcPr>
                  <w:tcW w:w="109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w:t>
                  </w:r>
                </w:p>
              </w:tc>
              <w:tc>
                <w:tcPr>
                  <w:tcW w:w="2074" w:type="dxa"/>
                  <w:vMerge w:val="restart"/>
                  <w:tcBorders>
                    <w:top w:val="single" w:color="auto" w:sz="4" w:space="0"/>
                    <w:left w:val="single" w:color="auto" w:sz="4" w:space="0"/>
                    <w:right w:val="single" w:color="auto" w:sz="12" w:space="0"/>
                  </w:tcBorders>
                  <w:vAlign w:val="center"/>
                </w:tcPr>
                <w:p>
                  <w:pPr>
                    <w:jc w:val="center"/>
                    <w:rPr>
                      <w:rFonts w:ascii="Times New Roman" w:hAnsi="Times New Roman"/>
                      <w:sz w:val="21"/>
                      <w:szCs w:val="21"/>
                    </w:rPr>
                  </w:pPr>
                  <w:r>
                    <w:rPr>
                      <w:rFonts w:hint="eastAsia" w:ascii="Times New Roman" w:hAnsi="Times New Roman"/>
                      <w:sz w:val="21"/>
                      <w:szCs w:val="21"/>
                    </w:rPr>
                    <w:t>无害化、减量化、资源化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06" w:type="dxa"/>
                  <w:vMerge w:val="continue"/>
                  <w:tcBorders>
                    <w:left w:val="single" w:color="auto" w:sz="12" w:space="0"/>
                    <w:right w:val="single" w:color="auto" w:sz="4" w:space="0"/>
                  </w:tcBorders>
                  <w:vAlign w:val="center"/>
                </w:tcPr>
                <w:p>
                  <w:pPr>
                    <w:jc w:val="center"/>
                    <w:rPr>
                      <w:rFonts w:hint="eastAsia" w:ascii="Times New Roman" w:hAnsi="Times New Roman"/>
                      <w:sz w:val="21"/>
                      <w:szCs w:val="21"/>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baseline"/>
                    <w:rPr>
                      <w:rFonts w:hint="eastAsia" w:ascii="Times New Roman" w:hAnsi="Times New Roman"/>
                      <w:color w:val="000000"/>
                      <w:kern w:val="13"/>
                      <w:position w:val="6"/>
                      <w:sz w:val="21"/>
                      <w:szCs w:val="21"/>
                      <w:lang w:eastAsia="zh-CN"/>
                    </w:rPr>
                  </w:pPr>
                  <w:r>
                    <w:rPr>
                      <w:rFonts w:hint="default" w:ascii="Times New Roman" w:hAnsi="Times New Roman" w:cs="Times New Roman"/>
                      <w:sz w:val="21"/>
                      <w:szCs w:val="21"/>
                    </w:rPr>
                    <w:t>生活垃圾</w:t>
                  </w:r>
                  <w:r>
                    <w:rPr>
                      <w:rFonts w:hint="eastAsia" w:ascii="Times New Roman" w:hAnsi="Times New Roman" w:cs="Times New Roman"/>
                      <w:sz w:val="21"/>
                      <w:szCs w:val="21"/>
                      <w:lang w:eastAsia="zh-CN"/>
                    </w:rPr>
                    <w:t>、废过滤棉、漆渣</w:t>
                  </w:r>
                </w:p>
              </w:tc>
              <w:tc>
                <w:tcPr>
                  <w:tcW w:w="931" w:type="dxa"/>
                  <w:vMerge w:val="continue"/>
                  <w:tcBorders>
                    <w:left w:val="single" w:color="auto" w:sz="4" w:space="0"/>
                    <w:right w:val="single" w:color="auto" w:sz="4" w:space="0"/>
                  </w:tcBorders>
                  <w:vAlign w:val="center"/>
                </w:tcPr>
                <w:p>
                  <w:pPr>
                    <w:jc w:val="center"/>
                    <w:rPr>
                      <w:rFonts w:hint="eastAsia" w:ascii="Times New Roman" w:hAnsi="Times New Roman"/>
                      <w:sz w:val="21"/>
                      <w:szCs w:val="21"/>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hint="eastAsia" w:ascii="Times New Roman" w:hAnsi="Times New Roman"/>
                      <w:color w:val="000000"/>
                      <w:sz w:val="21"/>
                      <w:szCs w:val="21"/>
                      <w:lang w:eastAsia="zh-CN"/>
                    </w:rPr>
                  </w:pPr>
                  <w:r>
                    <w:rPr>
                      <w:rFonts w:hint="eastAsia" w:ascii="Times New Roman" w:hAnsi="Times New Roman" w:cs="Times New Roman"/>
                      <w:sz w:val="21"/>
                      <w:szCs w:val="21"/>
                      <w:vertAlign w:val="baseline"/>
                      <w:lang w:val="en-US" w:eastAsia="zh-CN"/>
                    </w:rPr>
                    <w:t>交由环卫部门清运处理</w:t>
                  </w:r>
                </w:p>
              </w:tc>
              <w:tc>
                <w:tcPr>
                  <w:tcW w:w="1091" w:type="dxa"/>
                  <w:vMerge w:val="continue"/>
                  <w:tcBorders>
                    <w:left w:val="single" w:color="auto" w:sz="4" w:space="0"/>
                    <w:right w:val="single" w:color="auto" w:sz="4" w:space="0"/>
                  </w:tcBorders>
                  <w:vAlign w:val="center"/>
                </w:tcPr>
                <w:p>
                  <w:pPr>
                    <w:jc w:val="center"/>
                    <w:rPr>
                      <w:rFonts w:ascii="Times New Roman" w:hAnsi="Times New Roman"/>
                      <w:sz w:val="21"/>
                      <w:szCs w:val="21"/>
                    </w:rPr>
                  </w:pPr>
                </w:p>
              </w:tc>
              <w:tc>
                <w:tcPr>
                  <w:tcW w:w="2074" w:type="dxa"/>
                  <w:vMerge w:val="continue"/>
                  <w:tcBorders>
                    <w:left w:val="single" w:color="auto" w:sz="4" w:space="0"/>
                    <w:right w:val="single" w:color="auto" w:sz="12" w:space="0"/>
                  </w:tcBorders>
                  <w:vAlign w:val="center"/>
                </w:tcPr>
                <w:p>
                  <w:pPr>
                    <w:jc w:val="center"/>
                    <w:rPr>
                      <w:rFonts w:hint="eastAsia" w:ascii="Times New Roman" w:hAns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06" w:type="dxa"/>
                  <w:vMerge w:val="continue"/>
                  <w:tcBorders>
                    <w:left w:val="single" w:color="auto" w:sz="12" w:space="0"/>
                    <w:bottom w:val="single" w:color="auto" w:sz="4" w:space="0"/>
                    <w:right w:val="single" w:color="auto" w:sz="4" w:space="0"/>
                  </w:tcBorders>
                  <w:vAlign w:val="center"/>
                </w:tcPr>
                <w:p>
                  <w:pPr>
                    <w:jc w:val="center"/>
                    <w:rPr>
                      <w:rFonts w:hint="eastAsia" w:ascii="Times New Roman" w:hAnsi="Times New Roman"/>
                      <w:sz w:val="21"/>
                      <w:szCs w:val="21"/>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aseline"/>
                    <w:rPr>
                      <w:rFonts w:hint="eastAsia" w:ascii="Times New Roman" w:hAnsi="Times New Roman"/>
                      <w:color w:val="000000"/>
                      <w:kern w:val="13"/>
                      <w:position w:val="6"/>
                      <w:sz w:val="21"/>
                      <w:szCs w:val="21"/>
                      <w:lang w:eastAsia="zh-CN"/>
                    </w:rPr>
                  </w:pPr>
                  <w:r>
                    <w:rPr>
                      <w:rFonts w:hint="eastAsia" w:ascii="Times New Roman" w:hAnsi="Times New Roman" w:cs="Times New Roman"/>
                      <w:color w:val="000000"/>
                      <w:sz w:val="21"/>
                      <w:szCs w:val="21"/>
                      <w:vertAlign w:val="baseline"/>
                      <w:lang w:val="en-US" w:eastAsia="zh-CN"/>
                    </w:rPr>
                    <w:t>失效UV灯管</w:t>
                  </w:r>
                </w:p>
              </w:tc>
              <w:tc>
                <w:tcPr>
                  <w:tcW w:w="931" w:type="dxa"/>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eastAsia="zh-CN"/>
                    </w:rPr>
                  </w:pPr>
                </w:p>
              </w:tc>
              <w:tc>
                <w:tcPr>
                  <w:tcW w:w="1923" w:type="dxa"/>
                  <w:tcBorders>
                    <w:top w:val="single" w:color="auto" w:sz="4" w:space="0"/>
                    <w:left w:val="single" w:color="auto" w:sz="4" w:space="0"/>
                    <w:bottom w:val="single" w:color="auto" w:sz="4" w:space="0"/>
                    <w:right w:val="single" w:color="auto" w:sz="4" w:space="0"/>
                  </w:tcBorders>
                  <w:vAlign w:val="center"/>
                </w:tcPr>
                <w:p>
                  <w:pPr>
                    <w:jc w:val="distribute"/>
                    <w:textAlignment w:val="baseline"/>
                    <w:rPr>
                      <w:rFonts w:hint="eastAsia" w:ascii="Times New Roman" w:hAnsi="Times New Roman"/>
                      <w:color w:val="000000"/>
                      <w:sz w:val="21"/>
                      <w:szCs w:val="21"/>
                      <w:lang w:eastAsia="zh-CN"/>
                    </w:rPr>
                  </w:pPr>
                  <w:r>
                    <w:rPr>
                      <w:rFonts w:hint="eastAsia" w:ascii="Times New Roman" w:hAnsi="Times New Roman" w:eastAsiaTheme="minorEastAsia"/>
                      <w:color w:val="000000"/>
                      <w:spacing w:val="-20"/>
                      <w:sz w:val="21"/>
                      <w:szCs w:val="21"/>
                      <w:lang w:eastAsia="zh-CN"/>
                    </w:rPr>
                    <w:t>由生产厂家回收处置</w:t>
                  </w:r>
                </w:p>
              </w:tc>
              <w:tc>
                <w:tcPr>
                  <w:tcW w:w="109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1"/>
                      <w:szCs w:val="21"/>
                    </w:rPr>
                  </w:pPr>
                </w:p>
              </w:tc>
              <w:tc>
                <w:tcPr>
                  <w:tcW w:w="2074" w:type="dxa"/>
                  <w:vMerge w:val="continue"/>
                  <w:tcBorders>
                    <w:left w:val="single" w:color="auto" w:sz="4" w:space="0"/>
                    <w:bottom w:val="single" w:color="auto" w:sz="4" w:space="0"/>
                    <w:right w:val="single" w:color="auto" w:sz="12" w:space="0"/>
                  </w:tcBorders>
                  <w:vAlign w:val="center"/>
                </w:tcPr>
                <w:p>
                  <w:pPr>
                    <w:jc w:val="center"/>
                    <w:rPr>
                      <w:rFonts w:hint="eastAsia" w:ascii="Times New Roman" w:hAns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706" w:type="dxa"/>
                  <w:vMerge w:val="restart"/>
                  <w:tcBorders>
                    <w:top w:val="single" w:color="auto" w:sz="4" w:space="0"/>
                    <w:left w:val="single" w:color="auto" w:sz="12" w:space="0"/>
                    <w:right w:val="single" w:color="auto" w:sz="4" w:space="0"/>
                  </w:tcBorders>
                  <w:vAlign w:val="center"/>
                </w:tcPr>
                <w:p>
                  <w:pPr>
                    <w:jc w:val="center"/>
                    <w:rPr>
                      <w:rFonts w:hint="eastAsia" w:ascii="Times New Roman" w:hAnsi="Times New Roman"/>
                      <w:sz w:val="21"/>
                      <w:szCs w:val="21"/>
                    </w:rPr>
                  </w:pPr>
                  <w:r>
                    <w:rPr>
                      <w:rFonts w:hint="eastAsia" w:ascii="Times New Roman" w:hAnsi="Times New Roman"/>
                      <w:sz w:val="21"/>
                      <w:szCs w:val="21"/>
                    </w:rPr>
                    <w:t>废气</w:t>
                  </w:r>
                </w:p>
              </w:tc>
              <w:tc>
                <w:tcPr>
                  <w:tcW w:w="921" w:type="dxa"/>
                  <w:vMerge w:val="restart"/>
                  <w:tcBorders>
                    <w:top w:val="single" w:color="auto" w:sz="4" w:space="0"/>
                    <w:left w:val="single" w:color="auto" w:sz="4" w:space="0"/>
                    <w:right w:val="single" w:color="auto" w:sz="4" w:space="0"/>
                  </w:tcBorders>
                  <w:vAlign w:val="center"/>
                </w:tcPr>
                <w:p>
                  <w:pPr>
                    <w:jc w:val="center"/>
                    <w:textAlignment w:val="baseline"/>
                    <w:rPr>
                      <w:rFonts w:ascii="Times New Roman" w:hAnsi="Times New Roman"/>
                      <w:color w:val="000000"/>
                      <w:kern w:val="13"/>
                      <w:position w:val="6"/>
                      <w:sz w:val="21"/>
                      <w:szCs w:val="21"/>
                    </w:rPr>
                  </w:pPr>
                  <w:r>
                    <w:rPr>
                      <w:rFonts w:hint="eastAsia" w:ascii="Times New Roman" w:cs="Times New Roman"/>
                      <w:kern w:val="0"/>
                      <w:sz w:val="21"/>
                      <w:szCs w:val="21"/>
                      <w:lang w:eastAsia="zh-CN"/>
                    </w:rPr>
                    <w:t>未被收集的废气</w:t>
                  </w:r>
                </w:p>
              </w:tc>
              <w:tc>
                <w:tcPr>
                  <w:tcW w:w="750" w:type="dxa"/>
                  <w:tcBorders>
                    <w:top w:val="single" w:color="auto" w:sz="4" w:space="0"/>
                    <w:left w:val="single" w:color="auto" w:sz="4" w:space="0"/>
                    <w:right w:val="single" w:color="auto" w:sz="4" w:space="0"/>
                  </w:tcBorders>
                  <w:vAlign w:val="center"/>
                </w:tcPr>
                <w:p>
                  <w:pPr>
                    <w:jc w:val="center"/>
                    <w:textAlignment w:val="baseline"/>
                    <w:rPr>
                      <w:rFonts w:hint="eastAsia" w:ascii="Times New Roman" w:hAnsi="Times New Roman" w:eastAsia="宋体"/>
                      <w:color w:val="000000"/>
                      <w:kern w:val="13"/>
                      <w:position w:val="6"/>
                      <w:sz w:val="21"/>
                      <w:szCs w:val="21"/>
                      <w:lang w:val="en-US" w:eastAsia="zh-CN"/>
                    </w:rPr>
                  </w:pPr>
                  <w:r>
                    <w:rPr>
                      <w:rFonts w:hint="eastAsia" w:ascii="Times New Roman" w:hAnsi="Times New Roman"/>
                      <w:color w:val="000000"/>
                      <w:kern w:val="13"/>
                      <w:position w:val="6"/>
                      <w:sz w:val="21"/>
                      <w:szCs w:val="21"/>
                      <w:lang w:eastAsia="zh-CN"/>
                    </w:rPr>
                    <w:t>VOCs</w:t>
                  </w:r>
                </w:p>
              </w:tc>
              <w:tc>
                <w:tcPr>
                  <w:tcW w:w="931" w:type="dxa"/>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sz w:val="21"/>
                      <w:szCs w:val="21"/>
                    </w:rPr>
                  </w:pPr>
                  <w:r>
                    <w:rPr>
                      <w:rFonts w:hint="eastAsia" w:ascii="Times New Roman" w:hAnsi="Times New Roman"/>
                      <w:sz w:val="21"/>
                      <w:szCs w:val="21"/>
                    </w:rPr>
                    <w:t>厂界</w:t>
                  </w:r>
                </w:p>
              </w:tc>
              <w:tc>
                <w:tcPr>
                  <w:tcW w:w="1923" w:type="dxa"/>
                  <w:vMerge w:val="restart"/>
                  <w:tcBorders>
                    <w:top w:val="single" w:color="auto" w:sz="4" w:space="0"/>
                    <w:left w:val="single" w:color="auto" w:sz="4" w:space="0"/>
                    <w:right w:val="single" w:color="auto" w:sz="4" w:space="0"/>
                  </w:tcBorders>
                  <w:vAlign w:val="center"/>
                </w:tcPr>
                <w:p>
                  <w:pPr>
                    <w:jc w:val="center"/>
                    <w:textAlignment w:val="baseline"/>
                    <w:rPr>
                      <w:rFonts w:ascii="Times New Roman" w:hAnsi="Times New Roman"/>
                      <w:color w:val="000000"/>
                      <w:sz w:val="21"/>
                      <w:szCs w:val="21"/>
                    </w:rPr>
                  </w:pPr>
                  <w:r>
                    <w:rPr>
                      <w:rFonts w:hint="eastAsia" w:ascii="Times New Roman" w:hAnsi="Times New Roman"/>
                      <w:color w:val="000000"/>
                      <w:sz w:val="21"/>
                      <w:szCs w:val="21"/>
                    </w:rPr>
                    <w:t>车间遮挡距离衰减</w:t>
                  </w:r>
                </w:p>
              </w:tc>
              <w:tc>
                <w:tcPr>
                  <w:tcW w:w="109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天，每天</w:t>
                  </w:r>
                  <w:r>
                    <w:rPr>
                      <w:rFonts w:ascii="Times New Roman" w:hAnsi="Times New Roman"/>
                      <w:sz w:val="21"/>
                      <w:szCs w:val="21"/>
                    </w:rPr>
                    <w:t>3</w:t>
                  </w:r>
                  <w:r>
                    <w:rPr>
                      <w:rFonts w:hint="eastAsia" w:ascii="Times New Roman" w:hAnsi="Times New Roman"/>
                      <w:sz w:val="21"/>
                      <w:szCs w:val="21"/>
                    </w:rPr>
                    <w:t>次</w:t>
                  </w:r>
                </w:p>
              </w:tc>
              <w:tc>
                <w:tcPr>
                  <w:tcW w:w="2074" w:type="dxa"/>
                  <w:tcBorders>
                    <w:top w:val="single" w:color="auto" w:sz="4" w:space="0"/>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Times New Roman" w:hAnsi="Times New Roman"/>
                      <w:sz w:val="21"/>
                      <w:szCs w:val="21"/>
                    </w:rPr>
                  </w:pPr>
                  <w:r>
                    <w:rPr>
                      <w:rFonts w:hint="eastAsia" w:ascii="Times New Roman" w:hAnsi="Times New Roman" w:cs="Times New Roman"/>
                      <w:color w:val="000000"/>
                      <w:sz w:val="21"/>
                      <w:szCs w:val="21"/>
                      <w:lang w:val="en-US" w:eastAsia="zh-CN"/>
                    </w:rPr>
                    <w:t>《挥发性有机物排放标准 第3部分：家具制造业》（DB37/2801.3-2017）表2厂界监控点浓度限值要求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706" w:type="dxa"/>
                  <w:vMerge w:val="continue"/>
                  <w:tcBorders>
                    <w:left w:val="single" w:color="auto" w:sz="12" w:space="0"/>
                    <w:right w:val="single" w:color="auto" w:sz="4" w:space="0"/>
                  </w:tcBorders>
                  <w:vAlign w:val="center"/>
                </w:tcPr>
                <w:p>
                  <w:pPr>
                    <w:jc w:val="center"/>
                    <w:rPr>
                      <w:rFonts w:hint="eastAsia" w:ascii="Times New Roman" w:hAnsi="Times New Roman"/>
                      <w:sz w:val="21"/>
                      <w:szCs w:val="21"/>
                    </w:rPr>
                  </w:pPr>
                </w:p>
              </w:tc>
              <w:tc>
                <w:tcPr>
                  <w:tcW w:w="921" w:type="dxa"/>
                  <w:vMerge w:val="continue"/>
                  <w:tcBorders>
                    <w:left w:val="single" w:color="auto" w:sz="4" w:space="0"/>
                    <w:right w:val="single" w:color="auto" w:sz="4" w:space="0"/>
                  </w:tcBorders>
                  <w:vAlign w:val="center"/>
                </w:tcPr>
                <w:p>
                  <w:pPr>
                    <w:jc w:val="center"/>
                    <w:textAlignment w:val="baseline"/>
                    <w:rPr>
                      <w:rFonts w:hint="eastAsia" w:ascii="Times New Roman" w:cs="Times New Roman"/>
                      <w:kern w:val="0"/>
                      <w:sz w:val="21"/>
                      <w:szCs w:val="21"/>
                      <w:lang w:eastAsia="zh-CN"/>
                    </w:rPr>
                  </w:pPr>
                </w:p>
              </w:tc>
              <w:tc>
                <w:tcPr>
                  <w:tcW w:w="750" w:type="dxa"/>
                  <w:tcBorders>
                    <w:top w:val="single" w:color="auto" w:sz="4" w:space="0"/>
                    <w:left w:val="single" w:color="auto" w:sz="4" w:space="0"/>
                    <w:right w:val="single" w:color="auto" w:sz="4" w:space="0"/>
                  </w:tcBorders>
                  <w:vAlign w:val="center"/>
                </w:tcPr>
                <w:p>
                  <w:pPr>
                    <w:jc w:val="center"/>
                    <w:textAlignment w:val="baseline"/>
                    <w:rPr>
                      <w:rFonts w:hint="eastAsia" w:ascii="Times New Roman" w:hAnsi="Times New Roman"/>
                      <w:color w:val="000000"/>
                      <w:kern w:val="13"/>
                      <w:position w:val="6"/>
                      <w:sz w:val="21"/>
                      <w:szCs w:val="21"/>
                      <w:lang w:eastAsia="zh-CN"/>
                    </w:rPr>
                  </w:pPr>
                  <w:r>
                    <w:rPr>
                      <w:rFonts w:hint="eastAsia" w:ascii="Times New Roman" w:hAnsi="Times New Roman"/>
                      <w:color w:val="000000"/>
                      <w:kern w:val="13"/>
                      <w:position w:val="6"/>
                      <w:sz w:val="21"/>
                      <w:szCs w:val="21"/>
                      <w:lang w:eastAsia="zh-CN"/>
                    </w:rPr>
                    <w:t>颗粒物</w:t>
                  </w:r>
                </w:p>
              </w:tc>
              <w:tc>
                <w:tcPr>
                  <w:tcW w:w="931" w:type="dxa"/>
                  <w:vMerge w:val="continue"/>
                  <w:tcBorders>
                    <w:left w:val="single" w:color="auto" w:sz="4" w:space="0"/>
                    <w:right w:val="single" w:color="auto" w:sz="4" w:space="0"/>
                  </w:tcBorders>
                  <w:vAlign w:val="center"/>
                </w:tcPr>
                <w:p>
                  <w:pPr>
                    <w:jc w:val="center"/>
                    <w:rPr>
                      <w:rFonts w:hint="eastAsia" w:ascii="Times New Roman" w:hAnsi="Times New Roman"/>
                      <w:sz w:val="21"/>
                      <w:szCs w:val="21"/>
                    </w:rPr>
                  </w:pPr>
                </w:p>
              </w:tc>
              <w:tc>
                <w:tcPr>
                  <w:tcW w:w="1923" w:type="dxa"/>
                  <w:vMerge w:val="continue"/>
                  <w:tcBorders>
                    <w:left w:val="single" w:color="auto" w:sz="4" w:space="0"/>
                    <w:right w:val="single" w:color="auto" w:sz="4" w:space="0"/>
                  </w:tcBorders>
                  <w:vAlign w:val="center"/>
                </w:tcPr>
                <w:p>
                  <w:pPr>
                    <w:jc w:val="center"/>
                    <w:textAlignment w:val="baseline"/>
                    <w:rPr>
                      <w:rFonts w:hint="eastAsia" w:ascii="Times New Roman" w:hAnsi="Times New Roman"/>
                      <w:color w:val="000000"/>
                      <w:sz w:val="21"/>
                      <w:szCs w:val="21"/>
                    </w:rPr>
                  </w:pPr>
                </w:p>
              </w:tc>
              <w:tc>
                <w:tcPr>
                  <w:tcW w:w="1091" w:type="dxa"/>
                  <w:vMerge w:val="continue"/>
                  <w:tcBorders>
                    <w:left w:val="single" w:color="auto" w:sz="4" w:space="0"/>
                    <w:right w:val="single" w:color="auto" w:sz="4" w:space="0"/>
                  </w:tcBorders>
                  <w:vAlign w:val="center"/>
                </w:tcPr>
                <w:p>
                  <w:pPr>
                    <w:jc w:val="center"/>
                    <w:rPr>
                      <w:rFonts w:ascii="Times New Roman" w:hAnsi="Times New Roman"/>
                      <w:sz w:val="21"/>
                      <w:szCs w:val="21"/>
                    </w:rPr>
                  </w:pPr>
                </w:p>
              </w:tc>
              <w:tc>
                <w:tcPr>
                  <w:tcW w:w="2074" w:type="dxa"/>
                  <w:tcBorders>
                    <w:top w:val="single" w:color="auto" w:sz="4" w:space="0"/>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eastAsiaTheme="minorEastAsia"/>
                      <w:sz w:val="21"/>
                      <w:szCs w:val="21"/>
                      <w:lang w:val="en-US" w:eastAsia="zh-CN"/>
                    </w:rPr>
                    <w:t>《大气污染物综合排放标准》（GB16297-1996）表2</w:t>
                  </w:r>
                  <w:r>
                    <w:rPr>
                      <w:rFonts w:hint="eastAsia" w:ascii="Times New Roman" w:hAnsi="Times New Roman" w:cs="Times New Roman"/>
                      <w:sz w:val="21"/>
                      <w:szCs w:val="21"/>
                      <w:lang w:val="en-US" w:eastAsia="zh-CN"/>
                    </w:rPr>
                    <w:t>无组织</w:t>
                  </w:r>
                  <w:r>
                    <w:rPr>
                      <w:rFonts w:hint="default" w:ascii="Times New Roman" w:hAnsi="Times New Roman" w:cs="Times New Roman" w:eastAsiaTheme="minorEastAsia"/>
                      <w:sz w:val="21"/>
                      <w:szCs w:val="21"/>
                      <w:lang w:val="en-US" w:eastAsia="zh-CN"/>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706" w:type="dxa"/>
                  <w:vMerge w:val="continue"/>
                  <w:tcBorders>
                    <w:left w:val="single" w:color="auto" w:sz="12" w:space="0"/>
                    <w:right w:val="single" w:color="auto" w:sz="4" w:space="0"/>
                  </w:tcBorders>
                  <w:vAlign w:val="center"/>
                </w:tcPr>
                <w:p>
                  <w:pPr>
                    <w:jc w:val="center"/>
                    <w:rPr>
                      <w:rFonts w:hint="eastAsia" w:ascii="Times New Roman" w:hAnsi="Times New Roman"/>
                      <w:sz w:val="21"/>
                      <w:szCs w:val="21"/>
                    </w:rPr>
                  </w:pPr>
                </w:p>
              </w:tc>
              <w:tc>
                <w:tcPr>
                  <w:tcW w:w="921" w:type="dxa"/>
                  <w:tcBorders>
                    <w:left w:val="single" w:color="auto" w:sz="4" w:space="0"/>
                    <w:right w:val="single" w:color="auto" w:sz="4" w:space="0"/>
                  </w:tcBorders>
                  <w:vAlign w:val="center"/>
                </w:tcPr>
                <w:p>
                  <w:pPr>
                    <w:jc w:val="center"/>
                    <w:textAlignment w:val="baseline"/>
                    <w:rPr>
                      <w:rFonts w:hint="eastAsia" w:ascii="Times New Roman" w:cs="Times New Roman"/>
                      <w:kern w:val="0"/>
                      <w:sz w:val="21"/>
                      <w:szCs w:val="21"/>
                      <w:lang w:eastAsia="zh-CN"/>
                    </w:rPr>
                  </w:pPr>
                  <w:r>
                    <w:rPr>
                      <w:rFonts w:hint="eastAsia" w:ascii="Times New Roman" w:hAnsi="Times New Roman" w:cs="Times New Roman"/>
                      <w:spacing w:val="0"/>
                      <w:sz w:val="21"/>
                      <w:szCs w:val="21"/>
                      <w:lang w:val="en-US" w:eastAsia="zh-CN"/>
                    </w:rPr>
                    <w:t>木加工工序</w:t>
                  </w:r>
                </w:p>
              </w:tc>
              <w:tc>
                <w:tcPr>
                  <w:tcW w:w="7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Times New Roman" w:hAnsi="Times New Roman"/>
                      <w:color w:val="000000"/>
                      <w:kern w:val="13"/>
                      <w:position w:val="6"/>
                      <w:sz w:val="21"/>
                      <w:szCs w:val="21"/>
                      <w:lang w:eastAsia="zh-CN"/>
                    </w:rPr>
                  </w:pPr>
                  <w:r>
                    <w:rPr>
                      <w:rFonts w:hint="eastAsia" w:ascii="Times New Roman" w:hAnsi="Times New Roman"/>
                      <w:color w:val="000000"/>
                      <w:kern w:val="13"/>
                      <w:position w:val="6"/>
                      <w:sz w:val="21"/>
                      <w:szCs w:val="21"/>
                      <w:lang w:eastAsia="zh-CN"/>
                    </w:rPr>
                    <w:t>颗粒物</w:t>
                  </w:r>
                </w:p>
              </w:tc>
              <w:tc>
                <w:tcPr>
                  <w:tcW w:w="931" w:type="dxa"/>
                  <w:tcBorders>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sz w:val="21"/>
                      <w:szCs w:val="21"/>
                      <w:lang w:eastAsia="zh-CN"/>
                    </w:rPr>
                  </w:pPr>
                  <w:r>
                    <w:rPr>
                      <w:rFonts w:hint="eastAsia" w:ascii="Times New Roman" w:hAnsi="Times New Roman"/>
                      <w:sz w:val="21"/>
                      <w:szCs w:val="21"/>
                      <w:lang w:eastAsia="zh-CN"/>
                    </w:rPr>
                    <w:t>除尘器排气筒</w:t>
                  </w:r>
                </w:p>
              </w:tc>
              <w:tc>
                <w:tcPr>
                  <w:tcW w:w="1923" w:type="dxa"/>
                  <w:tcBorders>
                    <w:left w:val="single" w:color="auto" w:sz="4" w:space="0"/>
                    <w:bottom w:val="single" w:color="auto" w:sz="4" w:space="0"/>
                    <w:right w:val="single" w:color="auto" w:sz="4" w:space="0"/>
                  </w:tcBorders>
                  <w:vAlign w:val="center"/>
                </w:tcPr>
                <w:p>
                  <w:pPr>
                    <w:jc w:val="center"/>
                    <w:textAlignment w:val="baseline"/>
                    <w:rPr>
                      <w:rFonts w:hint="eastAsia" w:ascii="Times New Roman" w:hAnsi="Times New Roman" w:eastAsiaTheme="minorEastAsia"/>
                      <w:color w:val="000000"/>
                      <w:sz w:val="21"/>
                      <w:szCs w:val="21"/>
                      <w:lang w:eastAsia="zh-CN"/>
                    </w:rPr>
                  </w:pPr>
                  <w:r>
                    <w:rPr>
                      <w:rFonts w:hint="eastAsia" w:ascii="Times New Roman" w:hAnsi="Times New Roman"/>
                      <w:color w:val="000000"/>
                      <w:sz w:val="21"/>
                      <w:szCs w:val="21"/>
                      <w:lang w:eastAsia="zh-CN"/>
                    </w:rPr>
                    <w:t>布袋除尘器</w:t>
                  </w:r>
                </w:p>
              </w:tc>
              <w:tc>
                <w:tcPr>
                  <w:tcW w:w="1091" w:type="dxa"/>
                  <w:tcBorders>
                    <w:left w:val="single" w:color="auto" w:sz="4" w:space="0"/>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天，每天</w:t>
                  </w:r>
                  <w:r>
                    <w:rPr>
                      <w:rFonts w:ascii="Times New Roman" w:hAnsi="Times New Roman"/>
                      <w:sz w:val="21"/>
                      <w:szCs w:val="21"/>
                    </w:rPr>
                    <w:t>3</w:t>
                  </w:r>
                  <w:r>
                    <w:rPr>
                      <w:rFonts w:hint="eastAsia" w:ascii="Times New Roman" w:hAnsi="Times New Roman"/>
                      <w:sz w:val="21"/>
                      <w:szCs w:val="21"/>
                    </w:rPr>
                    <w:t>次</w:t>
                  </w:r>
                </w:p>
              </w:tc>
              <w:tc>
                <w:tcPr>
                  <w:tcW w:w="2074" w:type="dxa"/>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Times New Roman" w:hAnsi="Times New Roman"/>
                      <w:sz w:val="21"/>
                      <w:szCs w:val="21"/>
                    </w:rPr>
                  </w:pPr>
                  <w:r>
                    <w:rPr>
                      <w:rFonts w:hint="default" w:ascii="Times New Roman" w:hAnsi="Times New Roman" w:cs="Times New Roman" w:eastAsiaTheme="minorEastAsia"/>
                      <w:sz w:val="21"/>
                      <w:szCs w:val="21"/>
                      <w:lang w:val="en-US" w:eastAsia="zh-CN"/>
                    </w:rPr>
                    <w:t>《大气污染物综合排放标准》（GB16297-1996）表2二级排放标准</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color w:val="000000"/>
                      <w:sz w:val="21"/>
                      <w:szCs w:val="21"/>
                    </w:rPr>
                    <w:t>《山东省区域性大气污染物综合排放标准》（DB37/2376-2013）表2</w:t>
                  </w:r>
                  <w:r>
                    <w:rPr>
                      <w:rFonts w:hint="default" w:ascii="Times New Roman" w:hAnsi="Times New Roman" w:cs="Times New Roman" w:eastAsiaTheme="minorEastAsia"/>
                      <w:sz w:val="21"/>
                      <w:szCs w:val="21"/>
                      <w:lang w:eastAsia="zh-CN"/>
                    </w:rPr>
                    <w:t>大气污染物排放浓度限值（重点控制区域）要求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706" w:type="dxa"/>
                  <w:vMerge w:val="continue"/>
                  <w:tcBorders>
                    <w:left w:val="single" w:color="auto" w:sz="12" w:space="0"/>
                    <w:right w:val="single" w:color="auto" w:sz="4" w:space="0"/>
                  </w:tcBorders>
                  <w:vAlign w:val="center"/>
                </w:tcPr>
                <w:p>
                  <w:pPr>
                    <w:jc w:val="center"/>
                    <w:rPr>
                      <w:rFonts w:ascii="Times New Roman" w:hAnsi="Times New Roman"/>
                      <w:sz w:val="21"/>
                      <w:szCs w:val="21"/>
                    </w:rPr>
                  </w:pPr>
                </w:p>
              </w:tc>
              <w:tc>
                <w:tcPr>
                  <w:tcW w:w="921" w:type="dxa"/>
                  <w:vMerge w:val="restart"/>
                  <w:tcBorders>
                    <w:left w:val="single" w:color="auto" w:sz="4" w:space="0"/>
                    <w:right w:val="single" w:color="auto" w:sz="4" w:space="0"/>
                  </w:tcBorders>
                  <w:vAlign w:val="center"/>
                </w:tcPr>
                <w:p>
                  <w:pPr>
                    <w:jc w:val="center"/>
                    <w:textAlignment w:val="baseline"/>
                    <w:rPr>
                      <w:rFonts w:ascii="Times New Roman" w:hAnsi="Times New Roman"/>
                      <w:color w:val="000000"/>
                      <w:kern w:val="13"/>
                      <w:position w:val="6"/>
                      <w:sz w:val="21"/>
                      <w:szCs w:val="21"/>
                    </w:rPr>
                  </w:pPr>
                  <w:r>
                    <w:rPr>
                      <w:rFonts w:hint="eastAsia" w:ascii="Times New Roman" w:cs="Times New Roman"/>
                      <w:kern w:val="0"/>
                      <w:sz w:val="21"/>
                      <w:szCs w:val="21"/>
                      <w:lang w:eastAsia="zh-CN"/>
                    </w:rPr>
                    <w:t>喷漆烘干工序</w:t>
                  </w:r>
                </w:p>
              </w:tc>
              <w:tc>
                <w:tcPr>
                  <w:tcW w:w="750" w:type="dxa"/>
                  <w:tcBorders>
                    <w:left w:val="single" w:color="auto" w:sz="4" w:space="0"/>
                    <w:bottom w:val="single" w:color="auto" w:sz="4" w:space="0"/>
                    <w:right w:val="single" w:color="auto" w:sz="4" w:space="0"/>
                  </w:tcBorders>
                  <w:vAlign w:val="center"/>
                </w:tcPr>
                <w:p>
                  <w:pPr>
                    <w:jc w:val="center"/>
                    <w:textAlignment w:val="baseline"/>
                    <w:rPr>
                      <w:rFonts w:hint="eastAsia" w:ascii="Times New Roman" w:hAnsi="Times New Roman" w:eastAsia="宋体"/>
                      <w:color w:val="000000"/>
                      <w:kern w:val="13"/>
                      <w:position w:val="6"/>
                      <w:sz w:val="21"/>
                      <w:szCs w:val="21"/>
                      <w:lang w:val="en-US" w:eastAsia="zh-CN"/>
                    </w:rPr>
                  </w:pPr>
                  <w:r>
                    <w:rPr>
                      <w:rFonts w:hint="eastAsia" w:ascii="Times New Roman" w:hAnsi="Times New Roman"/>
                      <w:color w:val="000000"/>
                      <w:kern w:val="13"/>
                      <w:position w:val="6"/>
                      <w:sz w:val="21"/>
                      <w:szCs w:val="21"/>
                      <w:lang w:eastAsia="zh-CN"/>
                    </w:rPr>
                    <w:t>VOCs</w:t>
                  </w:r>
                </w:p>
              </w:tc>
              <w:tc>
                <w:tcPr>
                  <w:tcW w:w="93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Times New Roman" w:hAnsi="Times New Roman"/>
                      <w:sz w:val="21"/>
                      <w:szCs w:val="21"/>
                      <w:lang w:val="en-US" w:eastAsia="zh-CN"/>
                    </w:rPr>
                  </w:pPr>
                  <w:r>
                    <w:rPr>
                      <w:rFonts w:hint="eastAsia" w:ascii="Times New Roman" w:hAnsi="Times New Roman"/>
                      <w:sz w:val="21"/>
                      <w:szCs w:val="21"/>
                      <w:lang w:val="en-US" w:eastAsia="zh-CN"/>
                    </w:rPr>
                    <w:t>UV光氧</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ascii="Times New Roman" w:hAnsi="Times New Roman"/>
                      <w:sz w:val="21"/>
                      <w:szCs w:val="21"/>
                    </w:rPr>
                  </w:pPr>
                  <w:r>
                    <w:rPr>
                      <w:rFonts w:hint="eastAsia" w:ascii="Times New Roman" w:hAnsi="Times New Roman"/>
                      <w:sz w:val="21"/>
                      <w:szCs w:val="21"/>
                    </w:rPr>
                    <w:t>排气筒</w:t>
                  </w:r>
                </w:p>
              </w:tc>
              <w:tc>
                <w:tcPr>
                  <w:tcW w:w="1923" w:type="dxa"/>
                  <w:vMerge w:val="restart"/>
                  <w:tcBorders>
                    <w:top w:val="single" w:color="auto" w:sz="4" w:space="0"/>
                    <w:left w:val="single" w:color="auto" w:sz="4" w:space="0"/>
                    <w:right w:val="single" w:color="auto" w:sz="4" w:space="0"/>
                  </w:tcBorders>
                  <w:vAlign w:val="center"/>
                </w:tcPr>
                <w:p>
                  <w:pPr>
                    <w:jc w:val="center"/>
                    <w:textAlignment w:val="baseline"/>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过滤棉＋UV光氧处理设备</w:t>
                  </w:r>
                </w:p>
              </w:tc>
              <w:tc>
                <w:tcPr>
                  <w:tcW w:w="109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天，每天</w:t>
                  </w:r>
                  <w:r>
                    <w:rPr>
                      <w:rFonts w:ascii="Times New Roman" w:hAnsi="Times New Roman"/>
                      <w:sz w:val="21"/>
                      <w:szCs w:val="21"/>
                    </w:rPr>
                    <w:t>3</w:t>
                  </w:r>
                  <w:r>
                    <w:rPr>
                      <w:rFonts w:hint="eastAsia" w:ascii="Times New Roman" w:hAnsi="Times New Roman"/>
                      <w:sz w:val="21"/>
                      <w:szCs w:val="21"/>
                    </w:rPr>
                    <w:t>次</w:t>
                  </w:r>
                </w:p>
              </w:tc>
              <w:tc>
                <w:tcPr>
                  <w:tcW w:w="2074" w:type="dxa"/>
                  <w:tcBorders>
                    <w:left w:val="single" w:color="auto" w:sz="4" w:space="0"/>
                    <w:right w:val="single" w:color="auto" w:sz="12" w:space="0"/>
                  </w:tcBorders>
                  <w:vAlign w:val="center"/>
                </w:tcPr>
                <w:p>
                  <w:pPr>
                    <w:jc w:val="center"/>
                    <w:rPr>
                      <w:rFonts w:ascii="Times New Roman" w:hAnsi="Times New Roman"/>
                      <w:sz w:val="21"/>
                      <w:szCs w:val="21"/>
                    </w:rPr>
                  </w:pPr>
                  <w:r>
                    <w:rPr>
                      <w:rFonts w:hint="default" w:ascii="Times New Roman" w:hAnsi="Times New Roman" w:cs="Times New Roman" w:eastAsiaTheme="minorEastAsia"/>
                      <w:sz w:val="21"/>
                      <w:szCs w:val="21"/>
                      <w:vertAlign w:val="baseline"/>
                      <w:lang w:val="en-US" w:eastAsia="zh-CN"/>
                    </w:rPr>
                    <w:t>《挥发性有机物排放标准 第3部分：家具制造业》（DB37/2801.3-2017）表1第Ⅱ时段标准排放浓度及排放速率要求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706" w:type="dxa"/>
                  <w:vMerge w:val="continue"/>
                  <w:tcBorders>
                    <w:left w:val="single" w:color="auto" w:sz="12" w:space="0"/>
                    <w:right w:val="single" w:color="auto" w:sz="4" w:space="0"/>
                  </w:tcBorders>
                  <w:vAlign w:val="center"/>
                </w:tcPr>
                <w:p>
                  <w:pPr>
                    <w:jc w:val="center"/>
                    <w:rPr>
                      <w:rFonts w:ascii="Times New Roman" w:hAnsi="Times New Roman"/>
                      <w:sz w:val="21"/>
                      <w:szCs w:val="21"/>
                    </w:rPr>
                  </w:pPr>
                </w:p>
              </w:tc>
              <w:tc>
                <w:tcPr>
                  <w:tcW w:w="921" w:type="dxa"/>
                  <w:vMerge w:val="continue"/>
                  <w:tcBorders>
                    <w:left w:val="single" w:color="auto" w:sz="4" w:space="0"/>
                    <w:right w:val="single" w:color="auto" w:sz="4" w:space="0"/>
                  </w:tcBorders>
                  <w:vAlign w:val="center"/>
                </w:tcPr>
                <w:p>
                  <w:pPr>
                    <w:jc w:val="center"/>
                    <w:textAlignment w:val="baseline"/>
                    <w:rPr>
                      <w:rFonts w:hint="eastAsia" w:ascii="Times New Roman" w:cs="Times New Roman"/>
                      <w:kern w:val="0"/>
                      <w:sz w:val="21"/>
                      <w:szCs w:val="21"/>
                      <w:lang w:eastAsia="zh-CN"/>
                    </w:rPr>
                  </w:pPr>
                </w:p>
              </w:tc>
              <w:tc>
                <w:tcPr>
                  <w:tcW w:w="750" w:type="dxa"/>
                  <w:tcBorders>
                    <w:left w:val="single" w:color="auto" w:sz="4" w:space="0"/>
                    <w:bottom w:val="single" w:color="auto" w:sz="4" w:space="0"/>
                    <w:right w:val="single" w:color="auto" w:sz="4" w:space="0"/>
                  </w:tcBorders>
                  <w:vAlign w:val="center"/>
                </w:tcPr>
                <w:p>
                  <w:pPr>
                    <w:jc w:val="center"/>
                    <w:textAlignment w:val="baseline"/>
                    <w:rPr>
                      <w:rFonts w:hint="eastAsia" w:ascii="Times New Roman" w:hAnsi="Times New Roman"/>
                      <w:color w:val="000000"/>
                      <w:kern w:val="13"/>
                      <w:position w:val="6"/>
                      <w:sz w:val="21"/>
                      <w:szCs w:val="21"/>
                      <w:lang w:eastAsia="zh-CN"/>
                    </w:rPr>
                  </w:pPr>
                  <w:r>
                    <w:rPr>
                      <w:rFonts w:hint="eastAsia" w:ascii="Times New Roman" w:hAnsi="Times New Roman"/>
                      <w:color w:val="000000"/>
                      <w:kern w:val="13"/>
                      <w:position w:val="6"/>
                      <w:sz w:val="21"/>
                      <w:szCs w:val="21"/>
                      <w:lang w:eastAsia="zh-CN"/>
                    </w:rPr>
                    <w:t>颗粒物</w:t>
                  </w:r>
                </w:p>
              </w:tc>
              <w:tc>
                <w:tcPr>
                  <w:tcW w:w="93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Times New Roman" w:hAnsi="Times New Roman"/>
                      <w:sz w:val="21"/>
                      <w:szCs w:val="21"/>
                    </w:rPr>
                  </w:pPr>
                </w:p>
              </w:tc>
              <w:tc>
                <w:tcPr>
                  <w:tcW w:w="1923" w:type="dxa"/>
                  <w:vMerge w:val="continue"/>
                  <w:tcBorders>
                    <w:left w:val="single" w:color="auto" w:sz="4" w:space="0"/>
                    <w:right w:val="single" w:color="auto" w:sz="4" w:space="0"/>
                  </w:tcBorders>
                  <w:vAlign w:val="center"/>
                </w:tcPr>
                <w:p>
                  <w:pPr>
                    <w:jc w:val="center"/>
                    <w:textAlignment w:val="baseline"/>
                    <w:rPr>
                      <w:rFonts w:hint="eastAsia" w:ascii="Times New Roman" w:hAnsi="Times New Roman"/>
                      <w:color w:val="000000"/>
                      <w:sz w:val="21"/>
                      <w:szCs w:val="21"/>
                      <w:lang w:val="en-US" w:eastAsia="zh-CN"/>
                    </w:rPr>
                  </w:pPr>
                </w:p>
              </w:tc>
              <w:tc>
                <w:tcPr>
                  <w:tcW w:w="1091" w:type="dxa"/>
                  <w:vMerge w:val="continue"/>
                  <w:tcBorders>
                    <w:left w:val="single" w:color="auto" w:sz="4" w:space="0"/>
                    <w:right w:val="single" w:color="auto" w:sz="4" w:space="0"/>
                  </w:tcBorders>
                  <w:vAlign w:val="center"/>
                </w:tcPr>
                <w:p>
                  <w:pPr>
                    <w:jc w:val="center"/>
                    <w:rPr>
                      <w:rFonts w:ascii="Times New Roman" w:hAnsi="Times New Roman"/>
                      <w:sz w:val="21"/>
                      <w:szCs w:val="21"/>
                    </w:rPr>
                  </w:pPr>
                </w:p>
              </w:tc>
              <w:tc>
                <w:tcPr>
                  <w:tcW w:w="2074" w:type="dxa"/>
                  <w:tcBorders>
                    <w:left w:val="single" w:color="auto" w:sz="4" w:space="0"/>
                    <w:right w:val="single" w:color="auto" w:sz="12" w:space="0"/>
                  </w:tcBorders>
                  <w:vAlign w:val="center"/>
                </w:tcPr>
                <w:p>
                  <w:pPr>
                    <w:jc w:val="center"/>
                    <w:rPr>
                      <w:rFonts w:hint="eastAsia" w:ascii="Times New Roman" w:cs="Times New Roman"/>
                      <w:snapToGrid/>
                      <w:kern w:val="2"/>
                      <w:sz w:val="21"/>
                      <w:szCs w:val="21"/>
                      <w:lang w:val="en-US" w:eastAsia="zh-CN" w:bidi="ar-SA"/>
                    </w:rPr>
                  </w:pPr>
                  <w:r>
                    <w:rPr>
                      <w:rFonts w:hint="eastAsia" w:ascii="Times New Roman" w:hAnsi="Times New Roman" w:cs="Times New Roman" w:eastAsiaTheme="minorEastAsia"/>
                      <w:b w:val="0"/>
                      <w:bCs w:val="0"/>
                      <w:sz w:val="21"/>
                      <w:szCs w:val="21"/>
                      <w:vertAlign w:val="baseline"/>
                      <w:lang w:val="en-US" w:eastAsia="zh-CN"/>
                    </w:rPr>
                    <w:t>《山东省区域性大气污染物综合排放标准》（DB37 2376-2013）表2大气污染物排放浓度限值（第四时段）“</w:t>
                  </w:r>
                  <w:r>
                    <w:rPr>
                      <w:rFonts w:hint="eastAsia" w:ascii="Times New Roman" w:hAnsi="Times New Roman" w:cs="Times New Roman"/>
                      <w:b w:val="0"/>
                      <w:bCs w:val="0"/>
                      <w:sz w:val="21"/>
                      <w:szCs w:val="21"/>
                      <w:vertAlign w:val="baseline"/>
                      <w:lang w:val="en-US" w:eastAsia="zh-CN"/>
                    </w:rPr>
                    <w:t>重点控制区</w:t>
                  </w:r>
                  <w:r>
                    <w:rPr>
                      <w:rFonts w:hint="eastAsia" w:ascii="Times New Roman" w:hAnsi="Times New Roman" w:cs="Times New Roman" w:eastAsiaTheme="minorEastAsia"/>
                      <w:b w:val="0"/>
                      <w:bCs w:val="0"/>
                      <w:sz w:val="21"/>
                      <w:szCs w:val="21"/>
                      <w:vertAlign w:val="baseline"/>
                      <w:lang w:val="en-US" w:eastAsia="zh-CN"/>
                    </w:rPr>
                    <w:t>”排放浓度限值要求</w:t>
                  </w:r>
                  <w:r>
                    <w:rPr>
                      <w:rFonts w:hint="eastAsia" w:ascii="Times New Roman" w:hAnsi="Times New Roman" w:cs="Times New Roman"/>
                      <w:b w:val="0"/>
                      <w:bCs w:val="0"/>
                      <w:sz w:val="21"/>
                      <w:szCs w:val="21"/>
                      <w:vertAlign w:val="baseline"/>
                      <w:lang w:val="en-US" w:eastAsia="zh-CN"/>
                    </w:rPr>
                    <w:t>、</w:t>
                  </w:r>
                  <w:r>
                    <w:rPr>
                      <w:rFonts w:hint="eastAsia" w:ascii="Times New Roman" w:hAnsi="Times New Roman" w:cs="Times New Roman" w:eastAsiaTheme="minorEastAsia"/>
                      <w:b w:val="0"/>
                      <w:bCs w:val="0"/>
                      <w:sz w:val="21"/>
                      <w:szCs w:val="21"/>
                      <w:vertAlign w:val="baseline"/>
                      <w:lang w:val="en-US" w:eastAsia="zh-CN"/>
                    </w:rPr>
                    <w:t>《大气污染物综合排放标准》（GB16297-1996）二级排放限值要求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风险措施</w:t>
                  </w:r>
                </w:p>
              </w:tc>
              <w:tc>
                <w:tcPr>
                  <w:tcW w:w="1671"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color w:val="000000"/>
                      <w:sz w:val="21"/>
                      <w:szCs w:val="21"/>
                    </w:rPr>
                  </w:pPr>
                  <w:r>
                    <w:rPr>
                      <w:rFonts w:ascii="Times New Roman" w:hAnsi="Times New Roman"/>
                      <w:color w:val="000000"/>
                      <w:sz w:val="21"/>
                      <w:szCs w:val="21"/>
                    </w:rPr>
                    <w:t>/</w:t>
                  </w:r>
                </w:p>
              </w:tc>
              <w:tc>
                <w:tcPr>
                  <w:tcW w:w="931"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sz w:val="21"/>
                      <w:szCs w:val="21"/>
                    </w:rPr>
                  </w:pPr>
                  <w:r>
                    <w:rPr>
                      <w:rFonts w:hint="eastAsia" w:ascii="Times New Roman" w:hAnsi="Times New Roman"/>
                      <w:sz w:val="21"/>
                      <w:szCs w:val="21"/>
                    </w:rPr>
                    <w:t>消防器材警器等</w:t>
                  </w:r>
                </w:p>
              </w:tc>
              <w:tc>
                <w:tcPr>
                  <w:tcW w:w="1923"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w:t>
                  </w:r>
                </w:p>
              </w:tc>
              <w:tc>
                <w:tcPr>
                  <w:tcW w:w="3165"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Times New Roman" w:hAnsi="Times New Roman"/>
                      <w:sz w:val="21"/>
                      <w:szCs w:val="21"/>
                    </w:rPr>
                  </w:pPr>
                  <w:r>
                    <w:rPr>
                      <w:rFonts w:hint="eastAsia" w:ascii="Times New Roman" w:hAnsi="Times New Roman"/>
                      <w:sz w:val="21"/>
                      <w:szCs w:val="21"/>
                    </w:rPr>
                    <w:t>风险应急</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both"/>
              <w:textAlignment w:val="auto"/>
              <w:outlineLvl w:val="9"/>
              <w:rPr>
                <w:rFonts w:hint="default" w:ascii="Times New Roman" w:hAnsi="Times New Roman" w:cs="Times New Roman"/>
                <w:b w:val="0"/>
                <w:bCs w:val="0"/>
                <w:sz w:val="24"/>
                <w:szCs w:val="24"/>
                <w:u w:val="none" w:color="auto"/>
                <w:lang w:val="en-US" w:eastAsia="zh-CN"/>
              </w:rPr>
            </w:pPr>
            <w:r>
              <w:rPr>
                <w:rFonts w:hint="default" w:ascii="Times New Roman" w:hAnsi="Times New Roman" w:cs="Times New Roman"/>
                <w:b w:val="0"/>
                <w:bCs w:val="0"/>
                <w:sz w:val="24"/>
                <w:szCs w:val="24"/>
                <w:u w:val="none" w:color="auto"/>
                <w:lang w:val="en-US" w:eastAsia="zh-CN"/>
              </w:rPr>
              <w:t>1、认真贯彻落实已制定的环保措施，严格执行项目提出的环保措施。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both"/>
              <w:textAlignment w:val="auto"/>
              <w:outlineLvl w:val="9"/>
              <w:rPr>
                <w:rFonts w:hint="default" w:ascii="Times New Roman" w:hAnsi="Times New Roman" w:cs="Times New Roman"/>
                <w:b w:val="0"/>
                <w:bCs w:val="0"/>
                <w:sz w:val="24"/>
                <w:szCs w:val="24"/>
                <w:u w:val="none" w:color="auto"/>
                <w:lang w:val="en-US" w:eastAsia="zh-CN"/>
              </w:rPr>
            </w:pPr>
            <w:r>
              <w:rPr>
                <w:rFonts w:hint="default" w:ascii="Times New Roman" w:hAnsi="Times New Roman" w:cs="Times New Roman"/>
                <w:b w:val="0"/>
                <w:bCs w:val="0"/>
                <w:sz w:val="24"/>
                <w:szCs w:val="24"/>
                <w:u w:val="none" w:color="auto"/>
                <w:lang w:val="en-US" w:eastAsia="zh-CN"/>
              </w:rPr>
              <w:t>2、生产与经营过程中，做好环保设施的管理工作。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jc w:val="both"/>
              <w:textAlignment w:val="auto"/>
              <w:outlineLvl w:val="9"/>
              <w:rPr>
                <w:rFonts w:hint="default" w:ascii="Times New Roman" w:hAnsi="Times New Roman" w:cs="Times New Roman"/>
                <w:b w:val="0"/>
                <w:bCs w:val="0"/>
                <w:sz w:val="24"/>
                <w:szCs w:val="24"/>
                <w:u w:val="none" w:color="auto"/>
                <w:lang w:val="en-US" w:eastAsia="zh-CN"/>
              </w:rPr>
            </w:pPr>
            <w:r>
              <w:rPr>
                <w:rFonts w:hint="default" w:ascii="Times New Roman" w:hAnsi="Times New Roman" w:cs="Times New Roman"/>
                <w:b w:val="0"/>
                <w:bCs w:val="0"/>
                <w:sz w:val="24"/>
                <w:szCs w:val="24"/>
                <w:u w:val="none" w:color="auto"/>
                <w:lang w:val="en-US" w:eastAsia="zh-CN"/>
              </w:rPr>
              <w:t>3、配备相应管理人员和检验人员，按照国家标准和要求，对消防设施、安全通道定期进行检查，做好安全管理，预防环境事故发生。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cs="Times New Roman"/>
                <w:b w:val="0"/>
                <w:bCs w:val="0"/>
                <w:sz w:val="24"/>
                <w:szCs w:val="24"/>
                <w:u w:val="none" w:color="auto"/>
                <w:lang w:val="en-US" w:eastAsia="zh-CN"/>
              </w:rPr>
            </w:pPr>
            <w:r>
              <w:rPr>
                <w:rFonts w:hint="default" w:ascii="Times New Roman" w:hAnsi="Times New Roman" w:cs="Times New Roman"/>
                <w:b w:val="0"/>
                <w:bCs w:val="0"/>
                <w:sz w:val="24"/>
                <w:szCs w:val="24"/>
                <w:u w:val="none" w:color="auto"/>
                <w:lang w:val="en-US" w:eastAsia="zh-CN"/>
              </w:rPr>
              <w:t>4、做好</w:t>
            </w:r>
            <w:r>
              <w:rPr>
                <w:rFonts w:hint="eastAsia" w:ascii="Times New Roman" w:hAnsi="Times New Roman" w:cs="Times New Roman"/>
                <w:b w:val="0"/>
                <w:bCs w:val="0"/>
                <w:sz w:val="24"/>
                <w:szCs w:val="24"/>
                <w:u w:val="none" w:color="auto"/>
                <w:lang w:val="en-US" w:eastAsia="zh-CN"/>
              </w:rPr>
              <w:t>固废暂存区域</w:t>
            </w:r>
            <w:r>
              <w:rPr>
                <w:rFonts w:hint="default" w:ascii="Times New Roman" w:hAnsi="Times New Roman" w:cs="Times New Roman"/>
                <w:b w:val="0"/>
                <w:bCs w:val="0"/>
                <w:sz w:val="24"/>
                <w:szCs w:val="24"/>
                <w:u w:val="none" w:color="auto"/>
                <w:lang w:val="en-US" w:eastAsia="zh-CN"/>
              </w:rPr>
              <w:t>防雨、防风、防渗漏措施。加强职工安全生产及教育，提高职工环保意识，严格生产管理。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b w:val="0"/>
                <w:bCs w:val="0"/>
                <w:sz w:val="24"/>
                <w:szCs w:val="24"/>
                <w:u w:val="none" w:color="auto"/>
                <w:lang w:val="en-US" w:eastAsia="zh-CN"/>
              </w:rPr>
            </w:pPr>
            <w:r>
              <w:rPr>
                <w:rFonts w:hint="default" w:ascii="Times New Roman" w:hAnsi="Times New Roman" w:cs="Times New Roman"/>
                <w:b w:val="0"/>
                <w:bCs w:val="0"/>
                <w:sz w:val="24"/>
                <w:szCs w:val="24"/>
                <w:u w:val="none" w:color="auto"/>
                <w:lang w:val="en-US" w:eastAsia="zh-CN"/>
              </w:rPr>
              <w:t>5、积极配合环保部门的监督、监测等环保管理。健全环保机构，分工负责，加强监督，完善环境管</w:t>
            </w:r>
            <w:r>
              <w:rPr>
                <w:rFonts w:hint="eastAsia"/>
                <w:b w:val="0"/>
                <w:bCs w:val="0"/>
                <w:sz w:val="24"/>
                <w:szCs w:val="24"/>
                <w:u w:val="none" w:color="auto"/>
                <w:lang w:val="en-US" w:eastAsia="zh-CN"/>
              </w:rPr>
              <w:t>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b w:val="0"/>
                <w:bCs w:val="0"/>
                <w:sz w:val="24"/>
                <w:szCs w:val="2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b w:val="0"/>
                <w:bCs w:val="0"/>
                <w:sz w:val="24"/>
                <w:szCs w:val="2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rPr>
            </w:pPr>
          </w:p>
        </w:tc>
      </w:tr>
    </w:tbl>
    <w:p>
      <w:pPr>
        <w:spacing w:line="600" w:lineRule="exact"/>
        <w:rPr>
          <w:rFonts w:hint="default" w:ascii="Times New Roman" w:hAnsi="Times New Roman" w:cs="Times New Roman"/>
          <w:sz w:val="28"/>
        </w:rPr>
        <w:sectPr>
          <w:footerReference r:id="rId5" w:type="first"/>
          <w:headerReference r:id="rId3" w:type="default"/>
          <w:footerReference r:id="rId4" w:type="default"/>
          <w:pgSz w:w="11906" w:h="16838"/>
          <w:pgMar w:top="1089" w:right="1797" w:bottom="1712" w:left="1797" w:header="851" w:footer="992" w:gutter="0"/>
          <w:pgBorders w:offsetFrom="page">
            <w:top w:val="none" w:sz="0" w:space="0"/>
            <w:left w:val="none" w:sz="0" w:space="0"/>
            <w:bottom w:val="none" w:sz="0" w:space="0"/>
            <w:right w:val="none" w:sz="0" w:space="0"/>
          </w:pgBorders>
          <w:pgNumType w:fmt="decimal" w:start="1"/>
          <w:cols w:space="720" w:num="1"/>
          <w:titlePg/>
          <w:rtlGutter w:val="0"/>
          <w:docGrid w:type="lines" w:linePitch="312" w:charSpace="0"/>
        </w:sectPr>
      </w:pPr>
    </w:p>
    <w:tbl>
      <w:tblPr>
        <w:tblStyle w:val="17"/>
        <w:tblW w:w="911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11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trHeight w:val="6390" w:hRule="atLeast"/>
          <w:jc w:val="center"/>
        </w:trPr>
        <w:tc>
          <w:tcPr>
            <w:tcW w:w="9111" w:type="dxa"/>
            <w:tcBorders>
              <w:top w:val="single" w:color="auto" w:sz="12" w:space="0"/>
              <w:bottom w:val="single" w:color="auto" w:sz="6" w:space="0"/>
            </w:tcBorders>
            <w:vAlign w:val="top"/>
          </w:tcPr>
          <w:p>
            <w:pPr>
              <w:spacing w:line="600" w:lineRule="exact"/>
              <w:rPr>
                <w:rFonts w:hint="default" w:ascii="Times New Roman" w:hAnsi="Times New Roman" w:cs="Times New Roman"/>
                <w:sz w:val="28"/>
              </w:rPr>
            </w:pPr>
            <w:r>
              <w:rPr>
                <w:rFonts w:hint="default" w:ascii="Times New Roman" w:hAnsi="Times New Roman" w:cs="Times New Roman"/>
                <w:sz w:val="28"/>
              </w:rPr>
              <w:t>预审意见：</w:t>
            </w: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r>
              <w:rPr>
                <w:rFonts w:hint="default" w:ascii="Times New Roman" w:hAnsi="Times New Roman" w:cs="Times New Roman"/>
                <w:sz w:val="28"/>
              </w:rPr>
              <w:t xml:space="preserve">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 xml:space="preserve">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公章</w:t>
            </w:r>
          </w:p>
          <w:p>
            <w:pPr>
              <w:spacing w:line="600" w:lineRule="exact"/>
              <w:rPr>
                <w:rFonts w:hint="default" w:ascii="Times New Roman" w:hAnsi="Times New Roman" w:cs="Times New Roman"/>
                <w:sz w:val="28"/>
              </w:rPr>
            </w:pPr>
            <w:r>
              <w:rPr>
                <w:rFonts w:hint="default" w:ascii="Times New Roman" w:hAnsi="Times New Roman" w:cs="Times New Roman"/>
                <w:sz w:val="28"/>
              </w:rPr>
              <w:t xml:space="preserve">经办人：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trHeight w:val="7024" w:hRule="atLeast"/>
          <w:jc w:val="center"/>
        </w:trPr>
        <w:tc>
          <w:tcPr>
            <w:tcW w:w="9111" w:type="dxa"/>
            <w:tcBorders>
              <w:top w:val="single" w:color="auto" w:sz="6" w:space="0"/>
              <w:bottom w:val="single" w:color="auto" w:sz="12" w:space="0"/>
            </w:tcBorders>
            <w:vAlign w:val="top"/>
          </w:tcPr>
          <w:p>
            <w:pPr>
              <w:spacing w:line="600" w:lineRule="exact"/>
              <w:rPr>
                <w:rFonts w:hint="default" w:ascii="Times New Roman" w:hAnsi="Times New Roman" w:cs="Times New Roman"/>
                <w:sz w:val="28"/>
              </w:rPr>
            </w:pPr>
            <w:r>
              <w:rPr>
                <w:rFonts w:hint="default" w:ascii="Times New Roman" w:hAnsi="Times New Roman" w:cs="Times New Roman"/>
                <w:sz w:val="28"/>
              </w:rPr>
              <w:t>下一级环境保护行政主管部门审查意见：</w:t>
            </w: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p>
          <w:p>
            <w:pPr>
              <w:spacing w:line="600" w:lineRule="exact"/>
              <w:rPr>
                <w:rFonts w:hint="default" w:ascii="Times New Roman" w:hAnsi="Times New Roman" w:cs="Times New Roman"/>
                <w:sz w:val="28"/>
              </w:rPr>
            </w:pPr>
            <w:r>
              <w:rPr>
                <w:rFonts w:hint="default" w:ascii="Times New Roman" w:hAnsi="Times New Roman" w:cs="Times New Roman"/>
                <w:sz w:val="28"/>
              </w:rPr>
              <w:t xml:space="preserve">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 xml:space="preserve"> 公章</w:t>
            </w:r>
          </w:p>
          <w:p>
            <w:pPr>
              <w:spacing w:line="600" w:lineRule="exact"/>
              <w:rPr>
                <w:rFonts w:hint="default" w:ascii="Times New Roman" w:hAnsi="Times New Roman" w:cs="Times New Roman"/>
                <w:sz w:val="28"/>
              </w:rPr>
            </w:pPr>
            <w:r>
              <w:rPr>
                <w:rFonts w:hint="default" w:ascii="Times New Roman" w:hAnsi="Times New Roman" w:cs="Times New Roman"/>
                <w:sz w:val="28"/>
              </w:rPr>
              <w:t xml:space="preserve">经办人：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trHeight w:val="13900" w:hRule="atLeast"/>
          <w:jc w:val="center"/>
        </w:trPr>
        <w:tc>
          <w:tcPr>
            <w:tcW w:w="9111" w:type="dxa"/>
            <w:tcBorders>
              <w:top w:val="single" w:color="auto" w:sz="12" w:space="0"/>
            </w:tcBorders>
            <w:vAlign w:val="top"/>
          </w:tcPr>
          <w:p>
            <w:pPr>
              <w:spacing w:line="600" w:lineRule="exact"/>
              <w:rPr>
                <w:rFonts w:hint="default" w:ascii="Times New Roman" w:hAnsi="Times New Roman" w:cs="Times New Roman"/>
                <w:sz w:val="28"/>
              </w:rPr>
            </w:pPr>
            <w:r>
              <w:rPr>
                <w:rFonts w:hint="default" w:ascii="Times New Roman" w:hAnsi="Times New Roman" w:cs="Times New Roman"/>
                <w:sz w:val="28"/>
              </w:rPr>
              <w:t>审批意见：</w:t>
            </w: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r>
              <w:rPr>
                <w:rFonts w:hint="default" w:ascii="Times New Roman" w:hAnsi="Times New Roman" w:cs="Times New Roman"/>
                <w:sz w:val="32"/>
              </w:rPr>
              <w:t xml:space="preserve">    </w:t>
            </w: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32"/>
              </w:rPr>
            </w:pPr>
          </w:p>
          <w:p>
            <w:pPr>
              <w:spacing w:line="600" w:lineRule="exact"/>
              <w:rPr>
                <w:rFonts w:hint="default" w:ascii="Times New Roman" w:hAnsi="Times New Roman" w:cs="Times New Roman"/>
                <w:sz w:val="28"/>
              </w:rPr>
            </w:pPr>
            <w:r>
              <w:rPr>
                <w:rFonts w:hint="default" w:ascii="Times New Roman" w:hAnsi="Times New Roman"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cs="Times New Roman"/>
                <w:sz w:val="28"/>
              </w:rPr>
              <w:t>公章</w:t>
            </w:r>
          </w:p>
          <w:p>
            <w:pPr>
              <w:spacing w:line="600" w:lineRule="exact"/>
              <w:rPr>
                <w:rFonts w:hint="default" w:ascii="Times New Roman" w:hAnsi="Times New Roman" w:cs="Times New Roman"/>
                <w:sz w:val="28"/>
              </w:rPr>
            </w:pPr>
            <w:r>
              <w:rPr>
                <w:rFonts w:hint="default" w:ascii="Times New Roman" w:hAnsi="Times New Roman" w:cs="Times New Roman"/>
                <w:sz w:val="28"/>
              </w:rPr>
              <w:t xml:space="preserve">经办人：                           </w:t>
            </w:r>
            <w:r>
              <w:rPr>
                <w:rFonts w:hint="default" w:ascii="Times New Roman" w:hAnsi="Times New Roman" w:cs="Times New Roman"/>
                <w:sz w:val="28"/>
                <w:lang w:val="en-US" w:eastAsia="zh-CN"/>
              </w:rPr>
              <w:t xml:space="preserve">        </w:t>
            </w:r>
            <w:r>
              <w:rPr>
                <w:rFonts w:hint="default" w:ascii="Times New Roman" w:hAnsi="Times New Roman" w:cs="Times New Roman"/>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13362" w:hRule="atLeast"/>
          <w:jc w:val="center"/>
        </w:trPr>
        <w:tc>
          <w:tcPr>
            <w:tcW w:w="9111" w:type="dxa"/>
            <w:vAlign w:val="top"/>
          </w:tcPr>
          <w:p>
            <w:pPr>
              <w:spacing w:line="6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注       释</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一、本报告表应附以下附件、附图</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附件1：立项审批文件</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附件2：其他与环评有关的行政管理文件</w:t>
            </w:r>
          </w:p>
          <w:p>
            <w:pPr>
              <w:spacing w:line="600" w:lineRule="exact"/>
              <w:ind w:left="294" w:leftChars="140" w:firstLine="280" w:firstLineChars="100"/>
              <w:rPr>
                <w:rFonts w:hint="default" w:ascii="Times New Roman" w:hAnsi="Times New Roman" w:cs="Times New Roman"/>
                <w:sz w:val="28"/>
              </w:rPr>
            </w:pPr>
            <w:r>
              <w:rPr>
                <w:rFonts w:hint="default" w:ascii="Times New Roman" w:hAnsi="Times New Roman" w:cs="Times New Roman"/>
                <w:sz w:val="28"/>
              </w:rPr>
              <w:t>附图1：项目地理位置图</w:t>
            </w:r>
          </w:p>
          <w:p>
            <w:pPr>
              <w:spacing w:line="600" w:lineRule="exact"/>
              <w:ind w:left="294" w:leftChars="140" w:firstLine="280" w:firstLineChars="100"/>
              <w:rPr>
                <w:rFonts w:hint="default" w:ascii="Times New Roman" w:hAnsi="Times New Roman" w:cs="Times New Roman"/>
                <w:sz w:val="28"/>
              </w:rPr>
            </w:pPr>
            <w:r>
              <w:rPr>
                <w:rFonts w:hint="default" w:ascii="Times New Roman" w:hAnsi="Times New Roman" w:cs="Times New Roman"/>
                <w:sz w:val="28"/>
              </w:rPr>
              <w:t>附图2：项目平面布置图</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二、如果本报告表不能说明项目产生的污染物及对环境造成的影响，应进行专项评价。根据建设项目的特点和当地环境特征，应选下列1-2项进行专项评价。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1、气环境影响评价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2、水环境影响专项评价（包括地表水和地下水）</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3、生态影响专项评价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4、声影响专项评价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5、土壤影响专项评价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6、固体废弃物影响专项评价</w:t>
            </w:r>
          </w:p>
          <w:p>
            <w:pPr>
              <w:spacing w:line="600" w:lineRule="exact"/>
              <w:ind w:firstLine="560" w:firstLineChars="200"/>
              <w:rPr>
                <w:rFonts w:hint="default" w:ascii="Times New Roman" w:hAnsi="Times New Roman" w:cs="Times New Roman"/>
                <w:sz w:val="28"/>
              </w:rPr>
            </w:pPr>
            <w:r>
              <w:rPr>
                <w:rFonts w:hint="default" w:ascii="Times New Roman" w:hAnsi="Times New Roman" w:cs="Times New Roman"/>
                <w:sz w:val="28"/>
              </w:rPr>
              <w:t>以上专项评价未包括的可另列专项，专项评价按照《环境影响评价技术导则》中的要求进行。</w:t>
            </w:r>
          </w:p>
          <w:p>
            <w:pPr>
              <w:spacing w:line="600" w:lineRule="exact"/>
              <w:rPr>
                <w:rFonts w:hint="default" w:ascii="Times New Roman" w:hAnsi="Times New Roman" w:cs="Times New Roman"/>
                <w:b/>
                <w:sz w:val="24"/>
                <w:vertAlign w:val="subscript"/>
              </w:rPr>
            </w:pPr>
          </w:p>
          <w:p>
            <w:pPr>
              <w:spacing w:line="600" w:lineRule="exact"/>
              <w:rPr>
                <w:rFonts w:hint="default" w:ascii="Times New Roman" w:hAnsi="Times New Roman" w:cs="Times New Roman"/>
                <w:b/>
                <w:sz w:val="24"/>
                <w:vertAlign w:val="subscript"/>
              </w:rPr>
            </w:pPr>
          </w:p>
        </w:tc>
      </w:tr>
    </w:tbl>
    <w:p>
      <w:pPr>
        <w:spacing w:line="600" w:lineRule="exact"/>
        <w:ind w:firstLine="5320" w:firstLineChars="1900"/>
        <w:jc w:val="right"/>
        <w:rPr>
          <w:rFonts w:hint="default" w:ascii="Times New Roman" w:hAnsi="Times New Roman" w:cs="Times New Roman"/>
          <w:sz w:val="28"/>
        </w:rPr>
      </w:pPr>
      <w:r>
        <w:rPr>
          <w:rFonts w:hint="default" w:ascii="Times New Roman" w:hAnsi="Times New Roman" w:cs="Times New Roman"/>
          <w:sz w:val="28"/>
        </w:rPr>
        <w:t>山东省环境保护局翻印</w:t>
      </w:r>
    </w:p>
    <w:sectPr>
      <w:pgSz w:w="11906" w:h="16838"/>
      <w:pgMar w:top="1089" w:right="1797" w:bottom="1713" w:left="1797" w:header="851" w:footer="992" w:gutter="0"/>
      <w:pgBorders w:offsetFrom="page">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7A"/>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460"/>
        <w:tab w:val="clear" w:pos="8306"/>
      </w:tabs>
      <w:ind w:right="-355"/>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-276225</wp:posOffset>
              </wp:positionV>
              <wp:extent cx="5257800" cy="156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57800" cy="156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18"/>
                              <w:lang w:eastAsia="zh-CN"/>
                            </w:rPr>
                          </w:pPr>
                          <w:r>
                            <w:rPr>
                              <w:rFonts w:hint="eastAsia" w:ascii="华文新魏" w:hAnsi="华文新魏" w:eastAsia="华文新魏" w:cs="华文新魏"/>
                              <w:sz w:val="18"/>
                              <w:lang w:eastAsia="zh-CN"/>
                            </w:rPr>
                            <w:t>山东民通环境安全科技有限公司</w:t>
                          </w:r>
                          <w:r>
                            <w:rPr>
                              <w:rFonts w:hint="eastAsia" w:ascii="Times New Roman" w:hAnsi="Times New Roman" w:cs="Times New Roman"/>
                              <w:sz w:val="18"/>
                              <w:lang w:val="en-US" w:eastAsia="zh-CN"/>
                            </w:rPr>
                            <w:t xml:space="preserve">                 </w:t>
                          </w: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2</w:t>
                          </w:r>
                          <w:r>
                            <w:rPr>
                              <w:rFonts w:hint="default" w:ascii="Times New Roman" w:hAnsi="Times New Roman" w:cs="Times New Roman"/>
                              <w:sz w:val="18"/>
                              <w:lang w:eastAsia="zh-CN"/>
                            </w:rPr>
                            <w:fldChar w:fldCharType="end"/>
                          </w:r>
                          <w:r>
                            <w:rPr>
                              <w:rFonts w:hint="eastAsia" w:ascii="Times New Roman" w:hAnsi="Times New Roman" w:cs="Times New Roman"/>
                              <w:sz w:val="18"/>
                              <w:lang w:val="en-US" w:eastAsia="zh-CN"/>
                            </w:rPr>
                            <w:t xml:space="preserve">                       </w:t>
                          </w:r>
                          <w:r>
                            <w:rPr>
                              <w:rFonts w:hint="eastAsia" w:ascii="华文新魏" w:hAnsi="华文新魏" w:eastAsia="华文新魏" w:cs="华文新魏"/>
                              <w:sz w:val="18"/>
                              <w:lang w:val="en-US" w:eastAsia="zh-CN"/>
                            </w:rPr>
                            <w:t>联系电话：</w:t>
                          </w:r>
                          <w:r>
                            <w:rPr>
                              <w:rFonts w:hint="eastAsia" w:ascii="Times New Roman" w:hAnsi="Times New Roman" w:cs="Times New Roman"/>
                              <w:sz w:val="18"/>
                              <w:lang w:val="en-US" w:eastAsia="zh-CN"/>
                            </w:rPr>
                            <w:t>0533-3148692</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5pt;margin-top:-21.75pt;height:12.3pt;width:414pt;mso-position-horizontal-relative:margin;z-index:251658240;mso-width-relative:page;mso-height-relative:page;" filled="f" stroked="f" coordsize="21600,21600" o:gfxdata="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xm2+1wAAAAkBAAAP&#10;AAAAAAAAAAEAIAAAACIAAABkcnMvZG93bnJldi54bWxQSwECFAAUAAAACACHTuJAcPHyIRkCAAAU&#10;BAAADgAAAAAAAAABACAAAAAmAQAAZHJzL2Uyb0RvYy54bWxQSwUGAAAAAAYABgBZAQAAsQUAAAAA&#10;">
              <v:fill on="f" focussize="0,0"/>
              <v:stroke on="f" weight="0.5pt"/>
              <v:imagedata o:title=""/>
              <o:lock v:ext="edit" aspectratio="f"/>
              <v:textbox inset="0mm,0mm,0mm,0mm">
                <w:txbxContent>
                  <w:p>
                    <w:pPr>
                      <w:snapToGrid w:val="0"/>
                      <w:rPr>
                        <w:rFonts w:hint="default" w:ascii="Times New Roman" w:hAnsi="Times New Roman" w:cs="Times New Roman" w:eastAsiaTheme="minorEastAsia"/>
                        <w:sz w:val="18"/>
                        <w:lang w:eastAsia="zh-CN"/>
                      </w:rPr>
                    </w:pPr>
                    <w:r>
                      <w:rPr>
                        <w:rFonts w:hint="eastAsia" w:ascii="华文新魏" w:hAnsi="华文新魏" w:eastAsia="华文新魏" w:cs="华文新魏"/>
                        <w:sz w:val="18"/>
                        <w:lang w:eastAsia="zh-CN"/>
                      </w:rPr>
                      <w:t>山东民通环境安全科技有限公司</w:t>
                    </w:r>
                    <w:r>
                      <w:rPr>
                        <w:rFonts w:hint="eastAsia" w:ascii="Times New Roman" w:hAnsi="Times New Roman" w:cs="Times New Roman"/>
                        <w:sz w:val="18"/>
                        <w:lang w:val="en-US" w:eastAsia="zh-CN"/>
                      </w:rPr>
                      <w:t xml:space="preserve">                 </w:t>
                    </w: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2</w:t>
                    </w:r>
                    <w:r>
                      <w:rPr>
                        <w:rFonts w:hint="default" w:ascii="Times New Roman" w:hAnsi="Times New Roman" w:cs="Times New Roman"/>
                        <w:sz w:val="18"/>
                        <w:lang w:eastAsia="zh-CN"/>
                      </w:rPr>
                      <w:fldChar w:fldCharType="end"/>
                    </w:r>
                    <w:r>
                      <w:rPr>
                        <w:rFonts w:hint="eastAsia" w:ascii="Times New Roman" w:hAnsi="Times New Roman" w:cs="Times New Roman"/>
                        <w:sz w:val="18"/>
                        <w:lang w:val="en-US" w:eastAsia="zh-CN"/>
                      </w:rPr>
                      <w:t xml:space="preserve">                       </w:t>
                    </w:r>
                    <w:r>
                      <w:rPr>
                        <w:rFonts w:hint="eastAsia" w:ascii="华文新魏" w:hAnsi="华文新魏" w:eastAsia="华文新魏" w:cs="华文新魏"/>
                        <w:sz w:val="18"/>
                        <w:lang w:val="en-US" w:eastAsia="zh-CN"/>
                      </w:rPr>
                      <w:t>联系电话：</w:t>
                    </w:r>
                    <w:r>
                      <w:rPr>
                        <w:rFonts w:hint="eastAsia" w:ascii="Times New Roman" w:hAnsi="Times New Roman" w:cs="Times New Roman"/>
                        <w:sz w:val="18"/>
                        <w:lang w:val="en-US" w:eastAsia="zh-CN"/>
                      </w:rPr>
                      <w:t>0533-3148692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13970</wp:posOffset>
              </wp:positionH>
              <wp:positionV relativeFrom="paragraph">
                <wp:posOffset>-276225</wp:posOffset>
              </wp:positionV>
              <wp:extent cx="5276215" cy="1854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6215"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18"/>
                              <w:lang w:eastAsia="zh-CN"/>
                            </w:rPr>
                          </w:pPr>
                          <w:r>
                            <w:rPr>
                              <w:rFonts w:hint="eastAsia" w:ascii="华文新魏" w:hAnsi="华文新魏" w:eastAsia="华文新魏" w:cs="华文新魏"/>
                              <w:sz w:val="18"/>
                              <w:lang w:eastAsia="zh-CN"/>
                            </w:rPr>
                            <w:t>山东民通环境安全科技有限公司</w:t>
                          </w:r>
                          <w:r>
                            <w:rPr>
                              <w:rFonts w:hint="eastAsia" w:ascii="Times New Roman" w:hAnsi="Times New Roman" w:cs="Times New Roman"/>
                              <w:sz w:val="18"/>
                              <w:lang w:val="en-US" w:eastAsia="zh-CN"/>
                            </w:rPr>
                            <w:t xml:space="preserve">                 </w:t>
                          </w: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r>
                            <w:rPr>
                              <w:rFonts w:hint="eastAsia" w:ascii="Times New Roman" w:hAnsi="Times New Roman" w:cs="Times New Roman"/>
                              <w:sz w:val="18"/>
                              <w:lang w:val="en-US" w:eastAsia="zh-CN"/>
                            </w:rPr>
                            <w:t xml:space="preserve">                       </w:t>
                          </w:r>
                          <w:r>
                            <w:rPr>
                              <w:rFonts w:hint="eastAsia" w:ascii="华文新魏" w:hAnsi="华文新魏" w:eastAsia="华文新魏" w:cs="华文新魏"/>
                              <w:sz w:val="18"/>
                              <w:lang w:val="en-US" w:eastAsia="zh-CN"/>
                            </w:rPr>
                            <w:t>联系电话：</w:t>
                          </w:r>
                          <w:r>
                            <w:rPr>
                              <w:rFonts w:hint="eastAsia" w:ascii="Times New Roman" w:hAnsi="Times New Roman" w:cs="Times New Roman"/>
                              <w:sz w:val="18"/>
                              <w:lang w:val="en-US" w:eastAsia="zh-CN"/>
                            </w:rPr>
                            <w:t>0533-3148692</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pt;margin-top:-21.75pt;height:14.6pt;width:415.45pt;mso-position-horizontal-relative:margin;z-index:251659264;mso-width-relative:page;mso-height-relative:page;" filled="f" stroked="f" coordsize="21600,21600" o:gfxdata="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CccNdkAAAAJ&#10;AQAADwAAAAAAAAABACAAAAAiAAAAZHJzL2Rvd25yZXYueG1sUEsBAhQAFAAAAAgAh07iQIpD8bQb&#10;AgAAFAQAAA4AAAAAAAAAAQAgAAAAKAEAAGRycy9lMm9Eb2MueG1sUEsFBgAAAAAGAAYAWQEAALUF&#10;AAAAAA==&#10;">
              <v:fill on="f" focussize="0,0"/>
              <v:stroke on="f" weight="0.5pt"/>
              <v:imagedata o:title=""/>
              <o:lock v:ext="edit" aspectratio="f"/>
              <v:textbox inset="0mm,0mm,0mm,0mm">
                <w:txbxContent>
                  <w:p>
                    <w:pPr>
                      <w:snapToGrid w:val="0"/>
                      <w:rPr>
                        <w:rFonts w:hint="default" w:ascii="Times New Roman" w:hAnsi="Times New Roman" w:cs="Times New Roman" w:eastAsiaTheme="minorEastAsia"/>
                        <w:sz w:val="18"/>
                        <w:lang w:eastAsia="zh-CN"/>
                      </w:rPr>
                    </w:pPr>
                    <w:r>
                      <w:rPr>
                        <w:rFonts w:hint="eastAsia" w:ascii="华文新魏" w:hAnsi="华文新魏" w:eastAsia="华文新魏" w:cs="华文新魏"/>
                        <w:sz w:val="18"/>
                        <w:lang w:eastAsia="zh-CN"/>
                      </w:rPr>
                      <w:t>山东民通环境安全科技有限公司</w:t>
                    </w:r>
                    <w:r>
                      <w:rPr>
                        <w:rFonts w:hint="eastAsia" w:ascii="Times New Roman" w:hAnsi="Times New Roman" w:cs="Times New Roman"/>
                        <w:sz w:val="18"/>
                        <w:lang w:val="en-US" w:eastAsia="zh-CN"/>
                      </w:rPr>
                      <w:t xml:space="preserve">                 </w:t>
                    </w: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r>
                      <w:rPr>
                        <w:rFonts w:hint="eastAsia" w:ascii="Times New Roman" w:hAnsi="Times New Roman" w:cs="Times New Roman"/>
                        <w:sz w:val="18"/>
                        <w:lang w:val="en-US" w:eastAsia="zh-CN"/>
                      </w:rPr>
                      <w:t xml:space="preserve">                       </w:t>
                    </w:r>
                    <w:r>
                      <w:rPr>
                        <w:rFonts w:hint="eastAsia" w:ascii="华文新魏" w:hAnsi="华文新魏" w:eastAsia="华文新魏" w:cs="华文新魏"/>
                        <w:sz w:val="18"/>
                        <w:lang w:val="en-US" w:eastAsia="zh-CN"/>
                      </w:rPr>
                      <w:t>联系电话：</w:t>
                    </w:r>
                    <w:r>
                      <w:rPr>
                        <w:rFonts w:hint="eastAsia" w:ascii="Times New Roman" w:hAnsi="Times New Roman" w:cs="Times New Roman"/>
                        <w:sz w:val="18"/>
                        <w:lang w:val="en-US" w:eastAsia="zh-CN"/>
                      </w:rPr>
                      <w:t>0533-3148692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62B9"/>
    <w:multiLevelType w:val="multilevel"/>
    <w:tmpl w:val="421562B9"/>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7016C8"/>
    <w:multiLevelType w:val="singleLevel"/>
    <w:tmpl w:val="537016C8"/>
    <w:lvl w:ilvl="0" w:tentative="0">
      <w:start w:val="4"/>
      <w:numFmt w:val="decimal"/>
      <w:suff w:val="nothing"/>
      <w:lvlText w:val="%1、"/>
      <w:lvlJc w:val="left"/>
    </w:lvl>
  </w:abstractNum>
  <w:abstractNum w:abstractNumId="2">
    <w:nsid w:val="586EED66"/>
    <w:multiLevelType w:val="singleLevel"/>
    <w:tmpl w:val="586EED66"/>
    <w:lvl w:ilvl="0" w:tentative="0">
      <w:start w:val="3"/>
      <w:numFmt w:val="chineseCounting"/>
      <w:suff w:val="nothing"/>
      <w:lvlText w:val="%1、"/>
      <w:lvlJc w:val="left"/>
    </w:lvl>
  </w:abstractNum>
  <w:abstractNum w:abstractNumId="3">
    <w:nsid w:val="58C0CBF0"/>
    <w:multiLevelType w:val="singleLevel"/>
    <w:tmpl w:val="58C0CBF0"/>
    <w:lvl w:ilvl="0" w:tentative="0">
      <w:start w:val="6"/>
      <w:numFmt w:val="chineseCounting"/>
      <w:suff w:val="nothing"/>
      <w:lvlText w:val="%1、"/>
      <w:lvlJc w:val="left"/>
    </w:lvl>
  </w:abstractNum>
  <w:abstractNum w:abstractNumId="4">
    <w:nsid w:val="599241CC"/>
    <w:multiLevelType w:val="singleLevel"/>
    <w:tmpl w:val="599241CC"/>
    <w:lvl w:ilvl="0" w:tentative="0">
      <w:start w:val="3"/>
      <w:numFmt w:val="decimal"/>
      <w:suff w:val="nothing"/>
      <w:lvlText w:val="（%1）"/>
      <w:lvlJc w:val="left"/>
    </w:lvl>
  </w:abstractNum>
  <w:abstractNum w:abstractNumId="5">
    <w:nsid w:val="59BF33E1"/>
    <w:multiLevelType w:val="singleLevel"/>
    <w:tmpl w:val="59BF33E1"/>
    <w:lvl w:ilvl="0" w:tentative="0">
      <w:start w:val="1"/>
      <w:numFmt w:val="chineseCounting"/>
      <w:suff w:val="nothing"/>
      <w:lvlText w:val="%1、"/>
      <w:lvlJc w:val="left"/>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B57E2"/>
    <w:rsid w:val="00C4264C"/>
    <w:rsid w:val="00CC2353"/>
    <w:rsid w:val="020309C2"/>
    <w:rsid w:val="02A105C3"/>
    <w:rsid w:val="02AD4ADB"/>
    <w:rsid w:val="08DD57FF"/>
    <w:rsid w:val="08FD7830"/>
    <w:rsid w:val="0B3E0C23"/>
    <w:rsid w:val="0DEF4A47"/>
    <w:rsid w:val="0E423CE8"/>
    <w:rsid w:val="0E6D6D2A"/>
    <w:rsid w:val="12546907"/>
    <w:rsid w:val="15ED34D3"/>
    <w:rsid w:val="23F35A33"/>
    <w:rsid w:val="24282225"/>
    <w:rsid w:val="25161F6C"/>
    <w:rsid w:val="252B6ABB"/>
    <w:rsid w:val="25DF2CED"/>
    <w:rsid w:val="275A472F"/>
    <w:rsid w:val="2779670D"/>
    <w:rsid w:val="293F1E11"/>
    <w:rsid w:val="2D07697F"/>
    <w:rsid w:val="2D363F26"/>
    <w:rsid w:val="2E296033"/>
    <w:rsid w:val="32BF644D"/>
    <w:rsid w:val="34F33EBF"/>
    <w:rsid w:val="38343366"/>
    <w:rsid w:val="38D64041"/>
    <w:rsid w:val="3A7317C8"/>
    <w:rsid w:val="3C2E37BE"/>
    <w:rsid w:val="3CC67357"/>
    <w:rsid w:val="3FFB2A5C"/>
    <w:rsid w:val="43881FB9"/>
    <w:rsid w:val="48E57013"/>
    <w:rsid w:val="49872BE0"/>
    <w:rsid w:val="49B56E66"/>
    <w:rsid w:val="50370379"/>
    <w:rsid w:val="5127037E"/>
    <w:rsid w:val="52532DDC"/>
    <w:rsid w:val="529803F9"/>
    <w:rsid w:val="53B03375"/>
    <w:rsid w:val="55650B64"/>
    <w:rsid w:val="57B34C59"/>
    <w:rsid w:val="5A1F437E"/>
    <w:rsid w:val="5B701FF9"/>
    <w:rsid w:val="5D457731"/>
    <w:rsid w:val="5EC92C5F"/>
    <w:rsid w:val="60ED1FCC"/>
    <w:rsid w:val="69B6600E"/>
    <w:rsid w:val="6B853C45"/>
    <w:rsid w:val="6D535020"/>
    <w:rsid w:val="6E823DFD"/>
    <w:rsid w:val="70B13461"/>
    <w:rsid w:val="713B57E2"/>
    <w:rsid w:val="7502242E"/>
    <w:rsid w:val="7DDD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keepNext/>
      <w:keepLines/>
      <w:spacing w:before="260" w:after="260" w:line="415" w:lineRule="auto"/>
      <w:outlineLvl w:val="2"/>
    </w:pPr>
    <w:rPr>
      <w:b/>
      <w:sz w:val="32"/>
      <w:szCs w:val="20"/>
    </w:rPr>
  </w:style>
  <w:style w:type="paragraph" w:styleId="5">
    <w:name w:val="heading 4"/>
    <w:basedOn w:val="1"/>
    <w:next w:val="1"/>
    <w:unhideWhenUsed/>
    <w:qFormat/>
    <w:uiPriority w:val="0"/>
    <w:pPr>
      <w:keepNext/>
      <w:keepLines/>
      <w:spacing w:before="280" w:after="290" w:line="374" w:lineRule="auto"/>
      <w:outlineLvl w:val="3"/>
    </w:pPr>
    <w:rPr>
      <w:rFonts w:ascii="Arial" w:hAnsi="Arial" w:eastAsia="黑体"/>
      <w:b/>
      <w:sz w:val="28"/>
      <w:szCs w:val="20"/>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rFonts w:eastAsia="仿宋_GB2312"/>
      <w:snapToGrid w:val="0"/>
      <w:color w:val="000000"/>
      <w:kern w:val="0"/>
      <w:sz w:val="28"/>
      <w:szCs w:val="20"/>
    </w:rPr>
  </w:style>
  <w:style w:type="paragraph" w:styleId="3">
    <w:name w:val="Body Text Indent"/>
    <w:basedOn w:val="1"/>
    <w:qFormat/>
    <w:uiPriority w:val="0"/>
    <w:pPr>
      <w:spacing w:line="360" w:lineRule="auto"/>
      <w:ind w:firstLine="600" w:firstLineChars="250"/>
    </w:pPr>
    <w:rPr>
      <w:color w:val="FF0000"/>
      <w:sz w:val="24"/>
    </w:rPr>
  </w:style>
  <w:style w:type="paragraph" w:styleId="6">
    <w:name w:val="Body Text First Indent"/>
    <w:basedOn w:val="1"/>
    <w:qFormat/>
    <w:uiPriority w:val="0"/>
    <w:pPr>
      <w:spacing w:after="120" w:line="240" w:lineRule="auto"/>
      <w:ind w:firstLine="420" w:firstLineChars="100"/>
    </w:pPr>
    <w:rPr>
      <w:sz w:val="21"/>
    </w:rPr>
  </w:style>
  <w:style w:type="paragraph" w:styleId="7">
    <w:name w:val="Normal Indent"/>
    <w:basedOn w:val="1"/>
    <w:qFormat/>
    <w:uiPriority w:val="0"/>
    <w:pPr>
      <w:spacing w:line="420" w:lineRule="exact"/>
      <w:ind w:firstLine="560" w:firstLineChars="200"/>
    </w:pPr>
    <w:rPr>
      <w:rFonts w:ascii="仿宋_GB2312" w:eastAsia="仿宋_GB2312"/>
      <w:color w:val="000000"/>
      <w:sz w:val="30"/>
      <w:szCs w:val="20"/>
    </w:rPr>
  </w:style>
  <w:style w:type="paragraph" w:styleId="8">
    <w:name w:val="annotation text"/>
    <w:basedOn w:val="1"/>
    <w:qFormat/>
    <w:uiPriority w:val="0"/>
    <w:pPr>
      <w:jc w:val="left"/>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ind w:firstLine="480"/>
    </w:pPr>
    <w:rPr>
      <w:rFonts w:ascii="新宋体" w:hAnsi="新宋体" w:eastAsia="新宋体"/>
      <w:kern w:val="0"/>
      <w:sz w:val="24"/>
    </w:rPr>
  </w:style>
  <w:style w:type="paragraph" w:styleId="13">
    <w:name w:val="Body Text 2"/>
    <w:basedOn w:val="1"/>
    <w:qFormat/>
    <w:uiPriority w:val="0"/>
    <w:rPr>
      <w:sz w:val="16"/>
    </w:rPr>
  </w:style>
  <w:style w:type="paragraph" w:styleId="14">
    <w:name w:val="Normal (Web)"/>
    <w:basedOn w:val="1"/>
    <w:qFormat/>
    <w:uiPriority w:val="0"/>
    <w:pPr>
      <w:jc w:val="left"/>
    </w:pPr>
    <w:rPr>
      <w:rFonts w:cs="Times New Roman"/>
      <w:kern w:val="0"/>
      <w:sz w:val="24"/>
    </w:rPr>
  </w:style>
  <w:style w:type="character" w:styleId="16">
    <w:name w:val="Hyperlink"/>
    <w:basedOn w:val="15"/>
    <w:qFormat/>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正文001"/>
    <w:basedOn w:val="1"/>
    <w:qFormat/>
    <w:uiPriority w:val="0"/>
    <w:pPr>
      <w:spacing w:before="60" w:beforeLines="0" w:line="460" w:lineRule="exact"/>
      <w:ind w:firstLine="482"/>
    </w:pPr>
    <w:rPr>
      <w:rFonts w:ascii="Arial" w:hAnsi="Arial"/>
      <w:sz w:val="24"/>
    </w:rPr>
  </w:style>
  <w:style w:type="paragraph" w:customStyle="1" w:styleId="20">
    <w:name w:val="样式4"/>
    <w:basedOn w:val="4"/>
    <w:qFormat/>
    <w:uiPriority w:val="0"/>
    <w:pPr>
      <w:keepNext w:val="0"/>
      <w:tabs>
        <w:tab w:val="left" w:pos="890"/>
      </w:tabs>
      <w:adjustRightInd w:val="0"/>
      <w:snapToGrid w:val="0"/>
      <w:spacing w:before="156" w:beforeLines="50" w:after="0" w:line="360" w:lineRule="auto"/>
      <w:ind w:left="890" w:hanging="890"/>
    </w:pPr>
    <w:rPr>
      <w:rFonts w:ascii="宋体" w:eastAsia="黑体"/>
      <w:sz w:val="28"/>
      <w:szCs w:val="28"/>
    </w:rPr>
  </w:style>
  <w:style w:type="paragraph" w:customStyle="1" w:styleId="21">
    <w:name w:val="li_正文"/>
    <w:basedOn w:val="1"/>
    <w:qFormat/>
    <w:uiPriority w:val="0"/>
    <w:pPr>
      <w:ind w:firstLine="560" w:firstLineChars="200"/>
      <w:jc w:val="left"/>
    </w:pPr>
    <w:rPr>
      <w:sz w:val="28"/>
      <w:szCs w:val="28"/>
    </w:rPr>
  </w:style>
  <w:style w:type="paragraph" w:customStyle="1" w:styleId="22">
    <w:name w:val="表格"/>
    <w:basedOn w:val="1"/>
    <w:qFormat/>
    <w:uiPriority w:val="0"/>
    <w:pPr>
      <w:jc w:val="center"/>
    </w:pPr>
    <w:rPr>
      <w:sz w:val="24"/>
    </w:rPr>
  </w:style>
  <w:style w:type="paragraph" w:customStyle="1" w:styleId="23">
    <w:name w:val="正文内容"/>
    <w:basedOn w:val="1"/>
    <w:qFormat/>
    <w:uiPriority w:val="0"/>
    <w:pPr>
      <w:spacing w:line="500" w:lineRule="exact"/>
      <w:ind w:firstLine="200" w:firstLineChars="200"/>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wmf"/><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emf"/><Relationship Id="rId13" Type="http://schemas.openxmlformats.org/officeDocument/2006/relationships/oleObject" Target="embeddings/oleObject1.bin"/><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2018-07-31T00:38:00Z</dcterms:created>
  <dc:creator>冷月窥江洋</dc:creator>
  <cp:lastModifiedBy>who</cp:lastModifiedBy>
  <cp:lastPrinted>2018-08-02T07:15:00Z</cp:lastPrinted>
  <dcterms:modified xsi:type="dcterms:W3CDTF">2018-08-10T06:37:02Z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