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9E" w:rsidRPr="0099083B" w:rsidRDefault="00751153" w:rsidP="00FB66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 w:rsidRPr="0099083B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张店区综合行政执法局</w:t>
      </w:r>
    </w:p>
    <w:p w:rsidR="00641734" w:rsidRPr="0099083B" w:rsidRDefault="00751153" w:rsidP="00FB66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 w:rsidRPr="0099083B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20</w:t>
      </w:r>
      <w:r w:rsidR="00FB6606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20</w:t>
      </w:r>
      <w:r w:rsidRPr="0099083B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 w:rsidR="0020206D" w:rsidRDefault="0020206D" w:rsidP="00FB6606">
      <w:pPr>
        <w:pStyle w:val="a3"/>
        <w:shd w:val="clear" w:color="auto" w:fill="FFFFFF"/>
        <w:spacing w:line="560" w:lineRule="exact"/>
        <w:ind w:firstLine="640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</w:p>
    <w:p w:rsidR="00916ED8" w:rsidRPr="009844C0" w:rsidRDefault="00916ED8" w:rsidP="00FB6606">
      <w:pPr>
        <w:pStyle w:val="a3"/>
        <w:shd w:val="clear" w:color="auto" w:fill="FFFFFF"/>
        <w:spacing w:line="560" w:lineRule="exact"/>
        <w:ind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9844C0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20206D" w:rsidRPr="0020206D" w:rsidRDefault="0020206D" w:rsidP="0020206D">
      <w:pPr>
        <w:widowControl/>
        <w:shd w:val="clear" w:color="auto" w:fill="FFFFFF"/>
        <w:spacing w:line="576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2020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020年，我局认真贯彻</w:t>
      </w:r>
      <w:r w:rsidRPr="00F65669">
        <w:rPr>
          <w:rFonts w:ascii="仿宋_GB2312" w:eastAsia="仿宋_GB2312" w:hAnsi="微软雅黑" w:hint="eastAsia"/>
          <w:color w:val="3D3D3D"/>
          <w:sz w:val="32"/>
          <w:szCs w:val="32"/>
        </w:rPr>
        <w:t>《中华人民共和国政府信息公开条例》、《中共中央办公厅国务院办公厅印发〈关于全面推进政务公开工作的意见〉的通知》、《国务院办公厅印发&lt;关于全面推进政务公开工作的意见&gt;实施细则的通知》、《国务院办公厅关于印发2020 年政务公开工作要点的通知》、《中共山东省委办公厅山东省人民政府办公厅印发&lt;全面推进政务公开工作的实施意见&gt;的通知》、《山东省人民政府办公厅关于印发2020 年山东省政务公开工作要点的通知》等有关规定和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区</w:t>
      </w:r>
      <w:r w:rsidRPr="00F65669">
        <w:rPr>
          <w:rFonts w:ascii="仿宋_GB2312" w:eastAsia="仿宋_GB2312" w:hAnsi="微软雅黑" w:hint="eastAsia"/>
          <w:color w:val="3D3D3D"/>
          <w:sz w:val="32"/>
          <w:szCs w:val="32"/>
        </w:rPr>
        <w:t>委、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区</w:t>
      </w:r>
      <w:r w:rsidRPr="00F65669">
        <w:rPr>
          <w:rFonts w:ascii="仿宋_GB2312" w:eastAsia="仿宋_GB2312" w:hAnsi="微软雅黑" w:hint="eastAsia"/>
          <w:color w:val="3D3D3D"/>
          <w:sz w:val="32"/>
          <w:szCs w:val="32"/>
        </w:rPr>
        <w:t>政府有关文件要求，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区综合行政执法</w:t>
      </w:r>
      <w:r w:rsidRPr="00F65669">
        <w:rPr>
          <w:rFonts w:ascii="仿宋_GB2312" w:eastAsia="仿宋_GB2312" w:hAnsi="微软雅黑" w:hint="eastAsia"/>
          <w:color w:val="3D3D3D"/>
          <w:sz w:val="32"/>
          <w:szCs w:val="32"/>
        </w:rPr>
        <w:t>局</w:t>
      </w:r>
      <w:r w:rsidRPr="002020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紧密结合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城市管理</w:t>
      </w:r>
      <w:r w:rsidRPr="002020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工作实际，</w:t>
      </w:r>
      <w:r w:rsidRPr="00F65669">
        <w:rPr>
          <w:rFonts w:ascii="仿宋_GB2312" w:eastAsia="仿宋_GB2312" w:hAnsi="微软雅黑" w:hint="eastAsia"/>
          <w:color w:val="3D3D3D"/>
          <w:sz w:val="32"/>
          <w:szCs w:val="32"/>
        </w:rPr>
        <w:t>专人负责，积极推进，</w:t>
      </w:r>
      <w:r w:rsidRPr="002020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认真做好信息公开工作。</w:t>
      </w:r>
    </w:p>
    <w:p w:rsidR="0020206D" w:rsidRPr="0020206D" w:rsidRDefault="0020206D" w:rsidP="0020206D">
      <w:pPr>
        <w:widowControl/>
        <w:shd w:val="clear" w:color="auto" w:fill="FFFFFF"/>
        <w:spacing w:line="576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0206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注：本报告中所列数据的统计期限自2020年1月1日起至2020年12月31日止。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楷体_GB2312" w:eastAsia="楷体_GB2312" w:hAnsi="Simsun" w:hint="eastAsia"/>
          <w:color w:val="000000"/>
          <w:sz w:val="32"/>
          <w:szCs w:val="32"/>
        </w:rPr>
      </w:pPr>
      <w:r w:rsidRPr="00F65669">
        <w:rPr>
          <w:rFonts w:ascii="楷体_GB2312" w:eastAsia="楷体_GB2312" w:hAnsi="Simsun" w:hint="eastAsia"/>
          <w:color w:val="000000"/>
          <w:sz w:val="32"/>
          <w:szCs w:val="32"/>
        </w:rPr>
        <w:t>（一）政府信息主动公开基本情况</w:t>
      </w:r>
    </w:p>
    <w:p w:rsidR="0020206D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2020 年共主动公开政府信息</w:t>
      </w:r>
      <w:r w:rsidR="00644FB4">
        <w:rPr>
          <w:rFonts w:ascii="仿宋_GB2312" w:eastAsia="仿宋_GB2312" w:hAnsi="Simsun" w:hint="eastAsia"/>
          <w:color w:val="000000"/>
          <w:sz w:val="32"/>
          <w:szCs w:val="32"/>
        </w:rPr>
        <w:t>465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条，其中：政府门户网站公开</w:t>
      </w:r>
      <w:r w:rsidR="00644FB4">
        <w:rPr>
          <w:rFonts w:ascii="仿宋_GB2312" w:eastAsia="仿宋_GB2312" w:hAnsi="Simsun" w:hint="eastAsia"/>
          <w:color w:val="000000"/>
          <w:sz w:val="32"/>
          <w:szCs w:val="32"/>
        </w:rPr>
        <w:t>142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条，广播电视报纸等媒体公开</w:t>
      </w:r>
      <w:r w:rsidR="00F0377C" w:rsidRPr="00F0377C">
        <w:rPr>
          <w:rFonts w:ascii="仿宋_GB2312" w:eastAsia="仿宋_GB2312" w:hAnsi="Simsun" w:hint="eastAsia"/>
          <w:color w:val="000000"/>
          <w:sz w:val="32"/>
          <w:szCs w:val="32"/>
        </w:rPr>
        <w:t>270</w:t>
      </w:r>
      <w:r w:rsidR="00F0377C">
        <w:rPr>
          <w:rFonts w:ascii="仿宋_GB2312" w:eastAsia="仿宋_GB2312" w:hAnsi="Simsun" w:hint="eastAsia"/>
          <w:color w:val="000000"/>
          <w:sz w:val="32"/>
          <w:szCs w:val="32"/>
        </w:rPr>
        <w:t>条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，微信</w:t>
      </w:r>
      <w:r w:rsidR="00477FFC">
        <w:rPr>
          <w:rFonts w:ascii="仿宋_GB2312" w:eastAsia="仿宋_GB2312" w:hAnsi="Simsun" w:hint="eastAsia"/>
          <w:color w:val="000000"/>
          <w:sz w:val="32"/>
          <w:szCs w:val="32"/>
        </w:rPr>
        <w:t>公众号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公开5</w:t>
      </w:r>
      <w:r w:rsidR="004C46A5">
        <w:rPr>
          <w:rFonts w:ascii="仿宋_GB2312" w:eastAsia="仿宋_GB2312" w:hAnsi="Simsun" w:hint="eastAsia"/>
          <w:color w:val="000000"/>
          <w:sz w:val="32"/>
          <w:szCs w:val="32"/>
        </w:rPr>
        <w:t>3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条。</w:t>
      </w:r>
    </w:p>
    <w:p w:rsidR="009842F5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另外</w:t>
      </w:r>
      <w:r w:rsidR="00644FB4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我局</w:t>
      </w:r>
      <w:r w:rsidRPr="000D700E">
        <w:rPr>
          <w:rFonts w:ascii="仿宋_GB2312" w:eastAsia="仿宋_GB2312" w:hAnsi="Simsun" w:hint="eastAsia"/>
          <w:color w:val="000000"/>
          <w:sz w:val="32"/>
          <w:szCs w:val="32"/>
        </w:rPr>
        <w:t>共收到人大代表建议和政协委员提案2</w:t>
      </w:r>
      <w:r w:rsidR="0020206D">
        <w:rPr>
          <w:rFonts w:ascii="仿宋_GB2312" w:eastAsia="仿宋_GB2312" w:hAnsi="Simsun" w:hint="eastAsia"/>
          <w:color w:val="000000"/>
          <w:sz w:val="32"/>
          <w:szCs w:val="32"/>
        </w:rPr>
        <w:t>5</w:t>
      </w:r>
      <w:r w:rsidRPr="000D700E">
        <w:rPr>
          <w:rFonts w:ascii="仿宋_GB2312" w:eastAsia="仿宋_GB2312" w:hAnsi="Simsun" w:hint="eastAsia"/>
          <w:color w:val="000000"/>
          <w:sz w:val="32"/>
          <w:szCs w:val="32"/>
        </w:rPr>
        <w:t>件，其中</w:t>
      </w:r>
      <w:r w:rsidRPr="00380954">
        <w:rPr>
          <w:rFonts w:ascii="仿宋_GB2312" w:eastAsia="仿宋_GB2312" w:hAnsi="Simsun" w:hint="eastAsia"/>
          <w:color w:val="000000"/>
          <w:sz w:val="32"/>
          <w:szCs w:val="32"/>
        </w:rPr>
        <w:t>区人大十七届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四</w:t>
      </w:r>
      <w:r w:rsidRPr="00380954">
        <w:rPr>
          <w:rFonts w:ascii="仿宋_GB2312" w:eastAsia="仿宋_GB2312" w:hAnsi="Simsun" w:hint="eastAsia"/>
          <w:color w:val="000000"/>
          <w:sz w:val="32"/>
          <w:szCs w:val="32"/>
        </w:rPr>
        <w:t>次会议议案14件（含重点督办1件）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、</w:t>
      </w:r>
      <w:r w:rsidRPr="008C10C3">
        <w:rPr>
          <w:rFonts w:ascii="仿宋_GB2312" w:eastAsia="仿宋_GB2312" w:hAnsi="Simsun" w:hint="eastAsia"/>
          <w:color w:val="000000"/>
          <w:sz w:val="32"/>
          <w:szCs w:val="32"/>
        </w:rPr>
        <w:t>区政协十二届四次会议议案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11件</w:t>
      </w:r>
      <w:r w:rsidRPr="000D700E">
        <w:rPr>
          <w:rFonts w:ascii="仿宋_GB2312" w:eastAsia="仿宋_GB2312" w:hAnsi="Simsun" w:hint="eastAsia"/>
          <w:color w:val="000000"/>
          <w:sz w:val="32"/>
          <w:szCs w:val="32"/>
        </w:rPr>
        <w:t>。内容主要涉及智慧停车项目建设、校园周边整治、违建治理、夜景亮化等众多市民群众关注的热点问题。所有建议提案均按时办理答复完毕，并通过张店区政府门户网站进行了公开，主动接受社会监督与批评。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（二）依申请公开办理情况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2020 年我局共收到</w:t>
      </w:r>
      <w:r w:rsidR="009842F5">
        <w:rPr>
          <w:rFonts w:ascii="仿宋_GB2312" w:eastAsia="仿宋_GB2312" w:hAnsi="Simsun" w:hint="eastAsia"/>
          <w:color w:val="000000"/>
          <w:sz w:val="32"/>
          <w:szCs w:val="32"/>
        </w:rPr>
        <w:t>1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 xml:space="preserve"> 件依申请公开件，要求获得</w:t>
      </w:r>
      <w:r w:rsidR="00197741">
        <w:rPr>
          <w:rFonts w:ascii="仿宋_GB2312" w:eastAsia="仿宋_GB2312" w:hAnsi="Simsun" w:hint="eastAsia"/>
          <w:color w:val="000000"/>
          <w:sz w:val="32"/>
          <w:szCs w:val="32"/>
        </w:rPr>
        <w:t>张店区综合行政执法局</w:t>
      </w:r>
      <w:r w:rsidR="00197741" w:rsidRPr="00197741">
        <w:rPr>
          <w:rFonts w:ascii="仿宋_GB2312" w:eastAsia="仿宋_GB2312" w:hAnsi="Simsun" w:hint="eastAsia"/>
          <w:color w:val="000000"/>
          <w:sz w:val="32"/>
          <w:szCs w:val="32"/>
        </w:rPr>
        <w:t>职能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信息。我局按照规定的时间、内容和格式给予答复。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（三）政府信息公开管理情况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1.强化政务公开工作的组织领导。机构改革后及时调整了局政务公开工作领导小组，进一步明确了领导小组和小组办公室工作职责。局主要领导任组长，分管领导任副组长，相关科室负责人任组员，办公室配备3 名专职人员负责政府信息公开的日常工作。局政府信息公开工作领导小组坚持以“公开为原则，不公开为例外”亲自审定每一条对外公布信息。制定了培训计划，采取集中学习《政府信息公开条例》以及</w:t>
      </w:r>
      <w:r w:rsidR="00197741">
        <w:rPr>
          <w:rFonts w:ascii="仿宋_GB2312" w:eastAsia="仿宋_GB2312" w:hAnsi="Simsun" w:hint="eastAsia"/>
          <w:color w:val="000000"/>
          <w:sz w:val="32"/>
          <w:szCs w:val="32"/>
        </w:rPr>
        <w:t>区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政府相关文件，对政务公开相关信息进行自主学习，不断提高对推行政府信息公开重要性的认识，对政务公开工作重要性的认识，对政务公开工作形势严峻性的认识，对政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务公开工作紧迫感的认识，同时深入了解政务公开工作的重点，难点，加大了主动公开的力度，进一步提升了对政策解读的重要性的认识，提高了政策解读的功底。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2.建立和完善了政务公开工作的保障机制。一是强化组织力量，真正做到了认识真到位，要求真明确，工作真落实。二是机构建设到位，保障经费到位，人员到位。三是加强了平台建设，确保了内容真实，信息完整。对每一条信息的录入工作，都严格标准。</w:t>
      </w:r>
    </w:p>
    <w:p w:rsidR="00F65669" w:rsidRPr="00F65669" w:rsidRDefault="00F65669" w:rsidP="00F65669">
      <w:pPr>
        <w:pStyle w:val="a3"/>
        <w:shd w:val="clear" w:color="auto" w:fill="FFFFFF"/>
        <w:spacing w:line="555" w:lineRule="atLeast"/>
        <w:ind w:firstLine="645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3.建立政务公开工作制度。一是编制了信息公开指南及目录，制定了主动公开制度、依申请公开制度及保密审查制度等相关制度，细化了政府信息公开工作，确保法规、政策和相关信息能够及时主动、真实准确公开。围绕建设法治政府全面推进政务公开，加强解读回应扩大公众参与，扎实做好人大建议、政协委员提案办理公开工作等。同时，认真清查做好相关网站信息公开内容，专人负责对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区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政府网站相关内容进行更新维护和清理。二是明确推行政府信息公开工作时限制度，按照“合法、全面、准确、及时”的要求公开政府信息，并对发生变化或失效的已公开政府信息及时更新。不断规范推行政府信息公开工作的流程，使局机关各科室、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中队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参与政府信息公开工作的流程进一步规范有序。三是开展市民开放日活动。为提升城市形象，提升群众对城市管理工作的满意度，全面加强城市精细化管理，切实提升人民群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众的获得感、幸福感和满意度，结合城市实际，我们开展了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两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次市民代表看城市变化活动。四是参加《问政淄博》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《张店民声》等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节目，深入群众当中解决实际问题。今年以来，参与多期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《</w:t>
      </w:r>
      <w:r w:rsidR="00F76A56" w:rsidRPr="00F65669">
        <w:rPr>
          <w:rFonts w:ascii="仿宋_GB2312" w:eastAsia="仿宋_GB2312" w:hAnsi="Simsun" w:hint="eastAsia"/>
          <w:color w:val="000000"/>
          <w:sz w:val="32"/>
          <w:szCs w:val="32"/>
        </w:rPr>
        <w:t>问政淄博》</w:t>
      </w:r>
      <w:r w:rsidR="00F76A56">
        <w:rPr>
          <w:rFonts w:ascii="仿宋_GB2312" w:eastAsia="仿宋_GB2312" w:hAnsi="Simsun" w:hint="eastAsia"/>
          <w:color w:val="000000"/>
          <w:sz w:val="32"/>
          <w:szCs w:val="32"/>
        </w:rPr>
        <w:t>《张店民声》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栏目，与市民朋友连线，深入群众当中解决实际存在的城市管理问题，针对所涉及问题进行重点督办、立即整改，并及时向</w:t>
      </w:r>
      <w:r w:rsidR="00644FB4">
        <w:rPr>
          <w:rFonts w:ascii="仿宋_GB2312" w:eastAsia="仿宋_GB2312" w:hAnsi="Simsun" w:hint="eastAsia"/>
          <w:color w:val="000000"/>
          <w:sz w:val="32"/>
          <w:szCs w:val="32"/>
        </w:rPr>
        <w:t>区</w:t>
      </w:r>
      <w:r w:rsidRPr="00F65669">
        <w:rPr>
          <w:rFonts w:ascii="仿宋_GB2312" w:eastAsia="仿宋_GB2312" w:hAnsi="Simsun" w:hint="eastAsia"/>
          <w:color w:val="000000"/>
          <w:sz w:val="32"/>
          <w:szCs w:val="32"/>
        </w:rPr>
        <w:t>政府汇报整改情况，真正做到为民城管。五是实现了政府信息公开和保密同步审核。将申请公开政府信息的运作流程、公开的责任及监督检查机制等纳入规范化运作轨道，从制度上保证信息公开工作的顺利开展。六是严格落实政府信息公开机制建设。公开发布协调办法、责任追究、工作考核、虚假或不完整信息澄清等制度，明确责任，抓好落实。</w:t>
      </w:r>
    </w:p>
    <w:p w:rsidR="00916ED8" w:rsidRPr="009844C0" w:rsidRDefault="00916ED8" w:rsidP="00916ED8">
      <w:pPr>
        <w:pStyle w:val="a3"/>
        <w:shd w:val="clear" w:color="auto" w:fill="FFFFFF"/>
        <w:spacing w:after="240"/>
        <w:ind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9844C0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708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73"/>
        <w:gridCol w:w="17"/>
        <w:gridCol w:w="2095"/>
        <w:gridCol w:w="1505"/>
        <w:gridCol w:w="2018"/>
      </w:tblGrid>
      <w:tr w:rsidR="00916ED8" w:rsidTr="00DA5DA4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916ED8" w:rsidTr="00DA5DA4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本年新</w:t>
            </w:r>
            <w:r w:rsidRPr="009844C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</w:r>
            <w:r w:rsidRPr="009844C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对外公开</w:t>
            </w:r>
          </w:p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总数量</w:t>
            </w:r>
          </w:p>
        </w:tc>
      </w:tr>
      <w:tr w:rsidR="00916ED8" w:rsidTr="00DA5DA4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  <w:r w:rsidR="0099083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6ED8" w:rsidTr="00DA5DA4">
        <w:trPr>
          <w:trHeight w:val="404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  <w:r w:rsidR="0099083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6ED8" w:rsidTr="00DA5DA4">
        <w:trPr>
          <w:trHeight w:val="48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916ED8" w:rsidTr="00DA5DA4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916ED8" w:rsidTr="00DA5DA4">
        <w:trPr>
          <w:trHeight w:val="4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D65AF9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D65AF9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+30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D65AF9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61</w:t>
            </w:r>
          </w:p>
        </w:tc>
      </w:tr>
      <w:tr w:rsidR="00916ED8" w:rsidTr="00DA5DA4">
        <w:trPr>
          <w:trHeight w:val="55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</w:tr>
      <w:tr w:rsidR="00916ED8" w:rsidTr="00DA5DA4">
        <w:trPr>
          <w:trHeight w:val="497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916ED8" w:rsidTr="00DA5DA4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916ED8" w:rsidTr="00DA5DA4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D65AF9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31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65A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+</w:t>
            </w:r>
            <w:r w:rsidR="00D65AF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91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D65AF9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122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6ED8" w:rsidTr="00DA5DA4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9083B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916ED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6ED8" w:rsidTr="00DA5DA4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916ED8" w:rsidTr="00DA5DA4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</w:tr>
      <w:tr w:rsidR="00916ED8" w:rsidTr="00DA5DA4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  <w:r w:rsidR="0099083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 </w:t>
            </w:r>
            <w:r w:rsidR="0099083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</w:tr>
      <w:tr w:rsidR="00916ED8" w:rsidTr="00DA5DA4">
        <w:trPr>
          <w:trHeight w:val="476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916ED8" w:rsidTr="00DA5DA4">
        <w:trPr>
          <w:trHeight w:val="427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916ED8" w:rsidTr="00DA5DA4">
        <w:trPr>
          <w:trHeight w:val="469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916ED8" w:rsidP="00DA5DA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642331" w:rsidP="00DA5DA4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16ED8" w:rsidRPr="009844C0" w:rsidRDefault="00642331" w:rsidP="00DA5DA4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99999</w:t>
            </w:r>
          </w:p>
        </w:tc>
      </w:tr>
    </w:tbl>
    <w:p w:rsidR="00916ED8" w:rsidRPr="00E10204" w:rsidRDefault="00916ED8" w:rsidP="00916ED8">
      <w:pPr>
        <w:pStyle w:val="a3"/>
        <w:shd w:val="clear" w:color="auto" w:fill="FFFFFF"/>
        <w:ind w:firstLine="420"/>
        <w:jc w:val="both"/>
        <w:rPr>
          <w:color w:val="333333"/>
        </w:rPr>
      </w:pPr>
    </w:p>
    <w:p w:rsidR="00916ED8" w:rsidRDefault="00916ED8" w:rsidP="00644FB4">
      <w:pPr>
        <w:pStyle w:val="a3"/>
        <w:shd w:val="clear" w:color="auto" w:fill="FFFFFF"/>
        <w:spacing w:line="560" w:lineRule="exact"/>
        <w:ind w:leftChars="-95" w:left="-199" w:firstLine="62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E10204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:rsidR="00644FB4" w:rsidRPr="009844C0" w:rsidRDefault="00644FB4" w:rsidP="00644FB4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2020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年，我局共收到 1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条书面形式要求公开政府信息的申请并及时回复，政府信息公开无收费情况。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916ED8" w:rsidTr="00DA5DA4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16ED8" w:rsidTr="00DA5DA4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16ED8" w:rsidTr="00DA5DA4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60" w:lineRule="exact"/>
              <w:ind w:leftChars="-30" w:left="-63" w:rightChars="-64" w:right="-13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jc w:val="center"/>
              <w:rPr>
                <w:rFonts w:ascii="宋体"/>
                <w:sz w:val="24"/>
              </w:rPr>
            </w:pPr>
          </w:p>
        </w:tc>
      </w:tr>
      <w:tr w:rsidR="00916ED8" w:rsidTr="00D65AF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9083B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9083B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9083B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9083B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9083B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208D" w:rsidTr="00D65AF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208D" w:rsidTr="00D65AF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Pr="003F475E" w:rsidRDefault="007A208D" w:rsidP="00DA5DA4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3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</w:t>
            </w:r>
          </w:p>
          <w:p w:rsidR="007A208D" w:rsidRDefault="007A208D" w:rsidP="00DA5DA4">
            <w:pPr>
              <w:widowControl/>
              <w:spacing w:line="300" w:lineRule="exact"/>
              <w:ind w:firstLineChars="100" w:firstLine="20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A208D" w:rsidTr="00D65AF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D65AF9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208D" w:rsidTr="00D65AF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A5DA4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916ED8" w:rsidRDefault="00916ED8" w:rsidP="00916ED8">
      <w:pPr>
        <w:pStyle w:val="a3"/>
        <w:shd w:val="clear" w:color="auto" w:fill="FFFFFF"/>
        <w:ind w:firstLine="420"/>
        <w:jc w:val="both"/>
        <w:rPr>
          <w:color w:val="333333"/>
        </w:rPr>
      </w:pPr>
    </w:p>
    <w:p w:rsidR="00916ED8" w:rsidRDefault="00916ED8" w:rsidP="00644FB4">
      <w:pPr>
        <w:pStyle w:val="a3"/>
        <w:shd w:val="clear" w:color="auto" w:fill="FFFFFF"/>
        <w:spacing w:line="560" w:lineRule="exact"/>
        <w:ind w:firstLine="420"/>
        <w:jc w:val="both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9844C0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644FB4" w:rsidRDefault="00644FB4" w:rsidP="00644FB4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2020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年，我局政府信息公开无被申请行政复议或被提起行政诉讼情况。</w:t>
      </w:r>
    </w:p>
    <w:p w:rsidR="00916ED8" w:rsidRDefault="00916ED8" w:rsidP="00644FB4">
      <w:pPr>
        <w:pStyle w:val="a3"/>
        <w:shd w:val="clear" w:color="auto" w:fill="FFFFFF"/>
        <w:spacing w:line="560" w:lineRule="exact"/>
        <w:ind w:firstLine="420"/>
        <w:jc w:val="both"/>
        <w:rPr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16ED8" w:rsidTr="00DA5DA4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16ED8" w:rsidTr="00DA5DA4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71" w:left="-149" w:rightChars="-81" w:right="-17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916ED8" w:rsidRDefault="00916ED8" w:rsidP="00DA5DA4">
            <w:pPr>
              <w:widowControl/>
              <w:ind w:leftChars="-71" w:left="-149" w:rightChars="-81" w:right="-17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21" w:left="-43" w:rightChars="-63" w:right="-132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39" w:left="-82" w:rightChars="-46" w:right="-9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56" w:left="-118" w:rightChars="-56" w:right="-11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916ED8" w:rsidRDefault="00916ED8" w:rsidP="00DA5DA4">
            <w:pPr>
              <w:widowControl/>
              <w:ind w:leftChars="-56" w:left="-118" w:rightChars="-56" w:right="-11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916ED8" w:rsidRDefault="00916ED8" w:rsidP="00DA5DA4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16ED8" w:rsidTr="00DA5DA4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50" w:left="-105" w:rightChars="-60" w:right="-12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41" w:left="-86" w:rightChars="-42" w:right="-8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60" w:left="-126" w:rightChars="-65" w:right="-136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916ED8" w:rsidRDefault="00916ED8" w:rsidP="00DA5DA4">
            <w:pPr>
              <w:widowControl/>
              <w:ind w:leftChars="-60" w:left="-126" w:rightChars="-65" w:right="-13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78" w:left="-164" w:rightChars="-73" w:right="-153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916ED8" w:rsidRDefault="00916ED8" w:rsidP="00DA5DA4">
            <w:pPr>
              <w:widowControl/>
              <w:ind w:leftChars="-78" w:left="-164" w:rightChars="-73" w:right="-153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47" w:left="-99" w:rightChars="-37" w:right="-7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65" w:left="-136" w:rightChars="-59" w:right="-12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916ED8" w:rsidRDefault="00916ED8" w:rsidP="00DA5DA4">
            <w:pPr>
              <w:widowControl/>
              <w:ind w:leftChars="-65" w:left="-136" w:rightChars="-59" w:right="-12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83" w:left="-173" w:rightChars="-64" w:right="-134" w:hang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916ED8" w:rsidRDefault="00916ED8" w:rsidP="00DA5DA4">
            <w:pPr>
              <w:widowControl/>
              <w:ind w:leftChars="-83" w:left="-173" w:rightChars="-64" w:right="-134" w:hang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ind w:leftChars="-33" w:left="-67" w:rightChars="-50" w:right="-105" w:hangingChars="1" w:hanging="2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6ED8" w:rsidRDefault="00916ED8" w:rsidP="00DA5DA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A208D" w:rsidTr="0009547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208D" w:rsidRDefault="007A208D" w:rsidP="00D65AF9">
            <w:pPr>
              <w:jc w:val="center"/>
            </w:pPr>
            <w:r w:rsidRPr="006927A3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208D" w:rsidRDefault="007A208D" w:rsidP="00D65AF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916ED8" w:rsidRDefault="00916ED8" w:rsidP="00916ED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:rsidR="00121FB0" w:rsidRPr="00644FB4" w:rsidRDefault="005F44AD" w:rsidP="00121FB0">
      <w:pPr>
        <w:pStyle w:val="a3"/>
        <w:shd w:val="clear" w:color="auto" w:fill="FFFFFF"/>
        <w:spacing w:line="585" w:lineRule="atLeast"/>
        <w:ind w:right="135" w:firstLine="660"/>
        <w:jc w:val="both"/>
        <w:rPr>
          <w:rFonts w:ascii="仿宋_GB2312" w:eastAsia="仿宋_GB2312" w:hAnsiTheme="minorHAnsi" w:cs="仿宋_GB2312"/>
          <w:sz w:val="32"/>
          <w:szCs w:val="32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3D3D3D"/>
          <w:sz w:val="32"/>
          <w:szCs w:val="32"/>
        </w:rPr>
        <w:t>五</w:t>
      </w:r>
      <w:r w:rsidR="00A57D1F" w:rsidRPr="008273FC">
        <w:rPr>
          <w:rFonts w:ascii="黑体" w:eastAsia="黑体" w:hAnsi="黑体" w:hint="eastAsia"/>
          <w:color w:val="3D3D3D"/>
          <w:sz w:val="32"/>
          <w:szCs w:val="32"/>
        </w:rPr>
        <w:t>、存在的主要问题及改进情况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br/>
        <w:t xml:space="preserve">　</w:t>
      </w:r>
      <w:r w:rsidR="00644FB4">
        <w:rPr>
          <w:rFonts w:ascii="仿宋_GB2312" w:eastAsia="仿宋_GB2312" w:hAnsi="微软雅黑" w:hint="eastAsia"/>
          <w:color w:val="3D3D3D"/>
          <w:sz w:val="32"/>
          <w:szCs w:val="32"/>
        </w:rPr>
        <w:t xml:space="preserve"> </w:t>
      </w:r>
      <w:r w:rsidR="00644FB4" w:rsidRPr="00644FB4">
        <w:rPr>
          <w:rFonts w:ascii="仿宋_GB2312" w:eastAsia="仿宋_GB2312" w:hAnsiTheme="minorHAnsi" w:cs="仿宋_GB2312" w:hint="eastAsia"/>
          <w:sz w:val="32"/>
          <w:szCs w:val="32"/>
        </w:rPr>
        <w:t xml:space="preserve"> </w:t>
      </w:r>
      <w:r w:rsidR="00121FB0" w:rsidRPr="00644FB4">
        <w:rPr>
          <w:rFonts w:ascii="仿宋_GB2312" w:eastAsia="仿宋_GB2312" w:hAnsiTheme="minorHAnsi" w:cs="仿宋_GB2312" w:hint="eastAsia"/>
          <w:sz w:val="32"/>
          <w:szCs w:val="32"/>
        </w:rPr>
        <w:t>一是政务公开宣传形式较少。二是一些动态信息公布得还不够及时。</w:t>
      </w:r>
    </w:p>
    <w:p w:rsidR="00121FB0" w:rsidRPr="00121FB0" w:rsidRDefault="00121FB0" w:rsidP="00121FB0">
      <w:pPr>
        <w:widowControl/>
        <w:shd w:val="clear" w:color="auto" w:fill="FFFFFF"/>
        <w:spacing w:line="585" w:lineRule="atLeast"/>
        <w:ind w:right="135" w:firstLine="660"/>
        <w:rPr>
          <w:rFonts w:ascii="仿宋_GB2312" w:eastAsia="仿宋_GB2312" w:cs="仿宋_GB2312"/>
          <w:kern w:val="0"/>
          <w:sz w:val="32"/>
          <w:szCs w:val="32"/>
        </w:rPr>
      </w:pPr>
      <w:r w:rsidRPr="00121FB0">
        <w:rPr>
          <w:rFonts w:ascii="仿宋_GB2312" w:eastAsia="仿宋_GB2312" w:cs="仿宋_GB2312" w:hint="eastAsia"/>
          <w:kern w:val="0"/>
          <w:sz w:val="32"/>
          <w:szCs w:val="32"/>
        </w:rPr>
        <w:t>在今后的工作中，我局将针对薄弱环节，采取切实有效措施认真加以解决，不断提高政务公开工作水平，积极做好如下几个方面：</w:t>
      </w:r>
    </w:p>
    <w:p w:rsidR="00121FB0" w:rsidRPr="00121FB0" w:rsidRDefault="00121FB0" w:rsidP="00121FB0">
      <w:pPr>
        <w:widowControl/>
        <w:shd w:val="clear" w:color="auto" w:fill="FFFFFF"/>
        <w:spacing w:line="585" w:lineRule="atLeast"/>
        <w:ind w:right="135" w:firstLine="660"/>
        <w:rPr>
          <w:rFonts w:ascii="仿宋_GB2312" w:eastAsia="仿宋_GB2312" w:cs="仿宋_GB2312"/>
          <w:kern w:val="0"/>
          <w:sz w:val="32"/>
          <w:szCs w:val="32"/>
        </w:rPr>
      </w:pPr>
      <w:r w:rsidRPr="00644FB4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（一）加强学习宣传。</w:t>
      </w:r>
      <w:r w:rsidRPr="00121FB0">
        <w:rPr>
          <w:rFonts w:ascii="仿宋_GB2312" w:eastAsia="仿宋_GB2312" w:cs="仿宋_GB2312" w:hint="eastAsia"/>
          <w:kern w:val="0"/>
          <w:sz w:val="32"/>
          <w:szCs w:val="32"/>
        </w:rPr>
        <w:t>探索建立更多生动有效的形式进行公开宣传，并认真组织学习贯彻落实中、省、市、区关于政务公开的相关文件，学以致用，进一步推动政府信息公开工作。积极组织人员向先进单位学习经验，不断健全我局政府信息公开方式。</w:t>
      </w:r>
    </w:p>
    <w:p w:rsidR="00121FB0" w:rsidRPr="00121FB0" w:rsidRDefault="00121FB0" w:rsidP="00121FB0">
      <w:pPr>
        <w:widowControl/>
        <w:shd w:val="clear" w:color="auto" w:fill="FFFFFF"/>
        <w:spacing w:line="585" w:lineRule="atLeast"/>
        <w:ind w:right="135" w:firstLine="660"/>
        <w:rPr>
          <w:rFonts w:ascii="仿宋_GB2312" w:eastAsia="仿宋_GB2312" w:cs="仿宋_GB2312"/>
          <w:kern w:val="0"/>
          <w:sz w:val="32"/>
          <w:szCs w:val="32"/>
        </w:rPr>
      </w:pPr>
      <w:r w:rsidRPr="00644FB4">
        <w:rPr>
          <w:rFonts w:ascii="仿宋_GB2312" w:eastAsia="仿宋_GB2312" w:cs="仿宋_GB2312" w:hint="eastAsia"/>
          <w:kern w:val="0"/>
          <w:sz w:val="32"/>
          <w:szCs w:val="32"/>
        </w:rPr>
        <w:t>（二）进一步完善各项工作制度。</w:t>
      </w:r>
      <w:r w:rsidRPr="00121FB0">
        <w:rPr>
          <w:rFonts w:ascii="仿宋_GB2312" w:eastAsia="仿宋_GB2312" w:cs="仿宋_GB2312" w:hint="eastAsia"/>
          <w:kern w:val="0"/>
          <w:sz w:val="32"/>
          <w:szCs w:val="32"/>
        </w:rPr>
        <w:t>坚持及时公布和更新工作动态及部门信息，明确公开时限和负责人，确保信息公开及时准确有效。重视群众意见的反馈，吸纳合理建议意见，进一步完善信息公开制度，使</w:t>
      </w:r>
      <w:r w:rsidR="00644FB4" w:rsidRPr="00644FB4">
        <w:rPr>
          <w:rFonts w:ascii="仿宋_GB2312" w:eastAsia="仿宋_GB2312" w:cs="仿宋_GB2312" w:hint="eastAsia"/>
          <w:kern w:val="0"/>
          <w:sz w:val="32"/>
          <w:szCs w:val="32"/>
        </w:rPr>
        <w:t>综合行政执法</w:t>
      </w:r>
      <w:r w:rsidRPr="00121FB0">
        <w:rPr>
          <w:rFonts w:ascii="仿宋_GB2312" w:eastAsia="仿宋_GB2312" w:cs="仿宋_GB2312" w:hint="eastAsia"/>
          <w:kern w:val="0"/>
          <w:sz w:val="32"/>
          <w:szCs w:val="32"/>
        </w:rPr>
        <w:t>局政务工作置于全社会的关注和监督之下，切实保障公民的知情权、参与权和监督权。</w:t>
      </w:r>
    </w:p>
    <w:p w:rsidR="008273FC" w:rsidRDefault="005F44AD" w:rsidP="00644FB4">
      <w:pPr>
        <w:pStyle w:val="a3"/>
        <w:shd w:val="clear" w:color="auto" w:fill="FFFFFF"/>
        <w:spacing w:line="560" w:lineRule="exact"/>
        <w:ind w:firstLineChars="200" w:firstLine="640"/>
        <w:rPr>
          <w:rFonts w:ascii="黑体" w:eastAsia="黑体" w:hAnsi="黑体"/>
          <w:color w:val="3D3D3D"/>
          <w:sz w:val="32"/>
          <w:szCs w:val="32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六</w:t>
      </w:r>
      <w:r w:rsidR="00A57D1F" w:rsidRPr="008273FC">
        <w:rPr>
          <w:rFonts w:ascii="黑体" w:eastAsia="黑体" w:hAnsi="黑体" w:hint="eastAsia"/>
          <w:color w:val="3D3D3D"/>
          <w:sz w:val="32"/>
          <w:szCs w:val="32"/>
        </w:rPr>
        <w:t>、其他需要</w:t>
      </w:r>
      <w:r>
        <w:rPr>
          <w:rFonts w:ascii="黑体" w:eastAsia="黑体" w:hAnsi="黑体" w:hint="eastAsia"/>
          <w:color w:val="3D3D3D"/>
          <w:sz w:val="32"/>
          <w:szCs w:val="32"/>
        </w:rPr>
        <w:t>报告</w:t>
      </w:r>
      <w:r w:rsidR="00A57D1F" w:rsidRPr="008273FC">
        <w:rPr>
          <w:rFonts w:ascii="黑体" w:eastAsia="黑体" w:hAnsi="黑体" w:hint="eastAsia"/>
          <w:color w:val="3D3D3D"/>
          <w:sz w:val="32"/>
          <w:szCs w:val="32"/>
        </w:rPr>
        <w:t>的事项</w:t>
      </w:r>
    </w:p>
    <w:p w:rsidR="00A57D1F" w:rsidRPr="00E754D4" w:rsidRDefault="00A57D1F" w:rsidP="003924B2">
      <w:pPr>
        <w:pStyle w:val="a3"/>
        <w:spacing w:line="560" w:lineRule="exact"/>
        <w:rPr>
          <w:rFonts w:ascii="仿宋_GB2312" w:eastAsia="仿宋_GB2312" w:hAnsi="微软雅黑"/>
          <w:color w:val="3D3D3D"/>
          <w:sz w:val="32"/>
          <w:szCs w:val="32"/>
        </w:rPr>
      </w:pPr>
      <w:r w:rsidRPr="00E754D4">
        <w:rPr>
          <w:rFonts w:ascii="微软雅黑" w:eastAsia="仿宋_GB2312" w:hAnsi="微软雅黑" w:hint="eastAsia"/>
          <w:color w:val="3D3D3D"/>
          <w:sz w:val="32"/>
          <w:szCs w:val="32"/>
        </w:rPr>
        <w:t> </w:t>
      </w:r>
      <w:r w:rsidRPr="00E754D4">
        <w:rPr>
          <w:rFonts w:ascii="仿宋_GB2312" w:eastAsia="仿宋_GB2312" w:hAnsi="微软雅黑" w:hint="eastAsia"/>
          <w:color w:val="3D3D3D"/>
          <w:sz w:val="32"/>
          <w:szCs w:val="32"/>
        </w:rPr>
        <w:t xml:space="preserve">　　无</w:t>
      </w:r>
      <w:r w:rsidR="007A208D">
        <w:rPr>
          <w:rFonts w:ascii="仿宋_GB2312" w:eastAsia="仿宋_GB2312" w:hAnsi="微软雅黑" w:hint="eastAsia"/>
          <w:color w:val="3D3D3D"/>
          <w:sz w:val="32"/>
          <w:szCs w:val="32"/>
        </w:rPr>
        <w:t>。</w:t>
      </w:r>
    </w:p>
    <w:p w:rsidR="00A57D1F" w:rsidRPr="00E754D4" w:rsidRDefault="00A57D1F" w:rsidP="003924B2">
      <w:pPr>
        <w:pStyle w:val="a3"/>
        <w:spacing w:line="560" w:lineRule="exact"/>
        <w:rPr>
          <w:rFonts w:ascii="仿宋_GB2312" w:eastAsia="仿宋_GB2312" w:hAnsi="微软雅黑"/>
          <w:color w:val="3D3D3D"/>
          <w:sz w:val="32"/>
          <w:szCs w:val="32"/>
        </w:rPr>
      </w:pPr>
      <w:r w:rsidRPr="00E754D4">
        <w:rPr>
          <w:rFonts w:ascii="微软雅黑" w:eastAsia="仿宋_GB2312" w:hAnsi="微软雅黑" w:hint="eastAsia"/>
          <w:color w:val="3D3D3D"/>
          <w:sz w:val="32"/>
          <w:szCs w:val="32"/>
        </w:rPr>
        <w:t> </w:t>
      </w:r>
    </w:p>
    <w:p w:rsidR="00A57D1F" w:rsidRPr="00E754D4" w:rsidRDefault="00A57D1F" w:rsidP="003924B2">
      <w:pPr>
        <w:pStyle w:val="a3"/>
        <w:spacing w:line="560" w:lineRule="exact"/>
        <w:rPr>
          <w:rFonts w:ascii="仿宋_GB2312" w:eastAsia="仿宋_GB2312" w:hAnsi="微软雅黑"/>
          <w:color w:val="3D3D3D"/>
          <w:sz w:val="32"/>
          <w:szCs w:val="32"/>
        </w:rPr>
      </w:pPr>
      <w:r w:rsidRPr="00E754D4">
        <w:rPr>
          <w:rFonts w:ascii="微软雅黑" w:eastAsia="仿宋_GB2312" w:hAnsi="微软雅黑" w:hint="eastAsia"/>
          <w:color w:val="3D3D3D"/>
          <w:sz w:val="32"/>
          <w:szCs w:val="32"/>
        </w:rPr>
        <w:t> </w:t>
      </w:r>
    </w:p>
    <w:p w:rsidR="00A57D1F" w:rsidRPr="00E754D4" w:rsidRDefault="0090099E" w:rsidP="0090099E">
      <w:pPr>
        <w:pStyle w:val="a3"/>
        <w:spacing w:line="600" w:lineRule="exact"/>
        <w:ind w:left="4480" w:hangingChars="1400" w:hanging="4480"/>
        <w:rPr>
          <w:rFonts w:ascii="仿宋_GB2312" w:eastAsia="仿宋_GB2312" w:hAnsi="微软雅黑"/>
          <w:color w:val="3D3D3D"/>
          <w:sz w:val="32"/>
          <w:szCs w:val="32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 xml:space="preserve">　　　　　　　　　　　　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t xml:space="preserve">　张店区综合行政执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法局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t xml:space="preserve">　　　　　　　　　　　　　　　　　　　　　　　　 20</w:t>
      </w:r>
      <w:r w:rsidR="005F44AD">
        <w:rPr>
          <w:rFonts w:ascii="仿宋_GB2312" w:eastAsia="仿宋_GB2312" w:hAnsi="微软雅黑" w:hint="eastAsia"/>
          <w:color w:val="3D3D3D"/>
          <w:sz w:val="32"/>
          <w:szCs w:val="32"/>
        </w:rPr>
        <w:t>2</w:t>
      </w:r>
      <w:r w:rsidR="00D65AF9">
        <w:rPr>
          <w:rFonts w:ascii="仿宋_GB2312" w:eastAsia="仿宋_GB2312" w:hAnsi="微软雅黑" w:hint="eastAsia"/>
          <w:color w:val="3D3D3D"/>
          <w:sz w:val="32"/>
          <w:szCs w:val="32"/>
        </w:rPr>
        <w:t>1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t>年</w:t>
      </w:r>
      <w:r w:rsidR="005F44AD">
        <w:rPr>
          <w:rFonts w:ascii="仿宋_GB2312" w:eastAsia="仿宋_GB2312" w:hAnsi="微软雅黑" w:hint="eastAsia"/>
          <w:color w:val="3D3D3D"/>
          <w:sz w:val="32"/>
          <w:szCs w:val="32"/>
        </w:rPr>
        <w:t>1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t>月</w:t>
      </w:r>
      <w:r w:rsidR="00D65AF9">
        <w:rPr>
          <w:rFonts w:ascii="仿宋_GB2312" w:eastAsia="仿宋_GB2312" w:hAnsi="微软雅黑" w:hint="eastAsia"/>
          <w:color w:val="3D3D3D"/>
          <w:sz w:val="32"/>
          <w:szCs w:val="32"/>
        </w:rPr>
        <w:t>2</w:t>
      </w:r>
      <w:r w:rsidR="00644FB4">
        <w:rPr>
          <w:rFonts w:ascii="仿宋_GB2312" w:eastAsia="仿宋_GB2312" w:hAnsi="微软雅黑" w:hint="eastAsia"/>
          <w:color w:val="3D3D3D"/>
          <w:sz w:val="32"/>
          <w:szCs w:val="32"/>
        </w:rPr>
        <w:t>6</w:t>
      </w:r>
      <w:r w:rsidR="00A57D1F" w:rsidRPr="00E754D4">
        <w:rPr>
          <w:rFonts w:ascii="仿宋_GB2312" w:eastAsia="仿宋_GB2312" w:hAnsi="微软雅黑" w:hint="eastAsia"/>
          <w:color w:val="3D3D3D"/>
          <w:sz w:val="32"/>
          <w:szCs w:val="32"/>
        </w:rPr>
        <w:t>日</w:t>
      </w:r>
    </w:p>
    <w:p w:rsidR="00A57D1F" w:rsidRPr="00E754D4" w:rsidRDefault="00A57D1F">
      <w:pPr>
        <w:rPr>
          <w:rFonts w:ascii="仿宋_GB2312" w:eastAsia="仿宋_GB2312"/>
          <w:sz w:val="32"/>
          <w:szCs w:val="32"/>
        </w:rPr>
      </w:pPr>
    </w:p>
    <w:sectPr w:rsidR="00A57D1F" w:rsidRPr="00E754D4" w:rsidSect="0064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D3" w:rsidRDefault="00F91FD3" w:rsidP="004766BD">
      <w:r>
        <w:separator/>
      </w:r>
    </w:p>
  </w:endnote>
  <w:endnote w:type="continuationSeparator" w:id="0">
    <w:p w:rsidR="00F91FD3" w:rsidRDefault="00F91FD3" w:rsidP="0047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D3" w:rsidRDefault="00F91FD3" w:rsidP="004766BD">
      <w:r>
        <w:separator/>
      </w:r>
    </w:p>
  </w:footnote>
  <w:footnote w:type="continuationSeparator" w:id="0">
    <w:p w:rsidR="00F91FD3" w:rsidRDefault="00F91FD3" w:rsidP="00476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8B"/>
    <w:rsid w:val="00022630"/>
    <w:rsid w:val="000E4AF1"/>
    <w:rsid w:val="00110323"/>
    <w:rsid w:val="00121FB0"/>
    <w:rsid w:val="0012638B"/>
    <w:rsid w:val="00197741"/>
    <w:rsid w:val="001E0B58"/>
    <w:rsid w:val="0020206D"/>
    <w:rsid w:val="00262506"/>
    <w:rsid w:val="00302120"/>
    <w:rsid w:val="00363EEC"/>
    <w:rsid w:val="00367A53"/>
    <w:rsid w:val="003924B2"/>
    <w:rsid w:val="003B796B"/>
    <w:rsid w:val="00403629"/>
    <w:rsid w:val="0045209A"/>
    <w:rsid w:val="004608BD"/>
    <w:rsid w:val="004766BD"/>
    <w:rsid w:val="00477FFC"/>
    <w:rsid w:val="00485A02"/>
    <w:rsid w:val="004A4008"/>
    <w:rsid w:val="004C46A5"/>
    <w:rsid w:val="004D17E2"/>
    <w:rsid w:val="0051618B"/>
    <w:rsid w:val="005A58F4"/>
    <w:rsid w:val="005F44AD"/>
    <w:rsid w:val="00631C21"/>
    <w:rsid w:val="00641734"/>
    <w:rsid w:val="00642331"/>
    <w:rsid w:val="00644FB4"/>
    <w:rsid w:val="006A7BD3"/>
    <w:rsid w:val="006D48F7"/>
    <w:rsid w:val="007172A0"/>
    <w:rsid w:val="00717C3C"/>
    <w:rsid w:val="00751153"/>
    <w:rsid w:val="00782EF5"/>
    <w:rsid w:val="00790383"/>
    <w:rsid w:val="007A208D"/>
    <w:rsid w:val="0082062D"/>
    <w:rsid w:val="008273FC"/>
    <w:rsid w:val="008C19C7"/>
    <w:rsid w:val="0090099E"/>
    <w:rsid w:val="00916ED8"/>
    <w:rsid w:val="009401B4"/>
    <w:rsid w:val="009842F5"/>
    <w:rsid w:val="0099083B"/>
    <w:rsid w:val="00A22DC8"/>
    <w:rsid w:val="00A310EE"/>
    <w:rsid w:val="00A418EA"/>
    <w:rsid w:val="00A42864"/>
    <w:rsid w:val="00A57D1F"/>
    <w:rsid w:val="00A72E45"/>
    <w:rsid w:val="00A769E5"/>
    <w:rsid w:val="00AA2B88"/>
    <w:rsid w:val="00AC5A8A"/>
    <w:rsid w:val="00B70141"/>
    <w:rsid w:val="00B71E0E"/>
    <w:rsid w:val="00B73024"/>
    <w:rsid w:val="00B97ED1"/>
    <w:rsid w:val="00BC24A6"/>
    <w:rsid w:val="00C4278D"/>
    <w:rsid w:val="00C82707"/>
    <w:rsid w:val="00C854D9"/>
    <w:rsid w:val="00C9017C"/>
    <w:rsid w:val="00CF235C"/>
    <w:rsid w:val="00D65AF9"/>
    <w:rsid w:val="00E03BF5"/>
    <w:rsid w:val="00E10204"/>
    <w:rsid w:val="00E754D4"/>
    <w:rsid w:val="00EA2BA0"/>
    <w:rsid w:val="00ED1A4F"/>
    <w:rsid w:val="00F0377C"/>
    <w:rsid w:val="00F51C1A"/>
    <w:rsid w:val="00F65669"/>
    <w:rsid w:val="00F76A56"/>
    <w:rsid w:val="00F91FD3"/>
    <w:rsid w:val="00FB6606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7D1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7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66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66BD"/>
    <w:rPr>
      <w:sz w:val="18"/>
      <w:szCs w:val="18"/>
    </w:rPr>
  </w:style>
  <w:style w:type="character" w:styleId="a6">
    <w:name w:val="Strong"/>
    <w:basedOn w:val="a0"/>
    <w:uiPriority w:val="22"/>
    <w:qFormat/>
    <w:rsid w:val="00121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8F6D8-AC0C-459C-820A-96F4E33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dcterms:created xsi:type="dcterms:W3CDTF">2019-03-12T03:15:00Z</dcterms:created>
  <dcterms:modified xsi:type="dcterms:W3CDTF">2021-02-08T06:14:00Z</dcterms:modified>
</cp:coreProperties>
</file>