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（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类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张行审发〔2021〕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 签发人：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李辉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对区政协十二届五次会议委员第</w:t>
      </w:r>
      <w:r>
        <w:rPr>
          <w:rFonts w:hint="eastAsia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  <w:t>39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刘林博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、董砚奉、李勇、肖厥明、池建民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textAlignment w:val="auto"/>
        <w:rPr>
          <w:rFonts w:hint="default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您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们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提出的关于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关于慎重审批建设城市商业综合体的建议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的提</w:t>
      </w:r>
      <w:r>
        <w:rPr>
          <w:rFonts w:hint="default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城市商业综合体项目手续都是依申请办理，企业提出申请并且材料齐全符合法定形式，我们必须予以受理。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pacing w:line="576" w:lineRule="exact"/>
        <w:ind w:left="0" w:leftChars="0" w:firstLine="640" w:firstLineChars="200"/>
        <w:textAlignment w:val="auto"/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城市商业综合体项目不属于国家产业政策中的限制类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和淘汰类，符合产业政策，我局目前也未收到过上级和相关单位限制其发展的政策文件。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pacing w:line="576" w:lineRule="exact"/>
        <w:ind w:left="0" w:leftChars="0" w:firstLine="640" w:firstLineChars="200"/>
        <w:textAlignment w:val="auto"/>
        <w:rPr>
          <w:rFonts w:hint="default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我单位所办理的审批业务均严格按照文件执行，城市商业综合体项目均是拿到土地后，才来申请办理相关审批手续，建议发改、规划部门根据长期发展，规划好土地使用性质。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76" w:lineRule="exact"/>
        <w:ind w:leftChars="200"/>
        <w:textAlignment w:val="auto"/>
        <w:rPr>
          <w:rFonts w:hint="default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76" w:lineRule="exact"/>
        <w:ind w:leftChars="200"/>
        <w:textAlignment w:val="auto"/>
        <w:rPr>
          <w:rFonts w:hint="default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淄博市张店区行政审批服务局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2021年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ind w:firstLine="480" w:firstLineChars="150"/>
        <w:textAlignment w:val="auto"/>
        <w:rPr>
          <w:rFonts w:hint="default" w:ascii="仿宋_GB2312" w:eastAsia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（联系单位：</w:t>
      </w: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>张店区行政审批服务局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</w:t>
      </w:r>
      <w:r>
        <w:rPr>
          <w:rFonts w:hint="default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>段春晖</w:t>
      </w:r>
      <w:r>
        <w:rPr>
          <w:rFonts w:hint="default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>，联系电话：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18353350998</w:t>
      </w:r>
      <w:r>
        <w:rPr>
          <w:rFonts w:hint="default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抄  送：区委工作督查服务中心、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区政府工作督查服务中心、区政协提案工作委员会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480" w:lineRule="exact"/>
        <w:ind w:firstLine="360" w:firstLineChars="15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E531D"/>
    <w:multiLevelType w:val="singleLevel"/>
    <w:tmpl w:val="D9AE53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5CAD"/>
    <w:rsid w:val="010E5723"/>
    <w:rsid w:val="03712FFE"/>
    <w:rsid w:val="04D500FC"/>
    <w:rsid w:val="04DE7F2E"/>
    <w:rsid w:val="068E5CAD"/>
    <w:rsid w:val="08740E47"/>
    <w:rsid w:val="0CF90EAA"/>
    <w:rsid w:val="12F53375"/>
    <w:rsid w:val="179E60B7"/>
    <w:rsid w:val="1826314D"/>
    <w:rsid w:val="1B346AB1"/>
    <w:rsid w:val="1D3D7742"/>
    <w:rsid w:val="1EB42296"/>
    <w:rsid w:val="1F9977CA"/>
    <w:rsid w:val="2044626E"/>
    <w:rsid w:val="21430D36"/>
    <w:rsid w:val="23F14C50"/>
    <w:rsid w:val="29DB6B94"/>
    <w:rsid w:val="2AED140C"/>
    <w:rsid w:val="2BE74088"/>
    <w:rsid w:val="2C3B101B"/>
    <w:rsid w:val="36E16A65"/>
    <w:rsid w:val="3F2B4745"/>
    <w:rsid w:val="440C089C"/>
    <w:rsid w:val="451B7A77"/>
    <w:rsid w:val="468C4A1C"/>
    <w:rsid w:val="47D85DAB"/>
    <w:rsid w:val="4C807DA0"/>
    <w:rsid w:val="4D2B562A"/>
    <w:rsid w:val="52AF0797"/>
    <w:rsid w:val="59121AA6"/>
    <w:rsid w:val="5AE105B5"/>
    <w:rsid w:val="5F2F0122"/>
    <w:rsid w:val="604B2692"/>
    <w:rsid w:val="61E416C8"/>
    <w:rsid w:val="64392625"/>
    <w:rsid w:val="6C780A99"/>
    <w:rsid w:val="6CB43DD9"/>
    <w:rsid w:val="6F54141A"/>
    <w:rsid w:val="71275023"/>
    <w:rsid w:val="71325526"/>
    <w:rsid w:val="713B00F8"/>
    <w:rsid w:val="76313291"/>
    <w:rsid w:val="78190FA8"/>
    <w:rsid w:val="79311717"/>
    <w:rsid w:val="7BC5171B"/>
    <w:rsid w:val="7CA06C8C"/>
    <w:rsid w:val="7CA47F2C"/>
    <w:rsid w:val="7D982C9C"/>
    <w:rsid w:val="7F5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2021-06-07T05:34:00Z</dcterms:created>
  <dc:creator>稳꯭꯭稳꯭꯭的꯭꯭橙꯭꯭</dc:creator>
  <cp:lastModifiedBy>华丽de[～MJ</cp:lastModifiedBy>
  <cp:lastPrinted>2021-07-23T01:22:30Z</cp:lastPrinted>
  <dcterms:modified xsi:type="dcterms:W3CDTF">2021-07-23T01:32:30Z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F0FC82C602AB4E7BBD9669D0FFFCA812</vt:lpwstr>
  </property>
</Properties>
</file>