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bookmarkStart w:id="0" w:name="_GoBack"/>
      <w:bookmarkEnd w:id="0"/>
      <w:r>
        <w:rPr>
          <w:rFonts w:hint="eastAsia" w:ascii="Times New Roman" w:hAnsi="Times New Roman" w:eastAsia="方正小标宋简体" w:cs="Times New Roman"/>
          <w:b w:val="0"/>
          <w:bCs w:val="0"/>
          <w:sz w:val="44"/>
          <w:szCs w:val="44"/>
          <w:lang w:val="zh-CN"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0"/>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r>
        <w:rPr>
          <w:rFonts w:hint="eastAsia" w:ascii="仿宋_GB2312" w:hAnsi="仿宋_GB2312" w:eastAsia="仿宋_GB2312" w:cs="仿宋_GB2312"/>
          <w:b w:val="0"/>
          <w:bCs w:val="0"/>
          <w:sz w:val="32"/>
          <w:szCs w:val="32"/>
          <w:lang w:val="zh-CN" w:eastAsia="zh-CN" w:bidi="zh-CN"/>
        </w:rPr>
        <w:t>张行审字</w:t>
      </w:r>
      <w:r>
        <w:rPr>
          <w:rFonts w:hint="eastAsia" w:ascii="Times New Roman" w:hAnsi="Times New Roman" w:eastAsia="仿宋_GB2312" w:cs="Times New Roman"/>
          <w:kern w:val="0"/>
          <w:sz w:val="32"/>
          <w:szCs w:val="32"/>
          <w:lang w:val="zh-CN" w:eastAsia="zh-CN"/>
        </w:rPr>
        <w:t>〔2023〕</w:t>
      </w:r>
      <w:r>
        <w:rPr>
          <w:rFonts w:hint="eastAsia" w:eastAsia="方正小标宋简体" w:cs="Times New Roman"/>
          <w:b w:val="0"/>
          <w:bCs w:val="0"/>
          <w:sz w:val="32"/>
          <w:szCs w:val="32"/>
          <w:lang w:val="en-US" w:eastAsia="zh-CN" w:bidi="zh-CN"/>
        </w:rPr>
        <w:t>17</w:t>
      </w:r>
      <w:r>
        <w:rPr>
          <w:rFonts w:hint="eastAsia" w:ascii="仿宋_GB2312" w:hAnsi="仿宋_GB2312" w:eastAsia="仿宋_GB2312" w:cs="仿宋_GB2312"/>
          <w:b w:val="0"/>
          <w:bCs w:val="0"/>
          <w:sz w:val="32"/>
          <w:szCs w:val="32"/>
          <w:lang w:val="zh-CN" w:eastAsia="zh-CN" w:bidi="zh-CN"/>
        </w:rPr>
        <w:t>号</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r>
        <w:rPr>
          <w:rFonts w:hint="eastAsia" w:ascii="Times New Roman" w:hAnsi="Times New Roman" w:eastAsia="方正小标宋简体" w:cs="Times New Roman"/>
          <w:b w:val="0"/>
          <w:bCs w:val="0"/>
          <w:sz w:val="44"/>
          <w:szCs w:val="44"/>
          <w:lang w:val="zh-CN" w:eastAsia="zh-CN" w:bidi="zh-CN"/>
        </w:rPr>
        <w:t>淄博市张店区行政审批服务局</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r>
        <w:rPr>
          <w:rFonts w:hint="eastAsia" w:ascii="Times New Roman" w:hAnsi="Times New Roman" w:eastAsia="方正小标宋简体" w:cs="Times New Roman"/>
          <w:b w:val="0"/>
          <w:bCs w:val="0"/>
          <w:sz w:val="44"/>
          <w:szCs w:val="44"/>
          <w:lang w:val="zh-CN" w:eastAsia="zh-CN" w:bidi="zh-CN"/>
        </w:rPr>
        <w:t>关于印发《张店区实施动物诊疗机构一件事</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r>
        <w:rPr>
          <w:rFonts w:hint="eastAsia" w:ascii="Times New Roman" w:hAnsi="Times New Roman" w:eastAsia="方正小标宋简体" w:cs="Times New Roman"/>
          <w:b w:val="0"/>
          <w:bCs w:val="0"/>
          <w:sz w:val="44"/>
          <w:szCs w:val="44"/>
          <w:lang w:val="zh-CN" w:eastAsia="zh-CN" w:bidi="zh-CN"/>
        </w:rPr>
        <w:t>改革方案》的通知</w:t>
      </w:r>
    </w:p>
    <w:p>
      <w:pPr>
        <w:pStyle w:val="12"/>
        <w:keepNext w:val="0"/>
        <w:keepLines w:val="0"/>
        <w:pageBreakBefore w:val="0"/>
        <w:kinsoku/>
        <w:wordWrap/>
        <w:overflowPunct/>
        <w:topLinePunct w:val="0"/>
        <w:bidi w:val="0"/>
        <w:spacing w:line="560" w:lineRule="exact"/>
        <w:textAlignment w:val="auto"/>
        <w:rPr>
          <w:rFonts w:hint="eastAsia" w:ascii="Times New Roman" w:hAnsi="Times New Roman" w:eastAsia="仿宋_GB2312" w:cs="Times New Roman"/>
          <w:b w:val="0"/>
          <w:bCs w:val="0"/>
          <w:color w:val="auto"/>
          <w:spacing w:val="-7"/>
          <w:kern w:val="2"/>
          <w:sz w:val="32"/>
          <w:szCs w:val="32"/>
          <w:lang w:val="zh-CN" w:eastAsia="zh-CN" w:bidi="zh-CN"/>
        </w:rPr>
      </w:pP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楷体_GB2312" w:hAnsi="楷体_GB2312" w:eastAsia="楷体_GB2312" w:cs="楷体_GB2312"/>
          <w:snapToGrid w:val="0"/>
          <w:color w:val="auto"/>
          <w:kern w:val="0"/>
          <w:sz w:val="32"/>
          <w:szCs w:val="32"/>
          <w:lang w:val="zh-CN" w:eastAsia="zh-CN" w:bidi="ar-SA"/>
        </w:rPr>
      </w:pPr>
      <w:r>
        <w:rPr>
          <w:rFonts w:hint="eastAsia" w:ascii="楷体_GB2312" w:hAnsi="楷体_GB2312" w:eastAsia="楷体_GB2312" w:cs="楷体_GB2312"/>
          <w:snapToGrid w:val="0"/>
          <w:color w:val="auto"/>
          <w:kern w:val="0"/>
          <w:sz w:val="32"/>
          <w:szCs w:val="32"/>
          <w:lang w:val="zh-CN" w:eastAsia="zh-CN" w:bidi="ar-SA"/>
        </w:rPr>
        <w:t>各科室：</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rPr>
          <w:rFonts w:hint="eastAsia" w:ascii="楷体_GB2312" w:hAnsi="楷体_GB2312" w:eastAsia="楷体_GB2312" w:cs="楷体_GB2312"/>
          <w:snapToGrid w:val="0"/>
          <w:color w:val="auto"/>
          <w:kern w:val="0"/>
          <w:sz w:val="32"/>
          <w:szCs w:val="32"/>
          <w:lang w:val="zh-CN" w:eastAsia="zh-CN" w:bidi="ar-SA"/>
        </w:rPr>
      </w:pPr>
      <w:r>
        <w:rPr>
          <w:rFonts w:hint="eastAsia" w:ascii="楷体_GB2312" w:hAnsi="楷体_GB2312" w:eastAsia="楷体_GB2312" w:cs="楷体_GB2312"/>
          <w:snapToGrid w:val="0"/>
          <w:color w:val="auto"/>
          <w:kern w:val="0"/>
          <w:sz w:val="32"/>
          <w:szCs w:val="32"/>
          <w:lang w:val="zh-CN" w:eastAsia="zh-CN" w:bidi="ar-SA"/>
        </w:rPr>
        <w:t>现将《张店区实施动物诊疗机构一件事改革方案》印发给你们，请结合实际，抓好贯彻落实。</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color w:val="auto"/>
          <w:kern w:val="2"/>
          <w:sz w:val="32"/>
          <w:szCs w:val="32"/>
          <w:lang w:val="zh-CN" w:eastAsia="zh-CN" w:bidi="ar-SA"/>
        </w:rPr>
      </w:pP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4108" w:firstLineChars="1300"/>
        <w:jc w:val="both"/>
        <w:textAlignment w:val="auto"/>
        <w:rPr>
          <w:rFonts w:hint="eastAsia" w:ascii="楷体_GB2312" w:hAnsi="楷体_GB2312" w:eastAsia="楷体_GB2312" w:cs="楷体_GB2312"/>
          <w:snapToGrid w:val="0"/>
          <w:color w:val="auto"/>
          <w:kern w:val="0"/>
          <w:sz w:val="32"/>
          <w:szCs w:val="32"/>
          <w:lang w:val="zh-CN" w:eastAsia="zh-CN" w:bidi="ar-SA"/>
        </w:rPr>
      </w:pPr>
      <w:r>
        <w:rPr>
          <w:rFonts w:hint="eastAsia" w:ascii="楷体_GB2312" w:hAnsi="楷体_GB2312" w:eastAsia="楷体_GB2312" w:cs="楷体_GB2312"/>
          <w:snapToGrid w:val="0"/>
          <w:color w:val="auto"/>
          <w:kern w:val="0"/>
          <w:sz w:val="32"/>
          <w:szCs w:val="32"/>
          <w:lang w:val="zh-CN" w:eastAsia="zh-CN" w:bidi="ar-SA"/>
        </w:rPr>
        <w:t>淄博市张店区行政审批服务局</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056" w:firstLineChars="16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napToGrid w:val="0"/>
          <w:color w:val="auto"/>
          <w:kern w:val="0"/>
          <w:sz w:val="32"/>
          <w:szCs w:val="32"/>
          <w:lang w:val="en-US" w:eastAsia="zh-CN" w:bidi="ar-SA"/>
        </w:rPr>
        <w:t>2023</w:t>
      </w:r>
      <w:r>
        <w:rPr>
          <w:rFonts w:hint="default" w:ascii="楷体_GB2312" w:hAnsi="楷体_GB2312" w:eastAsia="楷体_GB2312" w:cs="楷体_GB2312"/>
          <w:snapToGrid w:val="0"/>
          <w:color w:val="auto"/>
          <w:kern w:val="0"/>
          <w:sz w:val="32"/>
          <w:szCs w:val="32"/>
          <w:lang w:val="en-US" w:eastAsia="zh-CN" w:bidi="ar-SA"/>
        </w:rPr>
        <w:t>年</w:t>
      </w:r>
      <w:r>
        <w:rPr>
          <w:rFonts w:hint="eastAsia" w:ascii="Times New Roman" w:hAnsi="Times New Roman" w:eastAsia="仿宋_GB2312" w:cs="Times New Roman"/>
          <w:snapToGrid w:val="0"/>
          <w:color w:val="auto"/>
          <w:kern w:val="0"/>
          <w:sz w:val="32"/>
          <w:szCs w:val="32"/>
          <w:lang w:val="en-US" w:eastAsia="zh-CN" w:bidi="ar-SA"/>
        </w:rPr>
        <w:t>8</w:t>
      </w:r>
      <w:r>
        <w:rPr>
          <w:rFonts w:hint="default" w:ascii="楷体_GB2312" w:hAnsi="楷体_GB2312" w:eastAsia="楷体_GB2312" w:cs="楷体_GB2312"/>
          <w:snapToGrid w:val="0"/>
          <w:color w:val="auto"/>
          <w:kern w:val="0"/>
          <w:sz w:val="32"/>
          <w:szCs w:val="32"/>
          <w:lang w:val="en-US" w:eastAsia="zh-CN" w:bidi="ar-SA"/>
        </w:rPr>
        <w:t>月</w:t>
      </w:r>
      <w:r>
        <w:rPr>
          <w:rFonts w:hint="eastAsia" w:ascii="Times New Roman" w:hAnsi="Times New Roman" w:eastAsia="仿宋_GB2312" w:cs="Times New Roman"/>
          <w:snapToGrid w:val="0"/>
          <w:color w:val="auto"/>
          <w:kern w:val="0"/>
          <w:sz w:val="32"/>
          <w:szCs w:val="32"/>
          <w:lang w:val="en-US" w:eastAsia="zh-CN" w:bidi="ar-SA"/>
        </w:rPr>
        <w:t>11</w:t>
      </w:r>
      <w:r>
        <w:rPr>
          <w:rFonts w:hint="default" w:ascii="楷体_GB2312" w:hAnsi="楷体_GB2312" w:eastAsia="楷体_GB2312" w:cs="楷体_GB2312"/>
          <w:snapToGrid w:val="0"/>
          <w:color w:val="auto"/>
          <w:kern w:val="0"/>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bCs/>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bCs/>
          <w:sz w:val="44"/>
          <w:szCs w:val="44"/>
          <w:lang w:val="zh-CN" w:eastAsia="zh-CN" w:bidi="zh-CN"/>
        </w:rPr>
      </w:pPr>
    </w:p>
    <w:p>
      <w:pPr>
        <w:pStyle w:val="3"/>
        <w:pageBreakBefore w:val="0"/>
        <w:kinsoku/>
        <w:wordWrap/>
        <w:overflowPunct/>
        <w:topLinePunct w:val="0"/>
        <w:bidi w:val="0"/>
        <w:spacing w:line="560" w:lineRule="exact"/>
        <w:ind w:left="0" w:leftChars="0" w:firstLine="0" w:firstLineChars="0"/>
        <w:textAlignment w:val="auto"/>
        <w:rPr>
          <w:rFonts w:hint="eastAsia" w:ascii="Times New Roman" w:hAnsi="Times New Roman" w:eastAsia="方正小标宋简体" w:cs="Times New Roman"/>
          <w:b/>
          <w:bCs/>
          <w:sz w:val="44"/>
          <w:szCs w:val="44"/>
          <w:lang w:val="zh-CN" w:eastAsia="zh-CN" w:bidi="zh-CN"/>
        </w:rPr>
      </w:pP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textAlignment w:val="auto"/>
        <w:rPr>
          <w:rFonts w:hint="eastAsia" w:ascii="Times New Roman" w:hAnsi="Times New Roman" w:eastAsia="方正小标宋简体" w:cs="Times New Roman"/>
          <w:b w:val="0"/>
          <w:bCs w:val="0"/>
          <w:sz w:val="44"/>
          <w:szCs w:val="44"/>
          <w:lang w:val="zh-CN" w:eastAsia="zh-CN" w:bidi="zh-CN"/>
        </w:rPr>
      </w:pP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textAlignment w:val="auto"/>
        <w:rPr>
          <w:rFonts w:hint="eastAsia" w:ascii="Times New Roman" w:hAnsi="Times New Roman" w:eastAsia="方正小标宋简体" w:cs="Times New Roman"/>
          <w:b w:val="0"/>
          <w:bCs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r>
        <w:rPr>
          <w:rFonts w:hint="eastAsia" w:ascii="Times New Roman" w:hAnsi="Times New Roman" w:eastAsia="方正小标宋简体" w:cs="Times New Roman"/>
          <w:b w:val="0"/>
          <w:bCs w:val="0"/>
          <w:sz w:val="44"/>
          <w:szCs w:val="44"/>
          <w:lang w:val="zh-CN" w:eastAsia="zh-CN" w:bidi="zh-CN"/>
        </w:rPr>
        <w:t>张店区动物诊疗机构一件事实施方案</w:t>
      </w:r>
    </w:p>
    <w:p>
      <w:pPr>
        <w:pStyle w:val="12"/>
        <w:keepNext w:val="0"/>
        <w:keepLines w:val="0"/>
        <w:pageBreakBefore w:val="0"/>
        <w:widowControl w:val="0"/>
        <w:kinsoku/>
        <w:wordWrap/>
        <w:overflowPunct/>
        <w:topLinePunct w:val="0"/>
        <w:autoSpaceDE w:val="0"/>
        <w:autoSpaceDN w:val="0"/>
        <w:bidi w:val="0"/>
        <w:snapToGrid/>
        <w:spacing w:line="560" w:lineRule="exact"/>
        <w:ind w:leftChars="0"/>
        <w:textAlignment w:val="auto"/>
        <w:rPr>
          <w:rFonts w:hint="default"/>
          <w:b w:val="0"/>
          <w:bCs w:val="0"/>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both"/>
        <w:textAlignment w:val="auto"/>
        <w:rPr>
          <w:rFonts w:hint="default" w:ascii="仿宋_GB2312" w:hAnsi="仿宋_GB2312" w:eastAsia="仿宋_GB2312" w:cs="仿宋_GB2312"/>
          <w:color w:val="FF0000"/>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按照省委、省政府和市委、市政府工作部署，为全面深化“放管服”改革，依据《山东省政务服务“双全双百”工程实施方案》、《淄博市人民政府办公室关于印发淄博市深化“双全双百”工程推进高质量主题集成服务工作方案的通知》和《张店区人民政府办公室关于印发张店区政务服务“双全双百”工程实施方案》，围绕“动物诊疗机构一件事”，为我区动物诊疗机构提供便捷、高效的审批服务，进一步提升办事企业群众的获得感和满意度，结合我区实际，制定本方案。</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left"/>
        <w:textAlignment w:val="auto"/>
        <w:rPr>
          <w:rFonts w:hint="default" w:ascii="Times New Roman" w:hAnsi="Times New Roman" w:eastAsia="黑体" w:cs="Times New Roman"/>
          <w:b w:val="0"/>
          <w:bCs w:val="0"/>
          <w:sz w:val="32"/>
          <w:szCs w:val="32"/>
          <w:lang w:val="zh-CN" w:eastAsia="zh-CN" w:bidi="zh-CN"/>
        </w:rPr>
      </w:pPr>
      <w:r>
        <w:rPr>
          <w:rFonts w:hint="eastAsia" w:ascii="Times New Roman" w:hAnsi="Times New Roman" w:eastAsia="黑体" w:cs="Times New Roman"/>
          <w:b w:val="0"/>
          <w:bCs w:val="0"/>
          <w:sz w:val="32"/>
          <w:szCs w:val="32"/>
          <w:lang w:val="zh-CN" w:eastAsia="zh-CN" w:bidi="zh-CN"/>
        </w:rPr>
        <w:t>一、工作目标</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default" w:ascii="仿宋_GB2312" w:hAnsi="仿宋_GB2312" w:eastAsia="仿宋_GB2312" w:cs="仿宋_GB2312"/>
          <w:color w:val="auto"/>
          <w:kern w:val="2"/>
          <w:sz w:val="32"/>
          <w:szCs w:val="32"/>
          <w:lang w:val="zh-CN" w:eastAsia="zh-CN" w:bidi="ar-SA"/>
        </w:rPr>
      </w:pPr>
      <w:r>
        <w:rPr>
          <w:rFonts w:hint="default" w:ascii="仿宋_GB2312" w:hAnsi="仿宋_GB2312" w:eastAsia="仿宋_GB2312" w:cs="仿宋_GB2312"/>
          <w:color w:val="auto"/>
          <w:kern w:val="2"/>
          <w:sz w:val="32"/>
          <w:szCs w:val="32"/>
          <w:lang w:val="zh-CN" w:eastAsia="zh-CN" w:bidi="ar-SA"/>
        </w:rPr>
        <w:t>凡是在我</w:t>
      </w:r>
      <w:r>
        <w:rPr>
          <w:rFonts w:hint="eastAsia" w:ascii="仿宋_GB2312" w:hAnsi="仿宋_GB2312" w:eastAsia="仿宋_GB2312" w:cs="仿宋_GB2312"/>
          <w:color w:val="auto"/>
          <w:kern w:val="2"/>
          <w:sz w:val="32"/>
          <w:szCs w:val="32"/>
          <w:lang w:val="zh-CN" w:eastAsia="zh-CN" w:bidi="ar-SA"/>
        </w:rPr>
        <w:t>区</w:t>
      </w:r>
      <w:r>
        <w:rPr>
          <w:rFonts w:hint="default" w:ascii="仿宋_GB2312" w:hAnsi="仿宋_GB2312" w:eastAsia="仿宋_GB2312" w:cs="仿宋_GB2312"/>
          <w:color w:val="auto"/>
          <w:kern w:val="2"/>
          <w:sz w:val="32"/>
          <w:szCs w:val="32"/>
          <w:lang w:val="zh-CN" w:eastAsia="zh-CN" w:bidi="ar-SA"/>
        </w:rPr>
        <w:t>执业的</w:t>
      </w:r>
      <w:r>
        <w:rPr>
          <w:rFonts w:hint="eastAsia" w:ascii="仿宋_GB2312" w:hAnsi="仿宋_GB2312" w:eastAsia="仿宋_GB2312" w:cs="仿宋_GB2312"/>
          <w:color w:val="auto"/>
          <w:kern w:val="2"/>
          <w:sz w:val="32"/>
          <w:szCs w:val="32"/>
          <w:lang w:val="zh-CN" w:eastAsia="zh-CN" w:bidi="ar-SA"/>
        </w:rPr>
        <w:t>动物诊疗机构，</w:t>
      </w:r>
      <w:r>
        <w:rPr>
          <w:rFonts w:hint="default" w:ascii="仿宋_GB2312" w:hAnsi="仿宋_GB2312" w:eastAsia="仿宋_GB2312" w:cs="仿宋_GB2312"/>
          <w:color w:val="auto"/>
          <w:kern w:val="2"/>
          <w:sz w:val="32"/>
          <w:szCs w:val="32"/>
          <w:lang w:val="zh-CN" w:eastAsia="zh-CN" w:bidi="ar-SA"/>
        </w:rPr>
        <w:t>按照</w:t>
      </w:r>
      <w:r>
        <w:rPr>
          <w:rFonts w:hint="eastAsia" w:ascii="仿宋_GB2312" w:hAnsi="仿宋_GB2312" w:eastAsia="仿宋_GB2312" w:cs="仿宋_GB2312"/>
          <w:color w:val="auto"/>
          <w:kern w:val="2"/>
          <w:sz w:val="32"/>
          <w:szCs w:val="32"/>
          <w:lang w:val="zh-CN" w:eastAsia="zh-CN" w:bidi="ar-SA"/>
        </w:rPr>
        <w:t>“一件事”的服务模式，整合动物诊疗机构需办理的全部政务服务事项，实行“一窗综合受理、一张表单填报、一套材料共享、结果邮寄送达、群众只跑一次”模式，进一步推动“减材料、减环节、减事项、减跑腿”，促进动物诊疗机构“一件事”全流程便利化，推动我区落实“双全双百”工程，流程再造改革取得新突破。</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left"/>
        <w:textAlignment w:val="auto"/>
        <w:rPr>
          <w:rFonts w:hint="eastAsia" w:ascii="Times New Roman" w:hAnsi="Times New Roman" w:eastAsia="黑体" w:cs="Times New Roman"/>
          <w:b w:val="0"/>
          <w:bCs w:val="0"/>
          <w:sz w:val="32"/>
          <w:szCs w:val="32"/>
          <w:lang w:val="zh-CN" w:eastAsia="zh-CN" w:bidi="zh-CN"/>
        </w:rPr>
      </w:pPr>
      <w:r>
        <w:rPr>
          <w:rFonts w:hint="eastAsia" w:ascii="Times New Roman" w:hAnsi="Times New Roman" w:eastAsia="黑体" w:cs="Times New Roman"/>
          <w:b w:val="0"/>
          <w:bCs w:val="0"/>
          <w:sz w:val="32"/>
          <w:szCs w:val="32"/>
          <w:lang w:val="zh-CN" w:eastAsia="zh-CN" w:bidi="zh-CN"/>
        </w:rPr>
        <w:t>二、事项范畴</w:t>
      </w:r>
    </w:p>
    <w:p>
      <w:pPr>
        <w:keepNext w:val="0"/>
        <w:keepLines w:val="0"/>
        <w:pageBreakBefore w:val="0"/>
        <w:widowControl w:val="0"/>
        <w:kinsoku/>
        <w:wordWrap/>
        <w:overflowPunct/>
        <w:topLinePunct w:val="0"/>
        <w:bidi w:val="0"/>
        <w:adjustRightInd w:val="0"/>
        <w:snapToGrid w:val="0"/>
        <w:spacing w:line="560" w:lineRule="exact"/>
        <w:ind w:leftChars="0" w:firstLine="632" w:firstLineChars="200"/>
        <w:textAlignment w:val="auto"/>
        <w:rPr>
          <w:rFonts w:hint="eastAsia" w:ascii="Times New Roman" w:hAnsi="Times New Roman" w:eastAsia="楷体_GB2312" w:cs="Times New Roman"/>
          <w:b w:val="0"/>
          <w:bCs w:val="0"/>
          <w:sz w:val="32"/>
          <w:szCs w:val="32"/>
          <w:lang w:val="zh-CN" w:eastAsia="zh-CN" w:bidi="zh-CN"/>
        </w:rPr>
      </w:pPr>
      <w:r>
        <w:rPr>
          <w:rFonts w:hint="eastAsia" w:ascii="Times New Roman" w:hAnsi="Times New Roman" w:eastAsia="楷体_GB2312" w:cs="Times New Roman"/>
          <w:b w:val="0"/>
          <w:bCs w:val="0"/>
          <w:sz w:val="32"/>
          <w:szCs w:val="32"/>
          <w:lang w:val="zh-CN" w:eastAsia="zh-CN" w:bidi="zh-CN"/>
        </w:rPr>
        <w:t>（一）动物诊疗机构一件事定义</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default"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通过梳理动物诊疗机构关联性强、办事需求大、办事频率高的多个单一事项，将动物诊疗许可、兽药经营许可、执业兽医备案组合形成“一件事”，为我区动物诊疗机构提供多证一链办服务。</w:t>
      </w:r>
    </w:p>
    <w:p>
      <w:pPr>
        <w:keepNext w:val="0"/>
        <w:keepLines w:val="0"/>
        <w:pageBreakBefore w:val="0"/>
        <w:widowControl w:val="0"/>
        <w:kinsoku/>
        <w:wordWrap/>
        <w:overflowPunct/>
        <w:topLinePunct w:val="0"/>
        <w:bidi w:val="0"/>
        <w:adjustRightInd w:val="0"/>
        <w:snapToGrid w:val="0"/>
        <w:spacing w:line="560" w:lineRule="exact"/>
        <w:ind w:leftChars="0" w:firstLine="632" w:firstLineChars="200"/>
        <w:textAlignment w:val="auto"/>
        <w:rPr>
          <w:rFonts w:hint="eastAsia" w:ascii="Times New Roman" w:hAnsi="Times New Roman" w:eastAsia="楷体_GB2312" w:cs="Times New Roman"/>
          <w:b w:val="0"/>
          <w:bCs w:val="0"/>
          <w:sz w:val="32"/>
          <w:szCs w:val="32"/>
          <w:lang w:val="zh-CN" w:eastAsia="zh-CN" w:bidi="zh-CN"/>
        </w:rPr>
      </w:pPr>
      <w:r>
        <w:rPr>
          <w:rFonts w:hint="eastAsia" w:ascii="Times New Roman" w:hAnsi="Times New Roman" w:eastAsia="楷体_GB2312" w:cs="Times New Roman"/>
          <w:b w:val="0"/>
          <w:bCs w:val="0"/>
          <w:sz w:val="32"/>
          <w:szCs w:val="32"/>
          <w:lang w:val="zh-CN" w:eastAsia="zh-CN" w:bidi="zh-CN"/>
        </w:rPr>
        <w:t>（二）动物诊疗机构一件事包含以下事项，并实行动态管理，及时更新调整内容：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1</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zh-CN" w:eastAsia="zh-CN" w:bidi="ar-SA"/>
        </w:rPr>
        <w:t>动物诊疗许可</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2</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zh-CN" w:eastAsia="zh-CN" w:bidi="ar-SA"/>
        </w:rPr>
        <w:t>执业兽医备案</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3</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zh-CN" w:eastAsia="zh-CN" w:bidi="ar-SA"/>
        </w:rPr>
        <w:t>兽药经营许可</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left"/>
        <w:textAlignment w:val="auto"/>
        <w:rPr>
          <w:rFonts w:hint="eastAsia" w:ascii="Times New Roman" w:hAnsi="Times New Roman" w:eastAsia="黑体" w:cs="Times New Roman"/>
          <w:b w:val="0"/>
          <w:bCs w:val="0"/>
          <w:sz w:val="32"/>
          <w:szCs w:val="32"/>
          <w:lang w:val="zh-CN" w:eastAsia="zh-CN" w:bidi="zh-CN"/>
        </w:rPr>
      </w:pPr>
      <w:r>
        <w:rPr>
          <w:rFonts w:hint="eastAsia" w:ascii="Times New Roman" w:hAnsi="Times New Roman" w:eastAsia="黑体" w:cs="Times New Roman"/>
          <w:b w:val="0"/>
          <w:bCs w:val="0"/>
          <w:sz w:val="32"/>
          <w:szCs w:val="32"/>
          <w:lang w:val="zh-CN" w:eastAsia="zh-CN" w:bidi="zh-CN"/>
        </w:rPr>
        <w:t>三、办理流程</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both"/>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动物诊疗机构到张店区行政审批服务局窗口登记动物诊疗机构，填报张店区动物诊疗机构一件事申请表，个性化选择申报事项，并提供相应申请材料，对符合要求的办理动物诊疗机构相关联的登记事项。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32" w:firstLineChars="200"/>
        <w:jc w:val="left"/>
        <w:textAlignment w:val="auto"/>
        <w:rPr>
          <w:rFonts w:hint="eastAsia" w:ascii="Times New Roman" w:hAnsi="Times New Roman" w:eastAsia="黑体" w:cs="Times New Roman"/>
          <w:b w:val="0"/>
          <w:bCs w:val="0"/>
          <w:sz w:val="32"/>
          <w:szCs w:val="32"/>
          <w:lang w:val="zh-CN" w:eastAsia="zh-CN" w:bidi="zh-CN"/>
        </w:rPr>
      </w:pPr>
      <w:r>
        <w:rPr>
          <w:rFonts w:hint="eastAsia" w:ascii="Times New Roman" w:hAnsi="Times New Roman" w:eastAsia="黑体" w:cs="Times New Roman"/>
          <w:b w:val="0"/>
          <w:bCs w:val="0"/>
          <w:sz w:val="32"/>
          <w:szCs w:val="32"/>
          <w:lang w:val="zh-CN" w:eastAsia="zh-CN" w:bidi="zh-CN"/>
        </w:rPr>
        <w:t>四、组织保障</w:t>
      </w:r>
    </w:p>
    <w:p>
      <w:pPr>
        <w:keepNext w:val="0"/>
        <w:keepLines w:val="0"/>
        <w:pageBreakBefore w:val="0"/>
        <w:widowControl w:val="0"/>
        <w:kinsoku/>
        <w:wordWrap/>
        <w:overflowPunct/>
        <w:topLinePunct w:val="0"/>
        <w:bidi w:val="0"/>
        <w:adjustRightInd w:val="0"/>
        <w:snapToGrid w:val="0"/>
        <w:spacing w:line="560" w:lineRule="exact"/>
        <w:ind w:leftChars="0" w:firstLine="632" w:firstLineChars="200"/>
        <w:textAlignment w:val="auto"/>
        <w:rPr>
          <w:rFonts w:hint="eastAsia" w:ascii="Times New Roman" w:hAnsi="Times New Roman" w:eastAsia="楷体_GB2312" w:cs="Times New Roman"/>
          <w:b w:val="0"/>
          <w:bCs w:val="0"/>
          <w:sz w:val="32"/>
          <w:szCs w:val="32"/>
          <w:lang w:val="zh-CN" w:eastAsia="zh-CN" w:bidi="zh-CN"/>
        </w:rPr>
      </w:pPr>
      <w:r>
        <w:rPr>
          <w:rFonts w:hint="eastAsia" w:ascii="Times New Roman" w:hAnsi="Times New Roman" w:eastAsia="楷体_GB2312" w:cs="Times New Roman"/>
          <w:b w:val="0"/>
          <w:bCs w:val="0"/>
          <w:sz w:val="32"/>
          <w:szCs w:val="32"/>
          <w:lang w:val="zh-CN" w:eastAsia="zh-CN" w:bidi="zh-CN"/>
        </w:rPr>
        <w:t>（一）提高思想认识</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实施“双全双百”工程，是我区落实“放管服”改革，优化营商环境的重要抓手，推进动物诊疗机构一件事是“最多跑一次”改革向公共服务领域延伸的重要内容，要切实增强工作的使命感和责任感，把工作落到实处。</w:t>
      </w:r>
    </w:p>
    <w:p>
      <w:pPr>
        <w:keepNext w:val="0"/>
        <w:keepLines w:val="0"/>
        <w:pageBreakBefore w:val="0"/>
        <w:widowControl w:val="0"/>
        <w:kinsoku/>
        <w:wordWrap/>
        <w:overflowPunct/>
        <w:topLinePunct w:val="0"/>
        <w:bidi w:val="0"/>
        <w:adjustRightInd w:val="0"/>
        <w:snapToGrid w:val="0"/>
        <w:spacing w:line="560" w:lineRule="exact"/>
        <w:ind w:leftChars="0" w:firstLine="632" w:firstLineChars="200"/>
        <w:textAlignment w:val="auto"/>
        <w:rPr>
          <w:rFonts w:hint="eastAsia" w:ascii="Times New Roman" w:hAnsi="Times New Roman" w:eastAsia="楷体_GB2312" w:cs="Times New Roman"/>
          <w:b w:val="0"/>
          <w:bCs w:val="0"/>
          <w:sz w:val="32"/>
          <w:szCs w:val="32"/>
          <w:lang w:val="zh-CN" w:eastAsia="zh-CN" w:bidi="zh-CN"/>
        </w:rPr>
      </w:pPr>
      <w:r>
        <w:rPr>
          <w:rFonts w:hint="eastAsia" w:ascii="Times New Roman" w:hAnsi="Times New Roman" w:eastAsia="楷体_GB2312" w:cs="Times New Roman"/>
          <w:b w:val="0"/>
          <w:bCs w:val="0"/>
          <w:sz w:val="32"/>
          <w:szCs w:val="32"/>
          <w:lang w:val="zh-CN" w:eastAsia="zh-CN" w:bidi="zh-CN"/>
        </w:rPr>
        <w:t>（二）坚持动态调整</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要坚持目标导向和问题导向相统一，定期对工作开展情况进行总结评估，听取群众对动物诊疗机构一件事事项办理情况的意见，根据流程优化和办事需求，及时扩展充实事项清单，并配套完善业务流程和工作规范，形成持续迭代的常态化工作机制。</w:t>
      </w:r>
    </w:p>
    <w:p>
      <w:pPr>
        <w:keepNext w:val="0"/>
        <w:keepLines w:val="0"/>
        <w:pageBreakBefore w:val="0"/>
        <w:widowControl w:val="0"/>
        <w:kinsoku/>
        <w:wordWrap/>
        <w:overflowPunct/>
        <w:topLinePunct w:val="0"/>
        <w:bidi w:val="0"/>
        <w:adjustRightInd w:val="0"/>
        <w:snapToGrid w:val="0"/>
        <w:spacing w:line="560" w:lineRule="exact"/>
        <w:ind w:leftChars="0" w:firstLine="632" w:firstLineChars="200"/>
        <w:textAlignment w:val="auto"/>
        <w:rPr>
          <w:rFonts w:hint="eastAsia" w:ascii="Times New Roman" w:hAnsi="Times New Roman" w:eastAsia="楷体_GB2312" w:cs="Times New Roman"/>
          <w:b w:val="0"/>
          <w:bCs w:val="0"/>
          <w:sz w:val="32"/>
          <w:szCs w:val="32"/>
          <w:lang w:val="zh-CN" w:eastAsia="zh-CN" w:bidi="zh-CN"/>
        </w:rPr>
      </w:pPr>
      <w:r>
        <w:rPr>
          <w:rFonts w:hint="eastAsia" w:ascii="Times New Roman" w:hAnsi="Times New Roman" w:eastAsia="楷体_GB2312" w:cs="Times New Roman"/>
          <w:b w:val="0"/>
          <w:bCs w:val="0"/>
          <w:sz w:val="32"/>
          <w:szCs w:val="32"/>
          <w:lang w:val="zh-CN" w:eastAsia="zh-CN" w:bidi="zh-CN"/>
        </w:rPr>
        <w:t>（</w:t>
      </w:r>
      <w:r>
        <w:rPr>
          <w:rFonts w:hint="eastAsia" w:ascii="Times New Roman" w:hAnsi="Times New Roman" w:eastAsia="楷体_GB2312" w:cs="Times New Roman"/>
          <w:b w:val="0"/>
          <w:bCs w:val="0"/>
          <w:sz w:val="32"/>
          <w:szCs w:val="32"/>
          <w:lang w:val="en-US" w:eastAsia="zh-CN" w:bidi="zh-CN"/>
        </w:rPr>
        <w:t>三</w:t>
      </w:r>
      <w:r>
        <w:rPr>
          <w:rFonts w:hint="eastAsia" w:ascii="Times New Roman" w:hAnsi="Times New Roman" w:eastAsia="楷体_GB2312" w:cs="Times New Roman"/>
          <w:b w:val="0"/>
          <w:bCs w:val="0"/>
          <w:sz w:val="32"/>
          <w:szCs w:val="32"/>
          <w:lang w:val="zh-CN" w:eastAsia="zh-CN" w:bidi="zh-CN"/>
        </w:rPr>
        <w:t>）注重宣传推广</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要加大对政务服务动物诊疗机构一件事的宣传力度，充分利用报纸、广播、电视、网络、新媒体等，及时总结推广好经验好做法，创新社会参与机制，拓宽公众参与渠道，提高群众对政务服务动物诊疗机构一件事的知晓度、参与度，凝聚各方共识，营造良好氛围。</w:t>
      </w:r>
    </w:p>
    <w:p>
      <w:pPr>
        <w:keepNext w:val="0"/>
        <w:keepLines w:val="0"/>
        <w:pageBreakBefore w:val="0"/>
        <w:widowControl w:val="0"/>
        <w:kinsoku/>
        <w:wordWrap/>
        <w:overflowPunct/>
        <w:topLinePunct w:val="0"/>
        <w:bidi w:val="0"/>
        <w:adjustRightInd w:val="0"/>
        <w:snapToGrid w:val="0"/>
        <w:spacing w:line="560" w:lineRule="exact"/>
        <w:ind w:leftChars="0" w:firstLine="604" w:firstLineChars="200"/>
        <w:textAlignment w:val="auto"/>
        <w:rPr>
          <w:rFonts w:hint="eastAsia" w:ascii="Times New Roman" w:hAnsi="Times New Roman" w:eastAsia="仿宋_GB2312" w:cs="Times New Roman"/>
          <w:b/>
          <w:bCs/>
          <w:spacing w:val="-7"/>
          <w:sz w:val="32"/>
          <w:szCs w:val="32"/>
          <w:lang w:val="zh-CN" w:eastAsia="zh-CN" w:bidi="zh-CN"/>
        </w:rPr>
      </w:pPr>
    </w:p>
    <w:p>
      <w:pPr>
        <w:keepNext w:val="0"/>
        <w:keepLines w:val="0"/>
        <w:pageBreakBefore w:val="0"/>
        <w:widowControl w:val="0"/>
        <w:kinsoku/>
        <w:wordWrap/>
        <w:overflowPunct/>
        <w:topLinePunct w:val="0"/>
        <w:bidi w:val="0"/>
        <w:adjustRightInd w:val="0"/>
        <w:snapToGrid w:val="0"/>
        <w:spacing w:line="560" w:lineRule="exact"/>
        <w:ind w:leftChars="0" w:firstLine="604" w:firstLineChars="200"/>
        <w:textAlignment w:val="auto"/>
        <w:rPr>
          <w:rFonts w:hint="eastAsia" w:ascii="Times New Roman" w:hAnsi="Times New Roman" w:eastAsia="仿宋_GB2312" w:cs="Times New Roman"/>
          <w:b w:val="0"/>
          <w:bCs w:val="0"/>
          <w:color w:val="auto"/>
          <w:spacing w:val="-7"/>
          <w:kern w:val="2"/>
          <w:sz w:val="32"/>
          <w:szCs w:val="32"/>
          <w:lang w:val="en-US" w:eastAsia="zh-CN" w:bidi="zh-CN"/>
        </w:rPr>
      </w:pPr>
      <w:r>
        <w:rPr>
          <w:rFonts w:hint="eastAsia" w:ascii="Times New Roman" w:hAnsi="Times New Roman" w:eastAsia="仿宋_GB2312" w:cs="Times New Roman"/>
          <w:b w:val="0"/>
          <w:bCs w:val="0"/>
          <w:spacing w:val="-7"/>
          <w:sz w:val="32"/>
          <w:szCs w:val="32"/>
          <w:lang w:val="zh-CN" w:eastAsia="zh-CN" w:bidi="zh-CN"/>
        </w:rPr>
        <w:t>附件：</w:t>
      </w:r>
      <w:r>
        <w:rPr>
          <w:rFonts w:hint="eastAsia" w:ascii="Times New Roman" w:hAnsi="Times New Roman" w:eastAsia="仿宋_GB2312" w:cs="Times New Roman"/>
          <w:b w:val="0"/>
          <w:bCs w:val="0"/>
          <w:color w:val="auto"/>
          <w:spacing w:val="-7"/>
          <w:kern w:val="2"/>
          <w:sz w:val="32"/>
          <w:szCs w:val="32"/>
          <w:lang w:val="en-US" w:eastAsia="zh-CN" w:bidi="zh-CN"/>
        </w:rPr>
        <w:t>1.</w:t>
      </w:r>
      <w:r>
        <w:rPr>
          <w:rFonts w:hint="eastAsia" w:ascii="Times New Roman" w:hAnsi="Times New Roman" w:cs="Times New Roman"/>
          <w:b w:val="0"/>
          <w:bCs w:val="0"/>
          <w:color w:val="auto"/>
          <w:spacing w:val="-7"/>
          <w:kern w:val="2"/>
          <w:sz w:val="32"/>
          <w:szCs w:val="32"/>
          <w:lang w:val="en-US" w:eastAsia="zh-CN" w:bidi="zh-CN"/>
        </w:rPr>
        <w:t xml:space="preserve"> </w:t>
      </w:r>
      <w:r>
        <w:rPr>
          <w:rFonts w:hint="eastAsia" w:ascii="Times New Roman" w:hAnsi="Times New Roman" w:eastAsia="仿宋_GB2312" w:cs="Times New Roman"/>
          <w:b w:val="0"/>
          <w:bCs w:val="0"/>
          <w:color w:val="auto"/>
          <w:spacing w:val="-7"/>
          <w:kern w:val="2"/>
          <w:sz w:val="32"/>
          <w:szCs w:val="32"/>
          <w:lang w:val="en-US" w:eastAsia="zh-CN" w:bidi="zh-CN"/>
        </w:rPr>
        <w:t>张店区</w:t>
      </w:r>
      <w:r>
        <w:rPr>
          <w:rFonts w:hint="eastAsia" w:ascii="Times New Roman" w:hAnsi="Times New Roman" w:eastAsia="仿宋_GB2312" w:cs="Times New Roman"/>
          <w:b w:val="0"/>
          <w:bCs w:val="0"/>
          <w:color w:val="auto"/>
          <w:spacing w:val="-7"/>
          <w:kern w:val="2"/>
          <w:sz w:val="32"/>
          <w:szCs w:val="32"/>
          <w:lang w:val="zh-CN" w:eastAsia="zh-CN" w:bidi="zh-CN"/>
        </w:rPr>
        <w:t>动物诊疗机构一件事</w:t>
      </w:r>
      <w:r>
        <w:rPr>
          <w:rFonts w:hint="eastAsia" w:ascii="Times New Roman" w:hAnsi="Times New Roman" w:eastAsia="仿宋_GB2312" w:cs="Times New Roman"/>
          <w:b w:val="0"/>
          <w:bCs w:val="0"/>
          <w:color w:val="auto"/>
          <w:spacing w:val="-7"/>
          <w:kern w:val="2"/>
          <w:sz w:val="32"/>
          <w:szCs w:val="32"/>
          <w:lang w:val="en-US" w:eastAsia="zh-CN" w:bidi="zh-CN"/>
        </w:rPr>
        <w:t>服务指南</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right="0" w:firstLine="1519" w:firstLineChars="503"/>
        <w:jc w:val="left"/>
        <w:textAlignment w:val="auto"/>
        <w:rPr>
          <w:rFonts w:hint="eastAsia" w:ascii="Times New Roman" w:hAnsi="Times New Roman" w:eastAsia="仿宋_GB2312" w:cs="Times New Roman"/>
          <w:b w:val="0"/>
          <w:bCs w:val="0"/>
          <w:color w:val="auto"/>
          <w:spacing w:val="-7"/>
          <w:kern w:val="2"/>
          <w:sz w:val="32"/>
          <w:szCs w:val="32"/>
          <w:lang w:val="en-US" w:eastAsia="zh-CN" w:bidi="zh-CN"/>
        </w:rPr>
      </w:pPr>
      <w:r>
        <w:rPr>
          <w:rFonts w:hint="eastAsia" w:ascii="Times New Roman" w:hAnsi="Times New Roman" w:eastAsia="仿宋_GB2312" w:cs="Times New Roman"/>
          <w:b w:val="0"/>
          <w:bCs w:val="0"/>
          <w:color w:val="auto"/>
          <w:spacing w:val="-7"/>
          <w:kern w:val="2"/>
          <w:sz w:val="32"/>
          <w:szCs w:val="32"/>
          <w:lang w:val="zh-CN" w:eastAsia="zh-CN" w:bidi="zh-CN"/>
        </w:rPr>
        <w:t>张店区动物诊疗机构一件事</w:t>
      </w:r>
      <w:r>
        <w:rPr>
          <w:rFonts w:hint="eastAsia" w:ascii="Times New Roman" w:hAnsi="Times New Roman" w:eastAsia="仿宋_GB2312" w:cs="Times New Roman"/>
          <w:b w:val="0"/>
          <w:bCs w:val="0"/>
          <w:color w:val="auto"/>
          <w:spacing w:val="-7"/>
          <w:kern w:val="2"/>
          <w:sz w:val="32"/>
          <w:szCs w:val="32"/>
          <w:lang w:val="en-US" w:eastAsia="zh-CN" w:bidi="zh-CN"/>
        </w:rPr>
        <w:t>申请表</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b/>
          <w:bCs/>
          <w:spacing w:val="-7"/>
          <w:sz w:val="32"/>
          <w:szCs w:val="32"/>
          <w:lang w:val="en-US" w:eastAsia="zh-CN" w:bidi="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b/>
          <w:bCs/>
          <w:spacing w:val="-7"/>
          <w:sz w:val="32"/>
          <w:szCs w:val="32"/>
          <w:lang w:val="en-US" w:eastAsia="zh-CN" w:bidi="zh-CN"/>
        </w:rPr>
      </w:pPr>
    </w:p>
    <w:p>
      <w:pPr>
        <w:pStyle w:val="3"/>
        <w:pageBreakBefore w:val="0"/>
        <w:kinsoku/>
        <w:wordWrap/>
        <w:overflowPunct/>
        <w:topLinePunct w:val="0"/>
        <w:bidi w:val="0"/>
        <w:spacing w:line="560" w:lineRule="exact"/>
        <w:textAlignment w:val="auto"/>
        <w:rPr>
          <w:rFonts w:hint="eastAsia" w:ascii="Times New Roman" w:hAnsi="Times New Roman" w:eastAsia="仿宋_GB2312" w:cs="Times New Roman"/>
          <w:b/>
          <w:bCs/>
          <w:spacing w:val="-7"/>
          <w:sz w:val="32"/>
          <w:szCs w:val="32"/>
          <w:lang w:val="en-US" w:eastAsia="zh-CN" w:bidi="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b/>
          <w:bCs/>
          <w:spacing w:val="-7"/>
          <w:sz w:val="32"/>
          <w:szCs w:val="32"/>
          <w:lang w:val="en-US" w:eastAsia="zh-CN" w:bidi="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b/>
          <w:bCs/>
          <w:spacing w:val="-7"/>
          <w:sz w:val="32"/>
          <w:szCs w:val="32"/>
          <w:lang w:val="en-US" w:eastAsia="zh-CN" w:bidi="zh-CN"/>
        </w:rPr>
      </w:pPr>
    </w:p>
    <w:p>
      <w:pPr>
        <w:pStyle w:val="3"/>
        <w:pageBreakBefore w:val="0"/>
        <w:kinsoku/>
        <w:wordWrap/>
        <w:overflowPunct/>
        <w:topLinePunct w:val="0"/>
        <w:bidi w:val="0"/>
        <w:spacing w:line="560" w:lineRule="exact"/>
        <w:textAlignment w:val="auto"/>
        <w:rPr>
          <w:rFonts w:hint="eastAsia"/>
          <w:lang w:val="en-US" w:eastAsia="zh-CN"/>
        </w:rPr>
      </w:pPr>
    </w:p>
    <w:p>
      <w:pPr>
        <w:pageBreakBefore w:val="0"/>
        <w:kinsoku/>
        <w:wordWrap/>
        <w:overflowPunct/>
        <w:topLinePunct w:val="0"/>
        <w:bidi w:val="0"/>
        <w:spacing w:line="560" w:lineRule="exact"/>
        <w:textAlignment w:val="auto"/>
        <w:rPr>
          <w:rFonts w:hint="eastAsia" w:ascii="Times New Roman" w:hAnsi="Times New Roman" w:eastAsia="仿宋_GB2312" w:cs="Times New Roman"/>
          <w:b/>
          <w:bCs/>
          <w:spacing w:val="-7"/>
          <w:sz w:val="32"/>
          <w:szCs w:val="32"/>
          <w:lang w:val="en-US" w:eastAsia="zh-CN" w:bidi="zh-CN"/>
        </w:rPr>
      </w:pPr>
      <w:r>
        <w:rPr>
          <w:rFonts w:hint="eastAsia" w:ascii="Times New Roman" w:hAnsi="Times New Roman" w:eastAsia="仿宋_GB2312" w:cs="Times New Roman"/>
          <w:b/>
          <w:bCs/>
          <w:spacing w:val="-7"/>
          <w:sz w:val="32"/>
          <w:szCs w:val="32"/>
          <w:lang w:val="en-US" w:eastAsia="zh-CN" w:bidi="zh-CN"/>
        </w:rPr>
        <w:br w:type="page"/>
      </w:r>
    </w:p>
    <w:p>
      <w:pPr>
        <w:pageBreakBefore w:val="0"/>
        <w:kinsoku/>
        <w:wordWrap/>
        <w:overflowPunct/>
        <w:topLinePunct w:val="0"/>
        <w:autoSpaceDE w:val="0"/>
        <w:autoSpaceDN w:val="0"/>
        <w:bidi w:val="0"/>
        <w:spacing w:line="560" w:lineRule="exact"/>
        <w:textAlignment w:val="auto"/>
        <w:rPr>
          <w:rFonts w:hint="eastAsia"/>
          <w:lang w:val="en-US" w:eastAsia="zh-CN"/>
        </w:rPr>
      </w:pP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1</w:t>
      </w:r>
    </w:p>
    <w:p>
      <w:pPr>
        <w:pageBreakBefore w:val="0"/>
        <w:kinsoku/>
        <w:wordWrap/>
        <w:overflowPunct/>
        <w:topLinePunct w:val="0"/>
        <w:bidi w:val="0"/>
        <w:spacing w:line="560" w:lineRule="exact"/>
        <w:jc w:val="center"/>
        <w:textAlignment w:val="auto"/>
        <w:rPr>
          <w:rFonts w:hint="eastAsia" w:ascii="黑体" w:hAnsi="黑体" w:eastAsia="黑体" w:cs="Times New Roman"/>
          <w:sz w:val="44"/>
          <w:szCs w:val="44"/>
          <w:lang w:eastAsia="zh-CN"/>
        </w:rPr>
      </w:pPr>
    </w:p>
    <w:p>
      <w:pPr>
        <w:pageBreakBefore w:val="0"/>
        <w:kinsoku/>
        <w:wordWrap/>
        <w:overflowPunct/>
        <w:topLinePunct w:val="0"/>
        <w:bidi w:val="0"/>
        <w:spacing w:line="560" w:lineRule="exact"/>
        <w:jc w:val="center"/>
        <w:textAlignment w:val="auto"/>
        <w:rPr>
          <w:rFonts w:hint="eastAsia"/>
        </w:rPr>
      </w:pPr>
      <w:r>
        <w:rPr>
          <w:rFonts w:hint="eastAsia" w:ascii="方正小标宋简体" w:hAnsi="方正小标宋简体" w:eastAsia="方正小标宋简体" w:cs="方正小标宋简体"/>
          <w:sz w:val="44"/>
          <w:szCs w:val="44"/>
          <w:lang w:eastAsia="zh-CN"/>
        </w:rPr>
        <w:t>张店区</w:t>
      </w:r>
      <w:r>
        <w:rPr>
          <w:rFonts w:hint="eastAsia" w:ascii="方正小标宋简体" w:hAnsi="方正小标宋简体" w:eastAsia="方正小标宋简体" w:cs="方正小标宋简体"/>
          <w:sz w:val="44"/>
          <w:szCs w:val="44"/>
        </w:rPr>
        <w:t>动物诊疗机构一件事服务指南</w:t>
      </w:r>
    </w:p>
    <w:p>
      <w:pPr>
        <w:pageBreakBefore w:val="0"/>
        <w:kinsoku/>
        <w:wordWrap/>
        <w:overflowPunct/>
        <w:topLinePunct w:val="0"/>
        <w:bidi w:val="0"/>
        <w:spacing w:line="560" w:lineRule="exact"/>
        <w:ind w:firstLine="632" w:firstLineChars="200"/>
        <w:textAlignment w:val="auto"/>
        <w:rPr>
          <w:rFonts w:hint="eastAsia" w:ascii="黑体" w:hAnsi="黑体" w:eastAsia="黑体" w:cs="Times New Roman"/>
          <w:sz w:val="32"/>
          <w:szCs w:val="32"/>
        </w:rPr>
      </w:pPr>
    </w:p>
    <w:p>
      <w:pPr>
        <w:pageBreakBefore w:val="0"/>
        <w:kinsoku/>
        <w:wordWrap/>
        <w:overflowPunct/>
        <w:topLinePunct w:val="0"/>
        <w:bidi w:val="0"/>
        <w:spacing w:line="560" w:lineRule="exact"/>
        <w:ind w:firstLine="632" w:firstLineChars="200"/>
        <w:textAlignment w:val="auto"/>
        <w:rPr>
          <w:rFonts w:ascii="黑体" w:hAnsi="黑体" w:eastAsia="黑体" w:cs="Times New Roman"/>
          <w:sz w:val="32"/>
          <w:szCs w:val="32"/>
        </w:rPr>
      </w:pPr>
      <w:r>
        <w:rPr>
          <w:rFonts w:hint="eastAsia" w:ascii="黑体" w:hAnsi="黑体" w:eastAsia="黑体" w:cs="Times New Roman"/>
          <w:sz w:val="32"/>
          <w:szCs w:val="32"/>
        </w:rPr>
        <w:t>一、事项名称</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张店区动物诊疗机构一件事</w:t>
      </w:r>
    </w:p>
    <w:p>
      <w:pPr>
        <w:pageBreakBefore w:val="0"/>
        <w:kinsoku/>
        <w:wordWrap/>
        <w:overflowPunct/>
        <w:topLinePunct w:val="0"/>
        <w:bidi w:val="0"/>
        <w:spacing w:line="560" w:lineRule="exact"/>
        <w:ind w:firstLine="632"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二、适用范围</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适用于</w:t>
      </w:r>
      <w:r>
        <w:rPr>
          <w:rFonts w:hint="eastAsia" w:ascii="仿宋_GB2312" w:hAnsi="Calibri" w:eastAsia="仿宋_GB2312" w:cs="Times New Roman"/>
          <w:color w:val="000000"/>
          <w:sz w:val="32"/>
          <w:szCs w:val="32"/>
          <w:shd w:val="clear" w:color="auto" w:fill="FFFFFF"/>
          <w:lang w:eastAsia="zh-CN"/>
        </w:rPr>
        <w:t>张店区</w:t>
      </w:r>
      <w:r>
        <w:rPr>
          <w:rFonts w:hint="eastAsia" w:ascii="仿宋_GB2312" w:hAnsi="Calibri" w:eastAsia="仿宋_GB2312" w:cs="Times New Roman"/>
          <w:color w:val="000000"/>
          <w:sz w:val="32"/>
          <w:szCs w:val="32"/>
          <w:shd w:val="clear" w:color="auto" w:fill="FFFFFF"/>
        </w:rPr>
        <w:t>区域内的动物诊疗场所。</w:t>
      </w:r>
    </w:p>
    <w:p>
      <w:pPr>
        <w:pageBreakBefore w:val="0"/>
        <w:kinsoku/>
        <w:wordWrap/>
        <w:overflowPunct/>
        <w:topLinePunct w:val="0"/>
        <w:bidi w:val="0"/>
        <w:spacing w:line="560" w:lineRule="exact"/>
        <w:ind w:firstLine="632" w:firstLineChars="200"/>
        <w:textAlignment w:val="auto"/>
        <w:rPr>
          <w:rFonts w:hint="eastAsia" w:ascii="Times New Roman" w:hAnsi="Times New Roman" w:eastAsia="宋体" w:cs="Times New Roman"/>
          <w:szCs w:val="22"/>
        </w:rPr>
      </w:pPr>
      <w:r>
        <w:rPr>
          <w:rFonts w:hint="eastAsia" w:ascii="黑体" w:hAnsi="黑体" w:eastAsia="黑体" w:cs="Times New Roman"/>
          <w:sz w:val="32"/>
          <w:szCs w:val="32"/>
        </w:rPr>
        <w:t>三、涉及审批事项</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动物诊疗许可、兽药经营许可、执业兽医备案。</w:t>
      </w:r>
    </w:p>
    <w:p>
      <w:pPr>
        <w:pageBreakBefore w:val="0"/>
        <w:kinsoku/>
        <w:wordWrap/>
        <w:overflowPunct/>
        <w:topLinePunct w:val="0"/>
        <w:bidi w:val="0"/>
        <w:spacing w:line="560" w:lineRule="exact"/>
        <w:ind w:firstLine="640"/>
        <w:textAlignment w:val="auto"/>
        <w:rPr>
          <w:rFonts w:hint="eastAsia" w:ascii="黑体" w:hAnsi="黑体" w:eastAsia="黑体" w:cs="Times New Roman"/>
          <w:sz w:val="32"/>
          <w:szCs w:val="32"/>
        </w:rPr>
      </w:pPr>
      <w:r>
        <w:rPr>
          <w:rFonts w:hint="eastAsia" w:ascii="黑体" w:hAnsi="黑体" w:eastAsia="黑体" w:cs="Times New Roman"/>
          <w:sz w:val="32"/>
          <w:szCs w:val="32"/>
        </w:rPr>
        <w:t>四、实施依据</w:t>
      </w:r>
    </w:p>
    <w:p>
      <w:pPr>
        <w:pageBreakBefore w:val="0"/>
        <w:kinsoku/>
        <w:wordWrap/>
        <w:overflowPunct/>
        <w:topLinePunct w:val="0"/>
        <w:bidi w:val="0"/>
        <w:spacing w:line="560" w:lineRule="exact"/>
        <w:ind w:firstLine="64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w:t>
      </w:r>
      <w:r>
        <w:rPr>
          <w:rFonts w:hint="default" w:ascii="Times New Roman" w:hAnsi="Times New Roman"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《动物防疫法》</w:t>
      </w:r>
    </w:p>
    <w:p>
      <w:pPr>
        <w:pageBreakBefore w:val="0"/>
        <w:kinsoku/>
        <w:wordWrap/>
        <w:overflowPunct/>
        <w:topLinePunct w:val="0"/>
        <w:bidi w:val="0"/>
        <w:spacing w:line="560" w:lineRule="exact"/>
        <w:ind w:firstLine="64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w:t>
      </w:r>
      <w:r>
        <w:rPr>
          <w:rFonts w:hint="default" w:ascii="Times New Roman" w:hAnsi="Times New Roman"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《动物诊疗机构管理办法》</w:t>
      </w:r>
    </w:p>
    <w:p>
      <w:pPr>
        <w:pageBreakBefore w:val="0"/>
        <w:widowControl/>
        <w:kinsoku/>
        <w:wordWrap/>
        <w:overflowPunct/>
        <w:topLinePunct w:val="0"/>
        <w:bidi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3</w:t>
      </w:r>
      <w:r>
        <w:rPr>
          <w:rFonts w:hint="default" w:ascii="Times New Roman" w:hAnsi="Times New Roman"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《执业兽医管理办法》</w:t>
      </w:r>
    </w:p>
    <w:p>
      <w:pPr>
        <w:pageBreakBefore w:val="0"/>
        <w:kinsoku/>
        <w:wordWrap/>
        <w:overflowPunct/>
        <w:topLinePunct w:val="0"/>
        <w:bidi w:val="0"/>
        <w:spacing w:line="560" w:lineRule="exact"/>
        <w:ind w:firstLine="64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4</w:t>
      </w:r>
      <w:r>
        <w:rPr>
          <w:rFonts w:hint="default" w:ascii="Times New Roman" w:hAnsi="Times New Roman"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《兽药管理条例》</w:t>
      </w:r>
    </w:p>
    <w:p>
      <w:pPr>
        <w:pageBreakBefore w:val="0"/>
        <w:widowControl/>
        <w:kinsoku/>
        <w:wordWrap/>
        <w:overflowPunct/>
        <w:topLinePunct w:val="0"/>
        <w:bidi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5</w:t>
      </w:r>
      <w:r>
        <w:rPr>
          <w:rFonts w:hint="default" w:ascii="Times New Roman" w:hAnsi="Times New Roman"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《兽药经营质量管理规范》</w:t>
      </w:r>
    </w:p>
    <w:p>
      <w:pPr>
        <w:pageBreakBefore w:val="0"/>
        <w:kinsoku/>
        <w:wordWrap/>
        <w:overflowPunct/>
        <w:topLinePunct w:val="0"/>
        <w:bidi w:val="0"/>
        <w:spacing w:line="560" w:lineRule="exact"/>
        <w:ind w:firstLine="632" w:firstLineChars="200"/>
        <w:textAlignment w:val="auto"/>
        <w:rPr>
          <w:rFonts w:ascii="Times New Roman" w:hAnsi="Times New Roman" w:eastAsia="宋体" w:cs="Times New Roman"/>
          <w:szCs w:val="2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申报条件</w:t>
      </w:r>
    </w:p>
    <w:p>
      <w:pPr>
        <w:pageBreakBefore w:val="0"/>
        <w:kinsoku/>
        <w:wordWrap/>
        <w:overflowPunct/>
        <w:topLinePunct w:val="0"/>
        <w:bidi w:val="0"/>
        <w:spacing w:line="560" w:lineRule="exact"/>
        <w:ind w:firstLine="632" w:firstLineChars="200"/>
        <w:textAlignment w:val="auto"/>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（一）动物诊疗许可</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申请动物诊疗许可，应当具备下列条件：</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default" w:ascii="Times New Roman" w:hAnsi="Times New Roman" w:cs="Times New Roman"/>
          <w:color w:val="000000"/>
          <w:sz w:val="32"/>
          <w:szCs w:val="32"/>
          <w:shd w:val="clear" w:color="auto" w:fill="FFFFFF"/>
          <w:lang w:val="en-US" w:eastAsia="zh-CN"/>
        </w:rPr>
        <w:t xml:space="preserve">1. </w:t>
      </w:r>
      <w:r>
        <w:rPr>
          <w:rFonts w:hint="eastAsia" w:ascii="仿宋_GB2312" w:hAnsi="Calibri" w:eastAsia="仿宋_GB2312" w:cs="Times New Roman"/>
          <w:color w:val="000000"/>
          <w:sz w:val="32"/>
          <w:szCs w:val="32"/>
          <w:shd w:val="clear" w:color="auto" w:fill="FFFFFF"/>
        </w:rPr>
        <w:t>有固定的动物诊疗场所，动物诊所面积不少于</w:t>
      </w:r>
      <w:r>
        <w:rPr>
          <w:rFonts w:hint="default" w:ascii="Times New Roman" w:hAnsi="Times New Roman" w:eastAsia="仿宋_GB2312" w:cs="Times New Roman"/>
          <w:color w:val="000000"/>
          <w:sz w:val="32"/>
          <w:szCs w:val="32"/>
          <w:shd w:val="clear" w:color="auto" w:fill="FFFFFF"/>
        </w:rPr>
        <w:t>60</w:t>
      </w:r>
      <w:r>
        <w:rPr>
          <w:rFonts w:hint="eastAsia" w:ascii="仿宋_GB2312" w:hAnsi="Calibri" w:eastAsia="仿宋_GB2312" w:cs="Times New Roman"/>
          <w:color w:val="000000"/>
          <w:sz w:val="32"/>
          <w:szCs w:val="32"/>
          <w:shd w:val="clear" w:color="auto" w:fill="FFFFFF"/>
        </w:rPr>
        <w:t>平方，动物医院面积不少于</w:t>
      </w:r>
      <w:r>
        <w:rPr>
          <w:rFonts w:hint="eastAsia" w:ascii="Times New Roman" w:hAnsi="Times New Roman" w:eastAsia="仿宋_GB2312" w:cs="Times New Roman"/>
          <w:color w:val="000000"/>
          <w:sz w:val="32"/>
          <w:szCs w:val="32"/>
          <w:shd w:val="clear" w:color="auto" w:fill="FFFFFF"/>
        </w:rPr>
        <w:t>100</w:t>
      </w:r>
      <w:r>
        <w:rPr>
          <w:rFonts w:hint="eastAsia" w:ascii="仿宋_GB2312" w:hAnsi="Calibri" w:eastAsia="仿宋_GB2312" w:cs="Times New Roman"/>
          <w:color w:val="000000"/>
          <w:sz w:val="32"/>
          <w:szCs w:val="32"/>
          <w:shd w:val="clear" w:color="auto" w:fill="FFFFFF"/>
        </w:rPr>
        <w:t>平方；</w:t>
      </w:r>
    </w:p>
    <w:p>
      <w:pPr>
        <w:pageBreakBefore w:val="0"/>
        <w:numPr>
          <w:ilvl w:val="0"/>
          <w:numId w:val="0"/>
        </w:numPr>
        <w:kinsoku/>
        <w:wordWrap/>
        <w:overflowPunct/>
        <w:topLinePunct w:val="0"/>
        <w:bidi w:val="0"/>
        <w:spacing w:line="560" w:lineRule="exact"/>
        <w:ind w:leftChars="200"/>
        <w:textAlignment w:val="auto"/>
        <w:rPr>
          <w:rFonts w:hint="eastAsia" w:ascii="仿宋_GB2312" w:hAnsi="Calibri" w:eastAsia="仿宋_GB2312" w:cs="Times New Roman"/>
          <w:color w:val="000000"/>
          <w:sz w:val="32"/>
          <w:szCs w:val="32"/>
          <w:shd w:val="clear" w:color="auto" w:fill="FFFFFF"/>
        </w:rPr>
      </w:pPr>
      <w:r>
        <w:rPr>
          <w:rFonts w:hint="default" w:ascii="Times New Roman" w:hAnsi="Times New Roman" w:cs="Times New Roman"/>
          <w:color w:val="000000"/>
          <w:sz w:val="32"/>
          <w:szCs w:val="32"/>
          <w:shd w:val="clear" w:color="auto" w:fill="FFFFFF"/>
          <w:lang w:val="en-US" w:eastAsia="zh-CN"/>
        </w:rPr>
        <w:t>2.</w:t>
      </w:r>
      <w:r>
        <w:rPr>
          <w:rFonts w:hint="eastAsia" w:ascii="仿宋_GB2312" w:hAnsi="Calibri" w:cs="Times New Roman"/>
          <w:color w:val="000000"/>
          <w:sz w:val="32"/>
          <w:szCs w:val="32"/>
          <w:shd w:val="clear" w:color="auto" w:fill="FFFFFF"/>
          <w:lang w:val="en-US" w:eastAsia="zh-CN"/>
        </w:rPr>
        <w:t xml:space="preserve"> </w:t>
      </w:r>
      <w:r>
        <w:rPr>
          <w:rFonts w:hint="eastAsia" w:ascii="仿宋_GB2312" w:hAnsi="Calibri" w:eastAsia="仿宋_GB2312" w:cs="Times New Roman"/>
          <w:color w:val="000000"/>
          <w:sz w:val="32"/>
          <w:szCs w:val="32"/>
          <w:shd w:val="clear" w:color="auto" w:fill="FFFFFF"/>
        </w:rPr>
        <w:t>动物诊疗场所选址距离畜禽养殖场、屠宰加工场、动物交易场所不少于</w:t>
      </w:r>
      <w:r>
        <w:rPr>
          <w:rFonts w:hint="default" w:ascii="Times New Roman" w:hAnsi="Times New Roman" w:eastAsia="仿宋_GB2312" w:cs="Times New Roman"/>
          <w:color w:val="000000"/>
          <w:sz w:val="32"/>
          <w:szCs w:val="32"/>
          <w:shd w:val="clear" w:color="auto" w:fill="FFFFFF"/>
        </w:rPr>
        <w:t>200</w:t>
      </w:r>
      <w:r>
        <w:rPr>
          <w:rFonts w:hint="eastAsia" w:ascii="仿宋_GB2312" w:hAnsi="Calibri" w:eastAsia="仿宋_GB2312" w:cs="Times New Roman"/>
          <w:color w:val="000000"/>
          <w:sz w:val="32"/>
          <w:szCs w:val="32"/>
          <w:shd w:val="clear" w:color="auto" w:fill="FFFFFF"/>
        </w:rPr>
        <w:t>米；</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3</w:t>
      </w:r>
      <w:r>
        <w:rPr>
          <w:rFonts w:hint="default" w:ascii="Times New Roman" w:hAnsi="Times New Roman" w:cs="Times New Roman"/>
          <w:color w:val="000000"/>
          <w:sz w:val="32"/>
          <w:szCs w:val="32"/>
          <w:shd w:val="clear" w:color="auto" w:fill="FFFFFF"/>
          <w:lang w:val="en-US" w:eastAsia="zh-CN"/>
        </w:rPr>
        <w:t xml:space="preserve">. </w:t>
      </w:r>
      <w:r>
        <w:rPr>
          <w:rFonts w:hint="eastAsia" w:ascii="仿宋_GB2312" w:hAnsi="Calibri" w:eastAsia="仿宋_GB2312" w:cs="Times New Roman"/>
          <w:color w:val="000000"/>
          <w:sz w:val="32"/>
          <w:szCs w:val="32"/>
          <w:shd w:val="clear" w:color="auto" w:fill="FFFFFF"/>
        </w:rPr>
        <w:t>动物诊疗场所设有独立的出入口，出入口不得设在居民住宅楼内或者院内，不得与同一建筑物的其他用户共用通道；</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4</w:t>
      </w:r>
      <w:r>
        <w:rPr>
          <w:rFonts w:hint="default" w:ascii="Times New Roman" w:hAnsi="Times New Roman"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具</w:t>
      </w:r>
      <w:r>
        <w:rPr>
          <w:rFonts w:hint="eastAsia" w:ascii="仿宋_GB2312" w:hAnsi="Calibri" w:eastAsia="仿宋_GB2312" w:cs="Times New Roman"/>
          <w:color w:val="000000"/>
          <w:sz w:val="32"/>
          <w:szCs w:val="32"/>
          <w:shd w:val="clear" w:color="auto" w:fill="FFFFFF"/>
        </w:rPr>
        <w:t>有布局合理的诊疗室、隔离室、药房等功能区；</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default" w:ascii="Times New Roman" w:hAnsi="Times New Roman" w:cs="Times New Roman"/>
          <w:color w:val="000000"/>
          <w:sz w:val="32"/>
          <w:szCs w:val="32"/>
          <w:shd w:val="clear" w:color="auto" w:fill="FFFFFF"/>
          <w:lang w:val="en-US" w:eastAsia="zh-CN"/>
        </w:rPr>
        <w:t xml:space="preserve">5. </w:t>
      </w:r>
      <w:r>
        <w:rPr>
          <w:rFonts w:hint="eastAsia" w:ascii="仿宋_GB2312" w:hAnsi="Calibri" w:eastAsia="仿宋_GB2312" w:cs="Times New Roman"/>
          <w:color w:val="000000"/>
          <w:sz w:val="32"/>
          <w:szCs w:val="32"/>
          <w:shd w:val="clear" w:color="auto" w:fill="FFFFFF"/>
          <w:lang w:val="en-US" w:eastAsia="zh-CN"/>
        </w:rPr>
        <w:t>具有诊断、消毒、冷藏、常规化验、污水处理等器械设备；</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6</w:t>
      </w:r>
      <w:r>
        <w:rPr>
          <w:rFonts w:hint="default" w:ascii="Times New Roman" w:hAnsi="Times New Roman" w:cs="Times New Roman"/>
          <w:color w:val="000000"/>
          <w:sz w:val="32"/>
          <w:szCs w:val="32"/>
          <w:shd w:val="clear" w:color="auto" w:fill="FFFFFF"/>
          <w:lang w:val="en-US" w:eastAsia="zh-CN"/>
        </w:rPr>
        <w:t xml:space="preserve">. </w:t>
      </w:r>
      <w:r>
        <w:rPr>
          <w:rFonts w:hint="eastAsia" w:ascii="仿宋_GB2312" w:hAnsi="Calibri" w:eastAsia="仿宋_GB2312" w:cs="Times New Roman"/>
          <w:color w:val="000000"/>
          <w:sz w:val="32"/>
          <w:szCs w:val="32"/>
          <w:shd w:val="clear" w:color="auto" w:fill="FFFFFF"/>
          <w:lang w:val="en-US" w:eastAsia="zh-CN"/>
        </w:rPr>
        <w:t>具有诊疗废弃物暂存处理设施，并委托专业处理机构处理；</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7</w:t>
      </w:r>
      <w:r>
        <w:rPr>
          <w:rFonts w:hint="default" w:ascii="Times New Roman" w:hAnsi="Times New Roman" w:cs="Times New Roman"/>
          <w:color w:val="000000"/>
          <w:sz w:val="32"/>
          <w:szCs w:val="32"/>
          <w:shd w:val="clear" w:color="auto" w:fill="FFFFFF"/>
          <w:lang w:val="en-US" w:eastAsia="zh-CN"/>
        </w:rPr>
        <w:t xml:space="preserve">. </w:t>
      </w:r>
      <w:r>
        <w:rPr>
          <w:rFonts w:hint="eastAsia" w:ascii="仿宋_GB2312" w:hAnsi="Calibri" w:eastAsia="仿宋_GB2312" w:cs="Times New Roman"/>
          <w:color w:val="000000"/>
          <w:sz w:val="32"/>
          <w:szCs w:val="32"/>
          <w:shd w:val="clear" w:color="auto" w:fill="FFFFFF"/>
          <w:lang w:val="en-US" w:eastAsia="zh-CN"/>
        </w:rPr>
        <w:t>具有染疫或者疑似染疫动物的隔离控制措施及设施设备；</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8</w:t>
      </w:r>
      <w:r>
        <w:rPr>
          <w:rFonts w:hint="default" w:ascii="Times New Roman" w:hAnsi="Times New Roman" w:cs="Times New Roman"/>
          <w:color w:val="000000"/>
          <w:sz w:val="32"/>
          <w:szCs w:val="32"/>
          <w:shd w:val="clear" w:color="auto" w:fill="FFFFFF"/>
          <w:lang w:val="en-US" w:eastAsia="zh-CN"/>
        </w:rPr>
        <w:t xml:space="preserve">. </w:t>
      </w:r>
      <w:r>
        <w:rPr>
          <w:rFonts w:hint="eastAsia" w:ascii="仿宋_GB2312" w:hAnsi="Calibri" w:eastAsia="仿宋_GB2312" w:cs="Times New Roman"/>
          <w:color w:val="000000"/>
          <w:sz w:val="32"/>
          <w:szCs w:val="32"/>
          <w:shd w:val="clear" w:color="auto" w:fill="FFFFFF"/>
          <w:lang w:val="en-US" w:eastAsia="zh-CN"/>
        </w:rPr>
        <w:t>具有与动物诊疗活动相适应的执业兽医；</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default" w:ascii="Times New Roman" w:hAnsi="Times New Roman" w:eastAsia="仿宋_GB2312" w:cs="Times New Roman"/>
          <w:b w:val="0"/>
          <w:bCs w:val="0"/>
          <w:color w:val="000000"/>
          <w:kern w:val="2"/>
          <w:sz w:val="32"/>
          <w:szCs w:val="32"/>
          <w:shd w:val="clear" w:color="auto" w:fill="FFFFFF"/>
          <w:lang w:val="en-US" w:eastAsia="zh-CN" w:bidi="ar-SA"/>
        </w:rPr>
        <w:t>9</w:t>
      </w:r>
      <w:r>
        <w:rPr>
          <w:rFonts w:hint="default" w:ascii="Times New Roman" w:hAnsi="Times New Roman" w:cs="Times New Roman"/>
          <w:b w:val="0"/>
          <w:bCs w:val="0"/>
          <w:color w:val="000000"/>
          <w:kern w:val="2"/>
          <w:sz w:val="32"/>
          <w:szCs w:val="32"/>
          <w:shd w:val="clear" w:color="auto" w:fill="FFFFFF"/>
          <w:lang w:val="en-US" w:eastAsia="zh-CN" w:bidi="ar-SA"/>
        </w:rPr>
        <w:t xml:space="preserve">. </w:t>
      </w:r>
      <w:r>
        <w:rPr>
          <w:rFonts w:hint="eastAsia" w:ascii="仿宋_GB2312" w:hAnsi="Calibri" w:eastAsia="仿宋_GB2312" w:cs="Times New Roman"/>
          <w:b w:val="0"/>
          <w:bCs w:val="0"/>
          <w:color w:val="000000"/>
          <w:kern w:val="2"/>
          <w:sz w:val="32"/>
          <w:szCs w:val="32"/>
          <w:shd w:val="clear" w:color="auto" w:fill="FFFFFF"/>
          <w:lang w:val="en-US" w:eastAsia="zh-CN" w:bidi="ar-SA"/>
        </w:rPr>
        <w:t>具有完善的诊疗服务、疫情报告、卫生安全防护、消毒、隔离、诊疗废弃物暂存、兽医器械、兽医处方、药物和无害化处</w:t>
      </w:r>
      <w:r>
        <w:rPr>
          <w:rFonts w:hint="eastAsia" w:ascii="仿宋_GB2312" w:hAnsi="Calibri" w:eastAsia="仿宋_GB2312" w:cs="Times New Roman"/>
          <w:color w:val="000000"/>
          <w:sz w:val="32"/>
          <w:szCs w:val="32"/>
          <w:shd w:val="clear" w:color="auto" w:fill="FFFFFF"/>
          <w:lang w:val="en-US" w:eastAsia="zh-CN"/>
        </w:rPr>
        <w:t>理等管理制度。</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default" w:ascii="Times New Roman" w:hAnsi="Times New Roman" w:cs="Times New Roman"/>
          <w:color w:val="000000"/>
          <w:sz w:val="32"/>
          <w:szCs w:val="32"/>
          <w:shd w:val="clear" w:color="auto" w:fill="FFFFFF"/>
          <w:lang w:val="en-US" w:eastAsia="zh-CN"/>
        </w:rPr>
        <w:t xml:space="preserve">10. </w:t>
      </w:r>
      <w:r>
        <w:rPr>
          <w:rFonts w:hint="eastAsia" w:ascii="仿宋_GB2312" w:hAnsi="Calibri" w:eastAsia="仿宋_GB2312" w:cs="Times New Roman"/>
          <w:color w:val="000000"/>
          <w:sz w:val="32"/>
          <w:szCs w:val="32"/>
          <w:shd w:val="clear" w:color="auto" w:fill="FFFFFF"/>
        </w:rPr>
        <w:t>动物诊所除具备</w:t>
      </w:r>
      <w:r>
        <w:rPr>
          <w:rFonts w:hint="default" w:ascii="Times New Roman" w:hAnsi="Times New Roman" w:eastAsia="仿宋_GB2312" w:cs="Times New Roman"/>
          <w:color w:val="000000"/>
          <w:sz w:val="32"/>
          <w:szCs w:val="32"/>
          <w:shd w:val="clear" w:color="auto" w:fill="FFFFFF"/>
          <w:lang w:val="en-US" w:eastAsia="zh-CN"/>
        </w:rPr>
        <w:t>1-9</w:t>
      </w:r>
      <w:r>
        <w:rPr>
          <w:rFonts w:hint="eastAsia" w:ascii="仿宋_GB2312" w:hAnsi="Calibri" w:eastAsia="仿宋_GB2312" w:cs="Times New Roman"/>
          <w:color w:val="000000"/>
          <w:sz w:val="32"/>
          <w:szCs w:val="32"/>
          <w:shd w:val="clear" w:color="auto" w:fill="FFFFFF"/>
        </w:rPr>
        <w:t>条件外，还应当具备下列条件：</w:t>
      </w:r>
    </w:p>
    <w:p>
      <w:pPr>
        <w:pageBreakBefore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color w:val="000000"/>
          <w:sz w:val="32"/>
          <w:szCs w:val="32"/>
          <w:shd w:val="clear" w:color="auto" w:fill="FFFFFF"/>
        </w:rPr>
        <w:t>）具有一名以上执业兽医师；</w:t>
      </w:r>
    </w:p>
    <w:p>
      <w:pPr>
        <w:pageBreakBefore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rPr>
        <w:t>）具有布局合理的手术室和手术设备。</w:t>
      </w:r>
    </w:p>
    <w:p>
      <w:pPr>
        <w:pageBreakBefore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动物医院除具备1-9条件外，还应当具备下列条件：</w:t>
      </w:r>
    </w:p>
    <w:p>
      <w:pPr>
        <w:pageBreakBefore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color w:val="000000"/>
          <w:sz w:val="32"/>
          <w:szCs w:val="32"/>
          <w:shd w:val="clear" w:color="auto" w:fill="FFFFFF"/>
        </w:rPr>
        <w:t>）具有三名以上执业兽医师；</w:t>
      </w:r>
    </w:p>
    <w:p>
      <w:pPr>
        <w:pageBreakBefore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rPr>
        <w:t>）具有X光机或者B超等器械设备；</w:t>
      </w:r>
    </w:p>
    <w:p>
      <w:pPr>
        <w:pageBreakBefore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）具有布局合理的手术室和手术设备。</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除前款规定的动物医院外，其他动物诊疗机构不得从事动物颅腔、胸腔和腹腔手术。</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动物诊疗机构应当使用规范的名称。未取得相应许可的，不得使用“动物诊所”或者“动物医院”的名称。</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专门从事水生动物疫病诊疗的，发证机关在核发动物诊疗许可证时，应当征求同级渔业行政主管部门的意见。</w:t>
      </w:r>
    </w:p>
    <w:p>
      <w:pPr>
        <w:pageBreakBefore w:val="0"/>
        <w:kinsoku/>
        <w:wordWrap/>
        <w:overflowPunct/>
        <w:topLinePunct w:val="0"/>
        <w:bidi w:val="0"/>
        <w:spacing w:line="560" w:lineRule="exact"/>
        <w:ind w:firstLine="316" w:firstLineChars="100"/>
        <w:textAlignment w:val="auto"/>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（二）兽药经营许可</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经营兽药的企业，应当具备下列条件：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 与所经营的兽药相适应的兽药技术人员；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2.与所经营的兽药相适应的营业场所、设备、仓库设施</w:t>
      </w:r>
      <w:r>
        <w:rPr>
          <w:rFonts w:hint="default" w:ascii="Times New Roman" w:hAnsi="Times New Roman" w:eastAsia="仿宋_GB2312" w:cs="Times New Roman"/>
          <w:color w:val="000000"/>
          <w:sz w:val="32"/>
          <w:szCs w:val="32"/>
          <w:shd w:val="clear" w:color="auto" w:fill="FFFFFF"/>
          <w:lang w:eastAsia="zh-CN"/>
        </w:rPr>
        <w:t>，兽药经营场所不少于20平方米、仓库面积应不少于30平方米，经营地点与仓库在同一县级区域内</w:t>
      </w:r>
      <w:r>
        <w:rPr>
          <w:rFonts w:hint="default" w:ascii="Times New Roman" w:hAnsi="Times New Roman" w:eastAsia="仿宋_GB2312" w:cs="Times New Roman"/>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3. 与所经营的兽药相适应的质量管理机构或者人员。</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pageBreakBefore w:val="0"/>
        <w:kinsoku/>
        <w:wordWrap/>
        <w:overflowPunct/>
        <w:topLinePunct w:val="0"/>
        <w:bidi w:val="0"/>
        <w:spacing w:line="560" w:lineRule="exact"/>
        <w:ind w:firstLine="316" w:firstLineChars="100"/>
        <w:textAlignment w:val="auto"/>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（三）执业兽医备案</w:t>
      </w:r>
    </w:p>
    <w:p>
      <w:pPr>
        <w:pageBreakBefore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cs="Times New Roman"/>
          <w:color w:val="000000"/>
          <w:sz w:val="32"/>
          <w:szCs w:val="32"/>
          <w:shd w:val="clear" w:color="auto" w:fill="FFFFFF"/>
          <w:lang w:val="en-US" w:eastAsia="zh-CN"/>
        </w:rPr>
        <w:t xml:space="preserve">1. </w:t>
      </w:r>
      <w:r>
        <w:rPr>
          <w:rFonts w:hint="default" w:ascii="Times New Roman" w:hAnsi="Times New Roman" w:eastAsia="仿宋_GB2312" w:cs="Times New Roman"/>
          <w:color w:val="000000"/>
          <w:sz w:val="32"/>
          <w:szCs w:val="32"/>
          <w:shd w:val="clear" w:color="auto" w:fill="FFFFFF"/>
        </w:rPr>
        <w:t>具有完全民事行为能力的</w:t>
      </w:r>
      <w:r>
        <w:rPr>
          <w:rFonts w:hint="default" w:ascii="Times New Roman" w:hAnsi="Times New Roman" w:eastAsia="仿宋_GB2312" w:cs="Times New Roman"/>
          <w:color w:val="000000"/>
          <w:sz w:val="32"/>
          <w:szCs w:val="32"/>
          <w:shd w:val="clear" w:color="auto" w:fill="FFFFFF"/>
          <w:lang w:eastAsia="zh-CN"/>
        </w:rPr>
        <w:t>；</w:t>
      </w:r>
    </w:p>
    <w:p>
      <w:pPr>
        <w:pageBreakBefore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cs="Times New Roman"/>
          <w:color w:val="000000"/>
          <w:sz w:val="32"/>
          <w:szCs w:val="32"/>
          <w:shd w:val="clear" w:color="auto" w:fill="FFFFFF"/>
          <w:lang w:val="en-US" w:eastAsia="zh-CN"/>
        </w:rPr>
        <w:t xml:space="preserve">2. </w:t>
      </w:r>
      <w:r>
        <w:rPr>
          <w:rFonts w:hint="default" w:ascii="Times New Roman" w:hAnsi="Times New Roman" w:eastAsia="仿宋_GB2312" w:cs="Times New Roman"/>
          <w:color w:val="000000"/>
          <w:sz w:val="32"/>
          <w:szCs w:val="32"/>
          <w:shd w:val="clear" w:color="auto" w:fill="FFFFFF"/>
        </w:rPr>
        <w:t>取得执业兽医师资格证书；</w:t>
      </w:r>
    </w:p>
    <w:p>
      <w:pPr>
        <w:pageBreakBefore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cs="Times New Roman"/>
          <w:color w:val="000000"/>
          <w:sz w:val="32"/>
          <w:szCs w:val="32"/>
          <w:shd w:val="clear" w:color="auto" w:fill="FFFFFF"/>
          <w:lang w:val="en-US" w:eastAsia="zh-CN"/>
        </w:rPr>
        <w:t xml:space="preserve">3. </w:t>
      </w:r>
      <w:r>
        <w:rPr>
          <w:rFonts w:hint="default" w:ascii="Times New Roman" w:hAnsi="Times New Roman" w:eastAsia="仿宋_GB2312" w:cs="Times New Roman"/>
          <w:color w:val="000000"/>
          <w:sz w:val="32"/>
          <w:szCs w:val="32"/>
          <w:shd w:val="clear" w:color="auto" w:fill="FFFFFF"/>
        </w:rPr>
        <w:t>在</w:t>
      </w:r>
      <w:r>
        <w:rPr>
          <w:rFonts w:hint="default" w:ascii="Times New Roman" w:hAnsi="Times New Roman" w:eastAsia="仿宋_GB2312" w:cs="Times New Roman"/>
          <w:color w:val="000000"/>
          <w:sz w:val="32"/>
          <w:szCs w:val="32"/>
          <w:shd w:val="clear" w:color="auto" w:fill="FFFFFF"/>
          <w:lang w:eastAsia="zh-CN"/>
        </w:rPr>
        <w:t>张店区</w:t>
      </w:r>
      <w:r>
        <w:rPr>
          <w:rFonts w:hint="default" w:ascii="Times New Roman" w:hAnsi="Times New Roman" w:eastAsia="仿宋_GB2312" w:cs="Times New Roman"/>
          <w:color w:val="000000"/>
          <w:sz w:val="32"/>
          <w:szCs w:val="32"/>
          <w:shd w:val="clear" w:color="auto" w:fill="FFFFFF"/>
        </w:rPr>
        <w:t>区域内从事诊疗活动；</w:t>
      </w:r>
    </w:p>
    <w:p>
      <w:pPr>
        <w:pageBreakBefore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cs="Times New Roman"/>
          <w:color w:val="000000"/>
          <w:sz w:val="32"/>
          <w:szCs w:val="32"/>
          <w:shd w:val="clear" w:color="auto" w:fill="FFFFFF"/>
          <w:lang w:val="en-US" w:eastAsia="zh-CN"/>
        </w:rPr>
        <w:t xml:space="preserve">4. </w:t>
      </w:r>
      <w:r>
        <w:rPr>
          <w:rFonts w:hint="default" w:ascii="Times New Roman" w:hAnsi="Times New Roman" w:eastAsia="仿宋_GB2312" w:cs="Times New Roman"/>
          <w:color w:val="000000"/>
          <w:sz w:val="32"/>
          <w:szCs w:val="32"/>
          <w:shd w:val="clear" w:color="auto" w:fill="FFFFFF"/>
        </w:rPr>
        <w:t>未患有国家规定不得从事动物诊疗活动的人畜共患传染病的。</w:t>
      </w:r>
    </w:p>
    <w:p>
      <w:pPr>
        <w:pageBreakBefore w:val="0"/>
        <w:kinsoku/>
        <w:wordWrap/>
        <w:overflowPunct/>
        <w:topLinePunct w:val="0"/>
        <w:bidi w:val="0"/>
        <w:spacing w:line="560" w:lineRule="exact"/>
        <w:ind w:firstLine="632"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六、申请材料</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eastAsia" w:ascii="仿宋_GB2312" w:hAnsi="Calibri"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val="en-US" w:eastAsia="zh-CN"/>
        </w:rPr>
        <w:t>1.</w:t>
      </w:r>
      <w:r>
        <w:rPr>
          <w:rFonts w:hint="eastAsia" w:ascii="仿宋_GB2312" w:hAnsi="Calibri" w:eastAsia="仿宋_GB2312" w:cs="Times New Roman"/>
          <w:color w:val="000000"/>
          <w:sz w:val="32"/>
          <w:szCs w:val="32"/>
          <w:shd w:val="clear" w:color="auto" w:fill="FFFFFF"/>
          <w:lang w:val="en-US" w:eastAsia="zh-CN"/>
        </w:rPr>
        <w:t>张店区动物诊疗机构一件事申请表；</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eastAsia" w:ascii="仿宋_GB2312" w:hAnsi="Calibri" w:eastAsia="仿宋_GB2312" w:cs="Times New Roman"/>
          <w:color w:val="000000"/>
          <w:sz w:val="32"/>
          <w:szCs w:val="32"/>
          <w:shd w:val="clear" w:color="auto" w:fill="FFFFFF"/>
          <w:lang w:val="en-US" w:eastAsia="zh-CN"/>
        </w:rPr>
        <w:t>□</w:t>
      </w:r>
      <w:r>
        <w:rPr>
          <w:rFonts w:hint="eastAsia" w:ascii="Times New Roman" w:hAnsi="Times New Roman" w:cs="Times New Roman"/>
          <w:color w:val="000000"/>
          <w:sz w:val="32"/>
          <w:szCs w:val="32"/>
          <w:shd w:val="clear" w:color="auto" w:fill="FFFFFF"/>
          <w:lang w:val="en-US" w:eastAsia="zh-CN"/>
        </w:rPr>
        <w:t>2.</w:t>
      </w:r>
      <w:r>
        <w:rPr>
          <w:rFonts w:hint="eastAsia" w:ascii="仿宋_GB2312" w:hAnsi="Calibri" w:eastAsia="仿宋_GB2312" w:cs="Times New Roman"/>
          <w:color w:val="000000"/>
          <w:sz w:val="32"/>
          <w:szCs w:val="32"/>
          <w:shd w:val="clear" w:color="auto" w:fill="FFFFFF"/>
          <w:lang w:val="en-US" w:eastAsia="zh-CN"/>
        </w:rPr>
        <w:t>动物诊疗场所使用权证明；</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eastAsia" w:ascii="仿宋_GB2312" w:hAnsi="Calibri" w:eastAsia="仿宋_GB2312" w:cs="Times New Roman"/>
          <w:color w:val="000000"/>
          <w:sz w:val="32"/>
          <w:szCs w:val="32"/>
          <w:shd w:val="clear" w:color="auto" w:fill="FFFFFF"/>
          <w:lang w:val="en-US" w:eastAsia="zh-CN"/>
        </w:rPr>
        <w:t>□</w:t>
      </w:r>
      <w:r>
        <w:rPr>
          <w:rFonts w:hint="eastAsia" w:ascii="Times New Roman" w:hAnsi="Times New Roman" w:cs="Times New Roman"/>
          <w:color w:val="000000"/>
          <w:sz w:val="32"/>
          <w:szCs w:val="32"/>
          <w:shd w:val="clear" w:color="auto" w:fill="FFFFFF"/>
          <w:lang w:val="en-US" w:eastAsia="zh-CN"/>
        </w:rPr>
        <w:t>3.</w:t>
      </w:r>
      <w:r>
        <w:rPr>
          <w:rFonts w:hint="eastAsia" w:ascii="仿宋_GB2312" w:hAnsi="Calibri" w:eastAsia="仿宋_GB2312" w:cs="Times New Roman"/>
          <w:color w:val="000000"/>
          <w:sz w:val="32"/>
          <w:szCs w:val="32"/>
          <w:shd w:val="clear" w:color="auto" w:fill="FFFFFF"/>
          <w:lang w:val="en-US" w:eastAsia="zh-CN"/>
        </w:rPr>
        <w:t>执业兽医师资格证书（核对原件留复印件），机构聘用证明和复印件，执业兽医师同时是动物诊疗机构法定代表人（负责人）的无需提供聘用证明；</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eastAsia" w:ascii="仿宋_GB2312" w:hAnsi="Calibri" w:eastAsia="仿宋_GB2312" w:cs="Times New Roman"/>
          <w:color w:val="000000"/>
          <w:sz w:val="32"/>
          <w:szCs w:val="32"/>
          <w:shd w:val="clear" w:color="auto" w:fill="FFFFFF"/>
          <w:lang w:val="en-US" w:eastAsia="zh-CN"/>
        </w:rPr>
        <w:t>□</w:t>
      </w:r>
      <w:r>
        <w:rPr>
          <w:rFonts w:hint="eastAsia" w:ascii="Times New Roman" w:hAnsi="Times New Roman" w:cs="Times New Roman"/>
          <w:color w:val="000000"/>
          <w:sz w:val="32"/>
          <w:szCs w:val="32"/>
          <w:shd w:val="clear" w:color="auto" w:fill="FFFFFF"/>
          <w:lang w:val="en-US" w:eastAsia="zh-CN"/>
        </w:rPr>
        <w:t>4.</w:t>
      </w:r>
      <w:r>
        <w:rPr>
          <w:rFonts w:hint="eastAsia" w:ascii="仿宋_GB2312" w:hAnsi="Calibri" w:eastAsia="仿宋_GB2312" w:cs="Times New Roman"/>
          <w:b w:val="0"/>
          <w:bCs w:val="0"/>
          <w:color w:val="000000"/>
          <w:kern w:val="2"/>
          <w:sz w:val="32"/>
          <w:szCs w:val="32"/>
          <w:shd w:val="clear" w:color="auto" w:fill="FFFFFF"/>
          <w:lang w:val="en-US" w:eastAsia="zh-CN" w:bidi="ar-SA"/>
        </w:rPr>
        <w:t>执业兽医</w:t>
      </w:r>
      <w:r>
        <w:rPr>
          <w:rFonts w:hint="eastAsia" w:ascii="仿宋_GB2312" w:hAnsi="Calibri" w:eastAsia="仿宋_GB2312" w:cs="Times New Roman"/>
          <w:color w:val="000000"/>
          <w:sz w:val="32"/>
          <w:szCs w:val="32"/>
          <w:shd w:val="clear" w:color="auto" w:fill="FFFFFF"/>
          <w:lang w:val="en-US" w:eastAsia="zh-CN"/>
        </w:rPr>
        <w:t>和服务人员的健康证（核对原件留复印件）；</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eastAsia" w:ascii="仿宋_GB2312" w:hAnsi="Calibri" w:eastAsia="仿宋_GB2312" w:cs="Times New Roman"/>
          <w:color w:val="000000"/>
          <w:sz w:val="32"/>
          <w:szCs w:val="32"/>
          <w:shd w:val="clear" w:color="auto" w:fill="FFFFFF"/>
          <w:lang w:val="en-US" w:eastAsia="zh-CN"/>
        </w:rPr>
        <w:t>□</w:t>
      </w:r>
      <w:r>
        <w:rPr>
          <w:rFonts w:hint="eastAsia" w:ascii="Times New Roman" w:hAnsi="Times New Roman" w:cs="Times New Roman"/>
          <w:color w:val="000000"/>
          <w:sz w:val="32"/>
          <w:szCs w:val="32"/>
          <w:shd w:val="clear" w:color="auto" w:fill="FFFFFF"/>
          <w:lang w:val="en-US" w:eastAsia="zh-CN"/>
        </w:rPr>
        <w:t>5.</w:t>
      </w:r>
      <w:r>
        <w:rPr>
          <w:rFonts w:hint="eastAsia" w:ascii="仿宋_GB2312" w:hAnsi="Calibri" w:eastAsia="仿宋_GB2312" w:cs="Times New Roman"/>
          <w:color w:val="000000"/>
          <w:sz w:val="32"/>
          <w:szCs w:val="32"/>
          <w:shd w:val="clear" w:color="auto" w:fill="FFFFFF"/>
          <w:lang w:val="en-US" w:eastAsia="zh-CN"/>
        </w:rPr>
        <w:t>诊疗服务、疫情报告、卫生安全防护、消毒、隔离、诊疗废弃物暂存、兽医器械、兽医处方、药物和无害化处理等管理制度；</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Calibri" w:eastAsia="仿宋_GB2312" w:cs="Times New Roman"/>
          <w:b w:val="0"/>
          <w:bCs w:val="0"/>
          <w:color w:val="000000"/>
          <w:kern w:val="2"/>
          <w:sz w:val="32"/>
          <w:szCs w:val="32"/>
          <w:shd w:val="clear" w:color="auto" w:fill="FFFFFF"/>
          <w:lang w:val="en-US" w:eastAsia="zh-CN" w:bidi="ar-SA"/>
        </w:rPr>
      </w:pPr>
      <w:r>
        <w:rPr>
          <w:rFonts w:hint="eastAsia" w:ascii="仿宋_GB2312" w:hAnsi="Calibri" w:eastAsia="仿宋_GB2312" w:cs="Times New Roman"/>
          <w:color w:val="000000"/>
          <w:sz w:val="32"/>
          <w:szCs w:val="32"/>
          <w:shd w:val="clear" w:color="auto" w:fill="FFFFFF"/>
          <w:lang w:val="en-US" w:eastAsia="zh-CN"/>
        </w:rPr>
        <w:t>□</w:t>
      </w:r>
      <w:r>
        <w:rPr>
          <w:rFonts w:hint="eastAsia" w:ascii="Times New Roman" w:hAnsi="Times New Roman" w:cs="Times New Roman"/>
          <w:color w:val="000000"/>
          <w:sz w:val="32"/>
          <w:szCs w:val="32"/>
          <w:shd w:val="clear" w:color="auto" w:fill="FFFFFF"/>
          <w:lang w:val="en-US" w:eastAsia="zh-CN"/>
        </w:rPr>
        <w:t>6.</w:t>
      </w:r>
      <w:r>
        <w:rPr>
          <w:rFonts w:hint="eastAsia" w:ascii="仿宋_GB2312" w:hAnsi="Calibri" w:eastAsia="仿宋_GB2312" w:cs="Times New Roman"/>
          <w:b w:val="0"/>
          <w:bCs w:val="0"/>
          <w:color w:val="000000"/>
          <w:kern w:val="2"/>
          <w:sz w:val="32"/>
          <w:szCs w:val="32"/>
          <w:shd w:val="clear" w:color="auto" w:fill="FFFFFF"/>
          <w:lang w:val="en-US" w:eastAsia="zh-CN" w:bidi="ar-SA"/>
        </w:rPr>
        <w:t>兽药经营人员资质材料：主管质量（机构）负责人提供兽药兽医等相关专业大专专以上毕业证，或《执业兽医资格证书》、兽医兽药等相关专业中级以上技术职称证；其他兽药质量管理人员提供相关专业中专以上毕业证或相关专业初级以上技术职称证；</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eastAsia" w:ascii="仿宋_GB2312" w:hAnsi="Calibri" w:eastAsia="仿宋_GB2312" w:cs="Times New Roman"/>
          <w:color w:val="000000"/>
          <w:sz w:val="32"/>
          <w:szCs w:val="32"/>
          <w:shd w:val="clear" w:color="auto" w:fill="FFFFFF"/>
          <w:lang w:val="en-US" w:eastAsia="zh-CN"/>
        </w:rPr>
        <w:t>□</w:t>
      </w:r>
      <w:r>
        <w:rPr>
          <w:rFonts w:hint="eastAsia" w:ascii="Times New Roman" w:hAnsi="Times New Roman" w:cs="Times New Roman"/>
          <w:color w:val="000000"/>
          <w:sz w:val="32"/>
          <w:szCs w:val="32"/>
          <w:shd w:val="clear" w:color="auto" w:fill="FFFFFF"/>
          <w:lang w:val="en-US" w:eastAsia="zh-CN"/>
        </w:rPr>
        <w:t>7.</w:t>
      </w:r>
      <w:r>
        <w:rPr>
          <w:rFonts w:hint="eastAsia" w:ascii="仿宋_GB2312" w:hAnsi="Calibri" w:eastAsia="仿宋_GB2312" w:cs="Times New Roman"/>
          <w:b w:val="0"/>
          <w:bCs w:val="0"/>
          <w:color w:val="000000"/>
          <w:kern w:val="2"/>
          <w:sz w:val="32"/>
          <w:szCs w:val="32"/>
          <w:shd w:val="clear" w:color="auto" w:fill="FFFFFF"/>
          <w:lang w:val="en-US" w:eastAsia="zh-CN" w:bidi="ar-SA"/>
        </w:rPr>
        <w:t>兽药经营场所、仓库房屋所有权（产权证、租赁合同）证</w:t>
      </w:r>
      <w:r>
        <w:rPr>
          <w:rFonts w:hint="eastAsia" w:ascii="仿宋_GB2312" w:hAnsi="Calibri" w:eastAsia="仿宋_GB2312" w:cs="Times New Roman"/>
          <w:color w:val="000000"/>
          <w:sz w:val="32"/>
          <w:szCs w:val="32"/>
          <w:shd w:val="clear" w:color="auto" w:fill="FFFFFF"/>
          <w:lang w:val="en-US" w:eastAsia="zh-CN"/>
        </w:rPr>
        <w:t>明；</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eastAsia" w:ascii="仿宋_GB2312" w:hAnsi="Calibri" w:eastAsia="仿宋_GB2312" w:cs="Times New Roman"/>
          <w:b w:val="0"/>
          <w:bCs w:val="0"/>
          <w:color w:val="000000"/>
          <w:kern w:val="2"/>
          <w:sz w:val="32"/>
          <w:szCs w:val="32"/>
          <w:shd w:val="clear" w:color="auto" w:fill="FFFFFF"/>
          <w:lang w:val="en-US" w:eastAsia="zh-CN" w:bidi="ar-SA"/>
        </w:rPr>
        <w:t>□</w:t>
      </w:r>
      <w:r>
        <w:rPr>
          <w:rFonts w:hint="eastAsia" w:ascii="Times New Roman" w:hAnsi="Times New Roman" w:cs="Times New Roman"/>
          <w:color w:val="000000"/>
          <w:sz w:val="32"/>
          <w:szCs w:val="32"/>
          <w:shd w:val="clear" w:color="auto" w:fill="FFFFFF"/>
          <w:lang w:val="en-US" w:eastAsia="zh-CN"/>
        </w:rPr>
        <w:t>8.</w:t>
      </w:r>
      <w:r>
        <w:rPr>
          <w:rFonts w:hint="eastAsia" w:ascii="仿宋_GB2312" w:hAnsi="Calibri" w:eastAsia="仿宋_GB2312" w:cs="Times New Roman"/>
          <w:color w:val="000000"/>
          <w:sz w:val="32"/>
          <w:szCs w:val="32"/>
          <w:shd w:val="clear" w:color="auto" w:fill="FFFFFF"/>
          <w:lang w:val="en-US" w:eastAsia="zh-CN"/>
        </w:rPr>
        <w:t>与所代理兽药制剂生产企业的销售合同或委托代理协议，经营进口兽药制剂，应当提供《进口兽药注册证书》；</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eastAsia" w:ascii="仿宋_GB2312" w:hAnsi="Calibri" w:eastAsia="仿宋_GB2312" w:cs="Times New Roman"/>
          <w:color w:val="000000"/>
          <w:sz w:val="32"/>
          <w:szCs w:val="32"/>
          <w:shd w:val="clear" w:color="auto" w:fill="FFFFFF"/>
          <w:lang w:val="en-US" w:eastAsia="zh-CN"/>
        </w:rPr>
        <w:t>□</w:t>
      </w:r>
      <w:r>
        <w:rPr>
          <w:rFonts w:hint="eastAsia" w:ascii="Times New Roman" w:hAnsi="Times New Roman" w:cs="Times New Roman"/>
          <w:color w:val="000000"/>
          <w:sz w:val="32"/>
          <w:szCs w:val="32"/>
          <w:shd w:val="clear" w:color="auto" w:fill="FFFFFF"/>
          <w:lang w:val="en-US" w:eastAsia="zh-CN"/>
        </w:rPr>
        <w:t>9.</w:t>
      </w:r>
      <w:r>
        <w:rPr>
          <w:rFonts w:hint="eastAsia" w:ascii="仿宋_GB2312" w:hAnsi="Calibri" w:eastAsia="仿宋_GB2312" w:cs="Times New Roman"/>
          <w:color w:val="000000"/>
          <w:sz w:val="32"/>
          <w:szCs w:val="32"/>
          <w:shd w:val="clear" w:color="auto" w:fill="FFFFFF"/>
          <w:lang w:val="en-US" w:eastAsia="zh-CN"/>
        </w:rPr>
        <w:t>营业执照（窗口工作人员将进行全程帮办代办、全程电子化服务）。</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Calibri" w:eastAsia="仿宋_GB2312" w:cs="Times New Roman"/>
          <w:b w:val="0"/>
          <w:bCs w:val="0"/>
          <w:color w:val="000000"/>
          <w:kern w:val="2"/>
          <w:sz w:val="32"/>
          <w:szCs w:val="32"/>
          <w:shd w:val="clear" w:color="auto" w:fill="FFFFFF"/>
          <w:lang w:val="en-US" w:eastAsia="zh-CN" w:bidi="ar-SA"/>
        </w:rPr>
      </w:pPr>
      <w:r>
        <w:rPr>
          <w:rFonts w:hint="eastAsia" w:ascii="仿宋_GB2312" w:hAnsi="Calibri" w:eastAsia="仿宋_GB2312" w:cs="Times New Roman"/>
          <w:b w:val="0"/>
          <w:bCs w:val="0"/>
          <w:color w:val="000000"/>
          <w:kern w:val="2"/>
          <w:sz w:val="32"/>
          <w:szCs w:val="32"/>
          <w:shd w:val="clear" w:color="auto" w:fill="FFFFFF"/>
          <w:lang w:val="en-US" w:eastAsia="zh-CN" w:bidi="ar-SA"/>
        </w:rPr>
        <w:t>需提交的材料在方框内画√，其余不需提交的材料在方框内画×。</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Calibri" w:eastAsia="仿宋_GB2312" w:cs="Times New Roman"/>
          <w:b w:val="0"/>
          <w:bCs w:val="0"/>
          <w:color w:val="000000"/>
          <w:kern w:val="2"/>
          <w:sz w:val="32"/>
          <w:szCs w:val="32"/>
          <w:shd w:val="clear" w:color="auto" w:fill="FFFFFF"/>
          <w:lang w:val="en-US" w:eastAsia="zh-CN" w:bidi="ar-SA"/>
        </w:rPr>
      </w:pPr>
      <w:r>
        <w:rPr>
          <w:rFonts w:hint="eastAsia" w:ascii="仿宋_GB2312" w:hAnsi="Calibri" w:eastAsia="仿宋_GB2312" w:cs="Times New Roman"/>
          <w:b w:val="0"/>
          <w:bCs w:val="0"/>
          <w:color w:val="000000"/>
          <w:kern w:val="2"/>
          <w:sz w:val="32"/>
          <w:szCs w:val="32"/>
          <w:shd w:val="clear" w:color="auto" w:fill="FFFFFF"/>
          <w:lang w:val="en-US" w:eastAsia="zh-CN" w:bidi="ar-SA"/>
        </w:rPr>
        <w:t>动物诊疗机构许可（</w:t>
      </w:r>
      <w:r>
        <w:rPr>
          <w:rFonts w:hint="eastAsia" w:ascii="Times New Roman" w:hAnsi="Times New Roman" w:cs="Times New Roman"/>
          <w:color w:val="000000"/>
          <w:sz w:val="32"/>
          <w:szCs w:val="32"/>
          <w:shd w:val="clear" w:color="auto" w:fill="FFFFFF"/>
          <w:lang w:val="en-US" w:eastAsia="zh-CN"/>
        </w:rPr>
        <w:t>1</w:t>
      </w:r>
      <w:r>
        <w:rPr>
          <w:rFonts w:hint="eastAsia" w:ascii="仿宋_GB2312" w:hAnsi="Calibri" w:eastAsia="仿宋_GB2312" w:cs="Times New Roman"/>
          <w:b w:val="0"/>
          <w:bCs w:val="0"/>
          <w:color w:val="000000"/>
          <w:kern w:val="2"/>
          <w:sz w:val="32"/>
          <w:szCs w:val="32"/>
          <w:shd w:val="clear" w:color="auto" w:fill="FFFFFF"/>
          <w:lang w:val="en-US" w:eastAsia="zh-CN" w:bidi="ar-SA"/>
        </w:rPr>
        <w:t>，</w:t>
      </w:r>
      <w:r>
        <w:rPr>
          <w:rFonts w:hint="eastAsia" w:ascii="Times New Roman" w:hAnsi="Times New Roman" w:cs="Times New Roman"/>
          <w:color w:val="000000"/>
          <w:sz w:val="32"/>
          <w:szCs w:val="32"/>
          <w:shd w:val="clear" w:color="auto" w:fill="FFFFFF"/>
          <w:lang w:val="en-US" w:eastAsia="zh-CN"/>
        </w:rPr>
        <w:t>2</w:t>
      </w:r>
      <w:r>
        <w:rPr>
          <w:rFonts w:hint="eastAsia" w:ascii="仿宋_GB2312" w:hAnsi="Calibri" w:eastAsia="仿宋_GB2312" w:cs="Times New Roman"/>
          <w:b w:val="0"/>
          <w:bCs w:val="0"/>
          <w:color w:val="000000"/>
          <w:kern w:val="2"/>
          <w:sz w:val="32"/>
          <w:szCs w:val="32"/>
          <w:shd w:val="clear" w:color="auto" w:fill="FFFFFF"/>
          <w:lang w:val="en-US" w:eastAsia="zh-CN" w:bidi="ar-SA"/>
        </w:rPr>
        <w:t>，</w:t>
      </w:r>
      <w:r>
        <w:rPr>
          <w:rFonts w:hint="eastAsia" w:ascii="Times New Roman" w:hAnsi="Times New Roman" w:cs="Times New Roman"/>
          <w:color w:val="000000"/>
          <w:sz w:val="32"/>
          <w:szCs w:val="32"/>
          <w:shd w:val="clear" w:color="auto" w:fill="FFFFFF"/>
          <w:lang w:val="en-US" w:eastAsia="zh-CN"/>
        </w:rPr>
        <w:t>3</w:t>
      </w:r>
      <w:r>
        <w:rPr>
          <w:rFonts w:hint="eastAsia" w:ascii="仿宋_GB2312" w:hAnsi="Calibri" w:eastAsia="仿宋_GB2312" w:cs="Times New Roman"/>
          <w:b w:val="0"/>
          <w:bCs w:val="0"/>
          <w:color w:val="000000"/>
          <w:kern w:val="2"/>
          <w:sz w:val="32"/>
          <w:szCs w:val="32"/>
          <w:shd w:val="clear" w:color="auto" w:fill="FFFFFF"/>
          <w:lang w:val="en-US" w:eastAsia="zh-CN" w:bidi="ar-SA"/>
        </w:rPr>
        <w:t>，</w:t>
      </w:r>
      <w:r>
        <w:rPr>
          <w:rFonts w:hint="eastAsia" w:ascii="Times New Roman" w:hAnsi="Times New Roman" w:cs="Times New Roman"/>
          <w:color w:val="000000"/>
          <w:sz w:val="32"/>
          <w:szCs w:val="32"/>
          <w:shd w:val="clear" w:color="auto" w:fill="FFFFFF"/>
          <w:lang w:val="en-US" w:eastAsia="zh-CN"/>
        </w:rPr>
        <w:t>4</w:t>
      </w:r>
      <w:r>
        <w:rPr>
          <w:rFonts w:hint="eastAsia" w:ascii="仿宋_GB2312" w:hAnsi="Calibri" w:eastAsia="仿宋_GB2312" w:cs="Times New Roman"/>
          <w:b w:val="0"/>
          <w:bCs w:val="0"/>
          <w:color w:val="000000"/>
          <w:kern w:val="2"/>
          <w:sz w:val="32"/>
          <w:szCs w:val="32"/>
          <w:shd w:val="clear" w:color="auto" w:fill="FFFFFF"/>
          <w:lang w:val="en-US" w:eastAsia="zh-CN" w:bidi="ar-SA"/>
        </w:rPr>
        <w:t>，</w:t>
      </w:r>
      <w:r>
        <w:rPr>
          <w:rFonts w:hint="eastAsia" w:ascii="Times New Roman" w:hAnsi="Times New Roman" w:cs="Times New Roman"/>
          <w:color w:val="000000"/>
          <w:sz w:val="32"/>
          <w:szCs w:val="32"/>
          <w:shd w:val="clear" w:color="auto" w:fill="FFFFFF"/>
          <w:lang w:val="en-US" w:eastAsia="zh-CN"/>
        </w:rPr>
        <w:t>5</w:t>
      </w:r>
      <w:r>
        <w:rPr>
          <w:rFonts w:hint="eastAsia" w:ascii="仿宋_GB2312" w:hAnsi="Calibri" w:eastAsia="仿宋_GB2312" w:cs="Times New Roman"/>
          <w:b w:val="0"/>
          <w:bCs w:val="0"/>
          <w:color w:val="000000"/>
          <w:kern w:val="2"/>
          <w:sz w:val="32"/>
          <w:szCs w:val="32"/>
          <w:shd w:val="clear" w:color="auto" w:fill="FFFFFF"/>
          <w:lang w:val="en-US" w:eastAsia="zh-CN" w:bidi="ar-SA"/>
        </w:rPr>
        <w:t>，</w:t>
      </w:r>
      <w:r>
        <w:rPr>
          <w:rFonts w:hint="eastAsia" w:ascii="Times New Roman" w:hAnsi="Times New Roman" w:cs="Times New Roman"/>
          <w:color w:val="000000"/>
          <w:sz w:val="32"/>
          <w:szCs w:val="32"/>
          <w:shd w:val="clear" w:color="auto" w:fill="FFFFFF"/>
          <w:lang w:val="en-US" w:eastAsia="zh-CN"/>
        </w:rPr>
        <w:t>9</w:t>
      </w:r>
      <w:r>
        <w:rPr>
          <w:rFonts w:hint="eastAsia" w:ascii="仿宋_GB2312" w:hAnsi="Calibri" w:eastAsia="仿宋_GB2312" w:cs="Times New Roman"/>
          <w:b w:val="0"/>
          <w:bCs w:val="0"/>
          <w:color w:val="000000"/>
          <w:kern w:val="2"/>
          <w:sz w:val="32"/>
          <w:szCs w:val="32"/>
          <w:shd w:val="clear" w:color="auto" w:fill="FFFFFF"/>
          <w:lang w:val="en-US" w:eastAsia="zh-CN" w:bidi="ar-SA"/>
        </w:rPr>
        <w:t xml:space="preserve">）  </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Calibri" w:eastAsia="仿宋_GB2312" w:cs="Times New Roman"/>
          <w:b w:val="0"/>
          <w:bCs w:val="0"/>
          <w:color w:val="000000"/>
          <w:kern w:val="2"/>
          <w:sz w:val="32"/>
          <w:szCs w:val="32"/>
          <w:shd w:val="clear" w:color="auto" w:fill="FFFFFF"/>
          <w:lang w:val="en-US" w:eastAsia="zh-CN" w:bidi="ar-SA"/>
        </w:rPr>
      </w:pPr>
      <w:r>
        <w:rPr>
          <w:rFonts w:hint="eastAsia" w:ascii="仿宋_GB2312" w:hAnsi="Calibri" w:eastAsia="仿宋_GB2312" w:cs="Times New Roman"/>
          <w:b w:val="0"/>
          <w:bCs w:val="0"/>
          <w:color w:val="000000"/>
          <w:kern w:val="2"/>
          <w:sz w:val="32"/>
          <w:szCs w:val="32"/>
          <w:shd w:val="clear" w:color="auto" w:fill="FFFFFF"/>
          <w:lang w:val="en-US" w:eastAsia="zh-CN" w:bidi="ar-SA"/>
        </w:rPr>
        <w:t>兽药经营许可（</w:t>
      </w:r>
      <w:r>
        <w:rPr>
          <w:rFonts w:hint="eastAsia" w:ascii="Times New Roman" w:hAnsi="Times New Roman" w:cs="Times New Roman"/>
          <w:color w:val="000000"/>
          <w:sz w:val="32"/>
          <w:szCs w:val="32"/>
          <w:shd w:val="clear" w:color="auto" w:fill="FFFFFF"/>
          <w:lang w:val="en-US" w:eastAsia="zh-CN"/>
        </w:rPr>
        <w:t>1</w:t>
      </w:r>
      <w:r>
        <w:rPr>
          <w:rFonts w:hint="eastAsia" w:ascii="仿宋_GB2312" w:hAnsi="Calibri" w:eastAsia="仿宋_GB2312" w:cs="Times New Roman"/>
          <w:b w:val="0"/>
          <w:bCs w:val="0"/>
          <w:color w:val="000000"/>
          <w:kern w:val="2"/>
          <w:sz w:val="32"/>
          <w:szCs w:val="32"/>
          <w:shd w:val="clear" w:color="auto" w:fill="FFFFFF"/>
          <w:lang w:val="en-US" w:eastAsia="zh-CN" w:bidi="ar-SA"/>
        </w:rPr>
        <w:t>，</w:t>
      </w:r>
      <w:r>
        <w:rPr>
          <w:rFonts w:hint="eastAsia" w:ascii="Times New Roman" w:hAnsi="Times New Roman" w:cs="Times New Roman"/>
          <w:color w:val="000000"/>
          <w:sz w:val="32"/>
          <w:szCs w:val="32"/>
          <w:shd w:val="clear" w:color="auto" w:fill="FFFFFF"/>
          <w:lang w:val="en-US" w:eastAsia="zh-CN"/>
        </w:rPr>
        <w:t>6</w:t>
      </w:r>
      <w:r>
        <w:rPr>
          <w:rFonts w:hint="eastAsia" w:ascii="仿宋_GB2312" w:hAnsi="Calibri" w:eastAsia="仿宋_GB2312" w:cs="Times New Roman"/>
          <w:b w:val="0"/>
          <w:bCs w:val="0"/>
          <w:color w:val="000000"/>
          <w:kern w:val="2"/>
          <w:sz w:val="32"/>
          <w:szCs w:val="32"/>
          <w:shd w:val="clear" w:color="auto" w:fill="FFFFFF"/>
          <w:lang w:val="en-US" w:eastAsia="zh-CN" w:bidi="ar-SA"/>
        </w:rPr>
        <w:t>，</w:t>
      </w:r>
      <w:r>
        <w:rPr>
          <w:rFonts w:hint="eastAsia" w:ascii="Times New Roman" w:hAnsi="Times New Roman" w:cs="Times New Roman"/>
          <w:color w:val="000000"/>
          <w:sz w:val="32"/>
          <w:szCs w:val="32"/>
          <w:shd w:val="clear" w:color="auto" w:fill="FFFFFF"/>
          <w:lang w:val="en-US" w:eastAsia="zh-CN"/>
        </w:rPr>
        <w:t>7</w:t>
      </w:r>
      <w:r>
        <w:rPr>
          <w:rFonts w:hint="eastAsia" w:ascii="仿宋_GB2312" w:hAnsi="Calibri" w:eastAsia="仿宋_GB2312" w:cs="Times New Roman"/>
          <w:b w:val="0"/>
          <w:bCs w:val="0"/>
          <w:color w:val="000000"/>
          <w:kern w:val="2"/>
          <w:sz w:val="32"/>
          <w:szCs w:val="32"/>
          <w:shd w:val="clear" w:color="auto" w:fill="FFFFFF"/>
          <w:lang w:val="en-US" w:eastAsia="zh-CN" w:bidi="ar-SA"/>
        </w:rPr>
        <w:t>，</w:t>
      </w:r>
      <w:r>
        <w:rPr>
          <w:rFonts w:hint="eastAsia" w:ascii="Times New Roman" w:hAnsi="Times New Roman" w:cs="Times New Roman"/>
          <w:color w:val="000000"/>
          <w:sz w:val="32"/>
          <w:szCs w:val="32"/>
          <w:shd w:val="clear" w:color="auto" w:fill="FFFFFF"/>
          <w:lang w:val="en-US" w:eastAsia="zh-CN"/>
        </w:rPr>
        <w:t>8</w:t>
      </w:r>
      <w:r>
        <w:rPr>
          <w:rFonts w:hint="eastAsia" w:ascii="仿宋_GB2312" w:hAnsi="Calibri" w:eastAsia="仿宋_GB2312" w:cs="Times New Roman"/>
          <w:b w:val="0"/>
          <w:bCs w:val="0"/>
          <w:color w:val="000000"/>
          <w:kern w:val="2"/>
          <w:sz w:val="32"/>
          <w:szCs w:val="32"/>
          <w:shd w:val="clear" w:color="auto" w:fill="FFFFFF"/>
          <w:lang w:val="en-US" w:eastAsia="zh-CN" w:bidi="ar-SA"/>
        </w:rPr>
        <w:t>，</w:t>
      </w:r>
      <w:r>
        <w:rPr>
          <w:rFonts w:hint="eastAsia" w:ascii="Times New Roman" w:hAnsi="Times New Roman" w:cs="Times New Roman"/>
          <w:color w:val="000000"/>
          <w:sz w:val="32"/>
          <w:szCs w:val="32"/>
          <w:shd w:val="clear" w:color="auto" w:fill="FFFFFF"/>
          <w:lang w:val="en-US" w:eastAsia="zh-CN"/>
        </w:rPr>
        <w:t>9</w:t>
      </w:r>
      <w:r>
        <w:rPr>
          <w:rFonts w:hint="eastAsia" w:ascii="仿宋_GB2312" w:hAnsi="Calibri" w:eastAsia="仿宋_GB2312" w:cs="Times New Roman"/>
          <w:b w:val="0"/>
          <w:bCs w:val="0"/>
          <w:color w:val="000000"/>
          <w:kern w:val="2"/>
          <w:sz w:val="32"/>
          <w:szCs w:val="32"/>
          <w:shd w:val="clear" w:color="auto" w:fill="FFFFFF"/>
          <w:lang w:val="en-US" w:eastAsia="zh-CN" w:bidi="ar-SA"/>
        </w:rPr>
        <w:t>）</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Calibri" w:eastAsia="仿宋_GB2312" w:cs="Times New Roman"/>
          <w:b w:val="0"/>
          <w:bCs w:val="0"/>
          <w:color w:val="000000"/>
          <w:kern w:val="2"/>
          <w:sz w:val="32"/>
          <w:szCs w:val="32"/>
          <w:shd w:val="clear" w:color="auto" w:fill="FFFFFF"/>
          <w:lang w:val="en-US" w:eastAsia="zh-CN" w:bidi="ar-SA"/>
        </w:rPr>
      </w:pPr>
      <w:r>
        <w:rPr>
          <w:rFonts w:hint="eastAsia" w:ascii="仿宋_GB2312" w:hAnsi="Calibri" w:eastAsia="仿宋_GB2312" w:cs="Times New Roman"/>
          <w:b w:val="0"/>
          <w:bCs w:val="0"/>
          <w:color w:val="000000"/>
          <w:kern w:val="2"/>
          <w:sz w:val="32"/>
          <w:szCs w:val="32"/>
          <w:shd w:val="clear" w:color="auto" w:fill="FFFFFF"/>
          <w:lang w:val="en-US" w:eastAsia="zh-CN" w:bidi="ar-SA"/>
        </w:rPr>
        <w:t>执业兽医备案（</w:t>
      </w:r>
      <w:r>
        <w:rPr>
          <w:rFonts w:hint="eastAsia" w:ascii="Times New Roman" w:hAnsi="Times New Roman" w:cs="Times New Roman"/>
          <w:color w:val="000000"/>
          <w:sz w:val="32"/>
          <w:szCs w:val="32"/>
          <w:shd w:val="clear" w:color="auto" w:fill="FFFFFF"/>
          <w:lang w:val="en-US" w:eastAsia="zh-CN"/>
        </w:rPr>
        <w:t>1</w:t>
      </w:r>
      <w:r>
        <w:rPr>
          <w:rFonts w:hint="eastAsia" w:ascii="仿宋_GB2312" w:hAnsi="Calibri" w:eastAsia="仿宋_GB2312" w:cs="Times New Roman"/>
          <w:b w:val="0"/>
          <w:bCs w:val="0"/>
          <w:color w:val="000000"/>
          <w:kern w:val="2"/>
          <w:sz w:val="32"/>
          <w:szCs w:val="32"/>
          <w:shd w:val="clear" w:color="auto" w:fill="FFFFFF"/>
          <w:lang w:val="en-US" w:eastAsia="zh-CN" w:bidi="ar-SA"/>
        </w:rPr>
        <w:t>，</w:t>
      </w:r>
      <w:r>
        <w:rPr>
          <w:rFonts w:hint="eastAsia" w:ascii="Times New Roman" w:hAnsi="Times New Roman" w:cs="Times New Roman"/>
          <w:color w:val="000000"/>
          <w:sz w:val="32"/>
          <w:szCs w:val="32"/>
          <w:shd w:val="clear" w:color="auto" w:fill="FFFFFF"/>
          <w:lang w:val="en-US" w:eastAsia="zh-CN"/>
        </w:rPr>
        <w:t>3</w:t>
      </w:r>
      <w:r>
        <w:rPr>
          <w:rFonts w:hint="eastAsia" w:ascii="仿宋_GB2312" w:hAnsi="Calibri" w:eastAsia="仿宋_GB2312" w:cs="Times New Roman"/>
          <w:b w:val="0"/>
          <w:bCs w:val="0"/>
          <w:color w:val="000000"/>
          <w:kern w:val="2"/>
          <w:sz w:val="32"/>
          <w:szCs w:val="32"/>
          <w:shd w:val="clear" w:color="auto" w:fill="FFFFFF"/>
          <w:lang w:val="en-US" w:eastAsia="zh-CN" w:bidi="ar-SA"/>
        </w:rPr>
        <w:t>，</w:t>
      </w:r>
      <w:r>
        <w:rPr>
          <w:rFonts w:hint="eastAsia" w:ascii="Times New Roman" w:hAnsi="Times New Roman" w:cs="Times New Roman"/>
          <w:color w:val="000000"/>
          <w:sz w:val="32"/>
          <w:szCs w:val="32"/>
          <w:shd w:val="clear" w:color="auto" w:fill="FFFFFF"/>
          <w:lang w:val="en-US" w:eastAsia="zh-CN"/>
        </w:rPr>
        <w:t>4</w:t>
      </w:r>
      <w:r>
        <w:rPr>
          <w:rFonts w:hint="eastAsia" w:ascii="仿宋_GB2312" w:hAnsi="Calibri" w:eastAsia="仿宋_GB2312" w:cs="Times New Roman"/>
          <w:b w:val="0"/>
          <w:bCs w:val="0"/>
          <w:color w:val="000000"/>
          <w:kern w:val="2"/>
          <w:sz w:val="32"/>
          <w:szCs w:val="32"/>
          <w:shd w:val="clear" w:color="auto" w:fill="FFFFFF"/>
          <w:lang w:val="en-US" w:eastAsia="zh-CN" w:bidi="ar-SA"/>
        </w:rPr>
        <w:t>）</w:t>
      </w:r>
    </w:p>
    <w:p>
      <w:pPr>
        <w:pageBreakBefore w:val="0"/>
        <w:kinsoku/>
        <w:wordWrap/>
        <w:overflowPunct/>
        <w:topLinePunct w:val="0"/>
        <w:bidi w:val="0"/>
        <w:spacing w:line="560" w:lineRule="exact"/>
        <w:ind w:firstLine="632"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、办理</w:t>
      </w:r>
      <w:r>
        <w:rPr>
          <w:rFonts w:hint="eastAsia" w:ascii="黑体" w:hAnsi="黑体" w:eastAsia="黑体" w:cs="Times New Roman"/>
          <w:sz w:val="32"/>
          <w:szCs w:val="32"/>
          <w:lang w:eastAsia="zh-CN"/>
        </w:rPr>
        <w:t>流程</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rPr>
      </w:pPr>
      <w:r>
        <w:rPr>
          <w:rFonts w:hint="eastAsia" w:ascii="仿宋_GB2312" w:hAnsi="Calibri" w:eastAsia="仿宋_GB2312" w:cs="Times New Roman"/>
          <w:color w:val="000000"/>
          <w:sz w:val="32"/>
          <w:szCs w:val="32"/>
          <w:shd w:val="clear" w:color="auto" w:fill="FFFFFF"/>
          <w:lang w:val="en-US"/>
        </w:rPr>
        <w:t>申请人提交材料→一窗受理→一次现场踏勘→后台一并审批→一次办结→一次出证，窗口或邮政免费送达。</w:t>
      </w:r>
    </w:p>
    <w:p>
      <w:pPr>
        <w:pageBreakBefore w:val="0"/>
        <w:kinsoku/>
        <w:wordWrap/>
        <w:overflowPunct/>
        <w:topLinePunct w:val="0"/>
        <w:bidi w:val="0"/>
        <w:spacing w:line="560" w:lineRule="exact"/>
        <w:ind w:firstLine="632"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八</w:t>
      </w:r>
      <w:r>
        <w:rPr>
          <w:rFonts w:hint="eastAsia" w:ascii="黑体" w:hAnsi="黑体" w:eastAsia="黑体" w:cs="Times New Roman"/>
          <w:sz w:val="32"/>
          <w:szCs w:val="32"/>
        </w:rPr>
        <w:t>、</w:t>
      </w:r>
      <w:r>
        <w:rPr>
          <w:rFonts w:hint="eastAsia" w:ascii="黑体" w:hAnsi="黑体" w:eastAsia="黑体" w:cs="Times New Roman"/>
          <w:sz w:val="32"/>
          <w:szCs w:val="32"/>
          <w:lang w:eastAsia="zh-CN"/>
        </w:rPr>
        <w:t>办理流程</w:t>
      </w:r>
    </w:p>
    <w:p>
      <w:pPr>
        <w:pageBreakBefore w:val="0"/>
        <w:kinsoku/>
        <w:wordWrap/>
        <w:overflowPunct/>
        <w:topLinePunct w:val="0"/>
        <w:bidi w:val="0"/>
        <w:spacing w:line="560" w:lineRule="exact"/>
        <w:ind w:left="63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1、法定时限：</w:t>
      </w:r>
      <w:r>
        <w:rPr>
          <w:rFonts w:hint="eastAsia" w:ascii="Times New Roman" w:hAnsi="Times New Roman" w:cs="Times New Roman"/>
          <w:color w:val="000000"/>
          <w:sz w:val="32"/>
          <w:szCs w:val="32"/>
          <w:shd w:val="clear" w:color="auto" w:fill="FFFFFF"/>
          <w:lang w:val="en-US" w:eastAsia="zh-CN"/>
        </w:rPr>
        <w:t>60</w:t>
      </w:r>
      <w:r>
        <w:rPr>
          <w:rFonts w:hint="eastAsia" w:ascii="仿宋_GB2312" w:hAnsi="Calibri" w:eastAsia="仿宋_GB2312" w:cs="Times New Roman"/>
          <w:color w:val="000000"/>
          <w:sz w:val="32"/>
          <w:szCs w:val="32"/>
          <w:shd w:val="clear" w:color="auto" w:fill="FFFFFF"/>
        </w:rPr>
        <w:t>个工作日</w:t>
      </w:r>
    </w:p>
    <w:p>
      <w:pPr>
        <w:pageBreakBefore w:val="0"/>
        <w:kinsoku/>
        <w:wordWrap/>
        <w:overflowPunct/>
        <w:topLinePunct w:val="0"/>
        <w:bidi w:val="0"/>
        <w:spacing w:line="560" w:lineRule="exact"/>
        <w:ind w:left="63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2、承诺时限：</w:t>
      </w:r>
      <w:r>
        <w:rPr>
          <w:rFonts w:hint="eastAsia" w:ascii="Times New Roman" w:hAnsi="Times New Roman" w:cs="Times New Roman"/>
          <w:color w:val="000000"/>
          <w:sz w:val="32"/>
          <w:szCs w:val="32"/>
          <w:shd w:val="clear" w:color="auto" w:fill="FFFFFF"/>
          <w:lang w:val="en-US" w:eastAsia="zh-CN"/>
        </w:rPr>
        <w:t>1个</w:t>
      </w:r>
      <w:r>
        <w:rPr>
          <w:rFonts w:hint="eastAsia" w:ascii="仿宋_GB2312" w:hAnsi="Calibri" w:eastAsia="仿宋_GB2312" w:cs="Times New Roman"/>
          <w:color w:val="000000"/>
          <w:sz w:val="32"/>
          <w:szCs w:val="32"/>
          <w:shd w:val="clear" w:color="auto" w:fill="FFFFFF"/>
        </w:rPr>
        <w:t>工作日。（动物诊疗许可</w:t>
      </w:r>
      <w:r>
        <w:rPr>
          <w:rFonts w:hint="eastAsia" w:ascii="Times New Roman" w:hAnsi="Times New Roman" w:cs="Times New Roman"/>
          <w:color w:val="000000"/>
          <w:sz w:val="32"/>
          <w:szCs w:val="32"/>
          <w:shd w:val="clear" w:color="auto" w:fill="FFFFFF"/>
          <w:lang w:val="en-US" w:eastAsia="zh-CN"/>
        </w:rPr>
        <w:t>1</w:t>
      </w:r>
      <w:r>
        <w:rPr>
          <w:rFonts w:hint="eastAsia" w:ascii="仿宋_GB2312" w:hAnsi="Calibri" w:eastAsia="仿宋_GB2312" w:cs="Times New Roman"/>
          <w:color w:val="000000"/>
          <w:sz w:val="32"/>
          <w:szCs w:val="32"/>
          <w:shd w:val="clear" w:color="auto" w:fill="FFFFFF"/>
        </w:rPr>
        <w:t>个工作日办结；执业兽医备案即办；兽药经营许可承诺</w:t>
      </w:r>
      <w:r>
        <w:rPr>
          <w:rFonts w:hint="eastAsia" w:ascii="Times New Roman" w:hAnsi="Times New Roman" w:cs="Times New Roman"/>
          <w:color w:val="000000"/>
          <w:sz w:val="32"/>
          <w:szCs w:val="32"/>
          <w:shd w:val="clear" w:color="auto" w:fill="FFFFFF"/>
          <w:lang w:val="en-US" w:eastAsia="zh-CN"/>
        </w:rPr>
        <w:t>1</w:t>
      </w:r>
      <w:r>
        <w:rPr>
          <w:rFonts w:hint="eastAsia" w:ascii="仿宋_GB2312" w:hAnsi="Calibri" w:eastAsia="仿宋_GB2312" w:cs="Times New Roman"/>
          <w:color w:val="000000"/>
          <w:sz w:val="32"/>
          <w:szCs w:val="32"/>
          <w:shd w:val="clear" w:color="auto" w:fill="FFFFFF"/>
        </w:rPr>
        <w:t>个工作日办结。动物诊疗许可、执业兽医备案、兽药经营许可并联办理，最终实现</w:t>
      </w:r>
      <w:r>
        <w:rPr>
          <w:rFonts w:hint="eastAsia" w:ascii="Times New Roman" w:hAnsi="Times New Roman" w:cs="Times New Roman"/>
          <w:color w:val="000000"/>
          <w:sz w:val="32"/>
          <w:szCs w:val="32"/>
          <w:shd w:val="clear" w:color="auto" w:fill="FFFFFF"/>
          <w:lang w:val="en-US" w:eastAsia="zh-CN"/>
        </w:rPr>
        <w:t>1</w:t>
      </w:r>
      <w:r>
        <w:rPr>
          <w:rFonts w:hint="eastAsia" w:ascii="仿宋_GB2312" w:hAnsi="Calibri" w:eastAsia="仿宋_GB2312" w:cs="Times New Roman"/>
          <w:color w:val="000000"/>
          <w:sz w:val="32"/>
          <w:szCs w:val="32"/>
          <w:shd w:val="clear" w:color="auto" w:fill="FFFFFF"/>
        </w:rPr>
        <w:t>个工作日办结。）</w:t>
      </w:r>
    </w:p>
    <w:p>
      <w:pPr>
        <w:pageBreakBefore w:val="0"/>
        <w:kinsoku/>
        <w:wordWrap/>
        <w:overflowPunct/>
        <w:topLinePunct w:val="0"/>
        <w:bidi w:val="0"/>
        <w:spacing w:line="560" w:lineRule="exact"/>
        <w:ind w:firstLine="632"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九</w:t>
      </w:r>
      <w:r>
        <w:rPr>
          <w:rFonts w:hint="eastAsia" w:ascii="黑体" w:hAnsi="黑体" w:eastAsia="黑体" w:cs="Times New Roman"/>
          <w:sz w:val="32"/>
          <w:szCs w:val="32"/>
        </w:rPr>
        <w:t>、收费标准</w:t>
      </w:r>
    </w:p>
    <w:p>
      <w:pPr>
        <w:pageBreakBefore w:val="0"/>
        <w:kinsoku/>
        <w:wordWrap/>
        <w:overflowPunct/>
        <w:topLinePunct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lang w:val="en-US" w:eastAsia="zh-CN"/>
        </w:rPr>
        <w:t>不收费</w:t>
      </w:r>
      <w:r>
        <w:rPr>
          <w:rFonts w:hint="eastAsia" w:ascii="仿宋_GB2312" w:hAnsi="Calibri" w:eastAsia="仿宋_GB2312" w:cs="Times New Roman"/>
          <w:color w:val="000000"/>
          <w:sz w:val="32"/>
          <w:szCs w:val="32"/>
          <w:shd w:val="clear" w:color="auto" w:fill="FFFFFF"/>
        </w:rPr>
        <w:t>。</w:t>
      </w:r>
    </w:p>
    <w:p>
      <w:pPr>
        <w:pageBreakBefore w:val="0"/>
        <w:kinsoku/>
        <w:wordWrap/>
        <w:overflowPunct/>
        <w:topLinePunct w:val="0"/>
        <w:bidi w:val="0"/>
        <w:spacing w:line="560" w:lineRule="exact"/>
        <w:ind w:firstLine="632" w:firstLineChars="200"/>
        <w:textAlignment w:val="auto"/>
        <w:rPr>
          <w:rFonts w:ascii="黑体" w:hAnsi="黑体" w:eastAsia="黑体" w:cs="Times New Roman"/>
          <w:sz w:val="32"/>
          <w:szCs w:val="32"/>
        </w:rPr>
      </w:pPr>
      <w:r>
        <w:rPr>
          <w:rFonts w:hint="eastAsia" w:ascii="黑体" w:hAnsi="黑体" w:eastAsia="黑体" w:cs="Times New Roman"/>
          <w:sz w:val="32"/>
          <w:szCs w:val="32"/>
        </w:rPr>
        <w:t>十、办理地址和联系电话</w:t>
      </w:r>
    </w:p>
    <w:p>
      <w:pPr>
        <w:pageBreakBefore w:val="0"/>
        <w:kinsoku/>
        <w:wordWrap/>
        <w:overflowPunct/>
        <w:topLinePunct w:val="0"/>
        <w:autoSpaceDE w:val="0"/>
        <w:autoSpaceDN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办理地址：</w:t>
      </w:r>
    </w:p>
    <w:p>
      <w:pPr>
        <w:pageBreakBefore w:val="0"/>
        <w:kinsoku/>
        <w:wordWrap/>
        <w:overflowPunct/>
        <w:topLinePunct w:val="0"/>
        <w:autoSpaceDE w:val="0"/>
        <w:autoSpaceDN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lang w:val="en-US" w:eastAsia="zh-CN"/>
        </w:rPr>
      </w:pPr>
      <w:r>
        <w:rPr>
          <w:rFonts w:hint="eastAsia" w:ascii="仿宋_GB2312" w:hAnsi="Calibri" w:eastAsia="仿宋_GB2312" w:cs="Times New Roman"/>
          <w:color w:val="000000"/>
          <w:sz w:val="32"/>
          <w:szCs w:val="32"/>
          <w:shd w:val="clear" w:color="auto" w:fill="FFFFFF"/>
          <w:lang w:val="en-US" w:eastAsia="zh-CN"/>
        </w:rPr>
        <w:t>张店区行政审批服务局二楼综合受理窗口</w:t>
      </w:r>
    </w:p>
    <w:p>
      <w:pPr>
        <w:pageBreakBefore w:val="0"/>
        <w:kinsoku/>
        <w:wordWrap/>
        <w:overflowPunct/>
        <w:topLinePunct w:val="0"/>
        <w:autoSpaceDE w:val="0"/>
        <w:autoSpaceDN w:val="0"/>
        <w:bidi w:val="0"/>
        <w:spacing w:line="560" w:lineRule="exact"/>
        <w:ind w:firstLine="632" w:firstLineChars="200"/>
        <w:textAlignment w:val="auto"/>
        <w:rPr>
          <w:rFonts w:hint="eastAsia" w:ascii="仿宋_GB2312" w:hAnsi="Calibri" w:eastAsia="仿宋_GB2312" w:cs="Times New Roman"/>
          <w:color w:val="000000"/>
          <w:sz w:val="32"/>
          <w:szCs w:val="32"/>
          <w:shd w:val="clear" w:color="auto" w:fill="FFFFFF"/>
        </w:rPr>
      </w:pPr>
      <w:r>
        <w:rPr>
          <w:rFonts w:hint="eastAsia" w:ascii="仿宋_GB2312" w:hAnsi="Calibri" w:eastAsia="仿宋_GB2312" w:cs="Times New Roman"/>
          <w:color w:val="000000"/>
          <w:sz w:val="32"/>
          <w:szCs w:val="32"/>
          <w:shd w:val="clear" w:color="auto" w:fill="FFFFFF"/>
        </w:rPr>
        <w:t>联系电话:</w:t>
      </w:r>
    </w:p>
    <w:p>
      <w:pPr>
        <w:pageBreakBefore w:val="0"/>
        <w:kinsoku/>
        <w:wordWrap/>
        <w:overflowPunct/>
        <w:topLinePunct w:val="0"/>
        <w:autoSpaceDE w:val="0"/>
        <w:autoSpaceDN w:val="0"/>
        <w:bidi w:val="0"/>
        <w:spacing w:line="560" w:lineRule="exact"/>
        <w:ind w:firstLine="632" w:firstLineChars="200"/>
        <w:textAlignment w:val="auto"/>
        <w:rPr>
          <w:rFonts w:hint="default" w:ascii="仿宋_GB2312" w:hAnsi="Calibri" w:eastAsia="仿宋_GB2312" w:cs="Times New Roman"/>
          <w:color w:val="000000"/>
          <w:sz w:val="32"/>
          <w:szCs w:val="32"/>
          <w:shd w:val="clear" w:color="auto" w:fill="FFFFFF"/>
          <w:lang w:val="en-US" w:eastAsia="zh-CN"/>
        </w:rPr>
      </w:pPr>
      <w:r>
        <w:rPr>
          <w:rFonts w:hint="eastAsia" w:ascii="Times New Roman" w:hAnsi="Times New Roman" w:cs="Times New Roman"/>
          <w:color w:val="000000"/>
          <w:sz w:val="32"/>
          <w:szCs w:val="32"/>
          <w:shd w:val="clear" w:color="auto" w:fill="FFFFFF"/>
          <w:lang w:val="en-US" w:eastAsia="zh-CN"/>
        </w:rPr>
        <w:t>0533</w:t>
      </w:r>
      <w:r>
        <w:rPr>
          <w:rFonts w:hint="eastAsia" w:ascii="仿宋_GB2312" w:hAnsi="Calibri" w:eastAsia="仿宋_GB2312" w:cs="Times New Roman"/>
          <w:color w:val="000000"/>
          <w:sz w:val="32"/>
          <w:szCs w:val="32"/>
          <w:shd w:val="clear" w:color="auto" w:fill="FFFFFF"/>
        </w:rPr>
        <w:t>-</w:t>
      </w:r>
      <w:r>
        <w:rPr>
          <w:rFonts w:hint="eastAsia" w:ascii="Times New Roman" w:hAnsi="Times New Roman" w:cs="Times New Roman"/>
          <w:color w:val="000000"/>
          <w:sz w:val="32"/>
          <w:szCs w:val="32"/>
          <w:shd w:val="clear" w:color="auto" w:fill="FFFFFF"/>
          <w:lang w:val="en-US" w:eastAsia="zh-CN"/>
        </w:rPr>
        <w:t>2</w:t>
      </w:r>
      <w:r>
        <w:rPr>
          <w:rFonts w:hint="eastAsia" w:cs="Times New Roman"/>
          <w:color w:val="000000"/>
          <w:sz w:val="32"/>
          <w:szCs w:val="32"/>
          <w:shd w:val="clear" w:color="auto" w:fill="FFFFFF"/>
          <w:lang w:val="en-US" w:eastAsia="zh-CN"/>
        </w:rPr>
        <w:t>276918</w:t>
      </w:r>
    </w:p>
    <w:p>
      <w:pPr>
        <w:pageBreakBefore w:val="0"/>
        <w:kinsoku/>
        <w:wordWrap/>
        <w:overflowPunct/>
        <w:topLinePunct w:val="0"/>
        <w:autoSpaceDE w:val="0"/>
        <w:autoSpaceDN w:val="0"/>
        <w:bidi w:val="0"/>
        <w:spacing w:line="560" w:lineRule="exact"/>
        <w:textAlignment w:val="auto"/>
        <w:rPr>
          <w:rFonts w:hint="eastAsia" w:ascii="仿宋_GB2312" w:hAnsi="Calibri" w:eastAsia="仿宋_GB2312" w:cs="Times New Roman"/>
          <w:color w:val="000000"/>
          <w:sz w:val="32"/>
          <w:szCs w:val="32"/>
          <w:shd w:val="clear" w:color="auto" w:fill="FFFFFF"/>
        </w:rPr>
      </w:pPr>
    </w:p>
    <w:p>
      <w:pPr>
        <w:pStyle w:val="6"/>
        <w:pageBreakBefore w:val="0"/>
        <w:numPr>
          <w:ilvl w:val="0"/>
          <w:numId w:val="0"/>
        </w:numPr>
        <w:kinsoku/>
        <w:wordWrap/>
        <w:overflowPunct/>
        <w:topLinePunct w:val="0"/>
        <w:bidi w:val="0"/>
        <w:spacing w:line="560" w:lineRule="exact"/>
        <w:ind w:firstLine="618" w:firstLineChars="300"/>
        <w:textAlignment w:val="auto"/>
        <w:rPr>
          <w:rFonts w:hint="eastAsia" w:ascii="Times New Roman" w:hAnsi="Times New Roman" w:eastAsia="宋体" w:cs="Times New Roman"/>
        </w:rPr>
      </w:pPr>
    </w:p>
    <w:p>
      <w:pPr>
        <w:pageBreakBefore w:val="0"/>
        <w:kinsoku/>
        <w:wordWrap/>
        <w:overflowPunct/>
        <w:topLinePunct w:val="0"/>
        <w:bidi w:val="0"/>
        <w:spacing w:before="240" w:line="560" w:lineRule="exact"/>
        <w:textAlignment w:val="auto"/>
        <w:rPr>
          <w:rFonts w:hint="eastAsia" w:ascii="黑体" w:hAnsi="黑体" w:eastAsia="宋体" w:cs="黑体"/>
          <w:color w:val="000000"/>
          <w:sz w:val="32"/>
          <w:szCs w:val="22"/>
        </w:rPr>
      </w:pPr>
    </w:p>
    <w:p>
      <w:pPr>
        <w:autoSpaceDE w:val="0"/>
        <w:autoSpaceDN w:val="0"/>
        <w:spacing w:line="520" w:lineRule="exact"/>
        <w:rPr>
          <w:rFonts w:hint="eastAsia" w:ascii="仿宋_GB2312" w:hAnsi="Calibri" w:eastAsia="仿宋_GB2312" w:cs="Times New Roman"/>
          <w:snapToGrid/>
          <w:color w:val="000000"/>
          <w:kern w:val="2"/>
          <w:sz w:val="32"/>
          <w:szCs w:val="32"/>
          <w:shd w:val="clear" w:color="auto" w:fill="FFFFFF"/>
        </w:rPr>
      </w:pPr>
      <w:r>
        <w:rPr>
          <w:rFonts w:hint="eastAsia" w:ascii="仿宋_GB2312" w:hAnsi="Calibri" w:eastAsia="仿宋_GB2312" w:cs="Times New Roman"/>
          <w:snapToGrid/>
          <w:color w:val="000000"/>
          <w:kern w:val="2"/>
          <w:sz w:val="32"/>
          <w:szCs w:val="32"/>
          <w:shd w:val="clear" w:color="auto" w:fill="FFFFFF"/>
        </w:rPr>
        <w:t>附件2</w:t>
      </w:r>
    </w:p>
    <w:p>
      <w:pPr>
        <w:adjustRightInd w:val="0"/>
        <w:snapToGrid w:val="0"/>
        <w:spacing w:line="360" w:lineRule="auto"/>
        <w:jc w:val="center"/>
        <w:rPr>
          <w:rFonts w:ascii="宋体" w:hAnsi="宋体" w:eastAsia="宋体" w:cs="Times New Roman"/>
          <w:b/>
          <w:bCs/>
          <w:snapToGrid/>
          <w:kern w:val="2"/>
          <w:sz w:val="44"/>
          <w:szCs w:val="44"/>
        </w:rPr>
      </w:pPr>
      <w:r>
        <w:rPr>
          <w:rFonts w:hint="eastAsia" w:ascii="宋体" w:hAnsi="宋体" w:eastAsia="宋体" w:cs="Times New Roman"/>
          <w:b/>
          <w:bCs/>
          <w:snapToGrid/>
          <w:kern w:val="2"/>
          <w:sz w:val="44"/>
          <w:szCs w:val="44"/>
        </w:rPr>
        <w:t>张店区动物诊疗机构一件事申请表</w:t>
      </w:r>
    </w:p>
    <w:tbl>
      <w:tblPr>
        <w:tblStyle w:val="10"/>
        <w:tblW w:w="95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12"/>
        <w:gridCol w:w="782"/>
        <w:gridCol w:w="74"/>
        <w:gridCol w:w="53"/>
        <w:gridCol w:w="10"/>
        <w:gridCol w:w="441"/>
        <w:gridCol w:w="797"/>
        <w:gridCol w:w="12"/>
        <w:gridCol w:w="1013"/>
        <w:gridCol w:w="142"/>
        <w:gridCol w:w="50"/>
        <w:gridCol w:w="284"/>
        <w:gridCol w:w="833"/>
        <w:gridCol w:w="74"/>
        <w:gridCol w:w="184"/>
        <w:gridCol w:w="400"/>
        <w:gridCol w:w="792"/>
        <w:gridCol w:w="293"/>
        <w:gridCol w:w="815"/>
        <w:gridCol w:w="306"/>
        <w:gridCol w:w="14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9555" w:type="dxa"/>
            <w:gridSpan w:val="21"/>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ascii="Times New Roman" w:hAnsi="Times New Roman" w:eastAsia="等线" w:cs="Times New Roman"/>
                <w:snapToGrid/>
                <w:kern w:val="0"/>
                <w:sz w:val="21"/>
                <w:szCs w:val="24"/>
              </w:rPr>
            </w:pPr>
            <w:r>
              <w:rPr>
                <w:rFonts w:hint="eastAsia" w:ascii="黑体" w:hAnsi="宋体" w:eastAsia="黑体" w:cs="Times New Roman"/>
                <w:b/>
                <w:bCs/>
                <w:snapToGrid/>
                <w:kern w:val="2"/>
                <w:sz w:val="28"/>
                <w:szCs w:val="21"/>
                <w:lang w:val="zh-CN"/>
              </w:rPr>
              <w:sym w:font="Wingdings 2" w:char="00A3"/>
            </w:r>
            <w:r>
              <w:rPr>
                <w:rFonts w:hint="eastAsia" w:ascii="黑体" w:hAnsi="宋体" w:eastAsia="黑体" w:cs="Times New Roman"/>
                <w:b/>
                <w:bCs/>
                <w:snapToGrid/>
                <w:kern w:val="2"/>
                <w:sz w:val="28"/>
                <w:szCs w:val="21"/>
                <w:lang w:val="zh-CN"/>
              </w:rPr>
              <w:t>基本信息（必填项）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2072" w:type="dxa"/>
            <w:gridSpan w:val="6"/>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ascii="Times New Roman" w:hAnsi="Times New Roman" w:eastAsia="等线" w:cs="Times New Roman"/>
                <w:snapToGrid/>
                <w:kern w:val="0"/>
                <w:sz w:val="21"/>
                <w:szCs w:val="24"/>
              </w:rPr>
            </w:pPr>
            <w:r>
              <w:rPr>
                <w:rFonts w:hint="eastAsia" w:ascii="宋体" w:hAnsi="宋体" w:eastAsia="宋体" w:cs="宋体"/>
                <w:snapToGrid/>
                <w:kern w:val="0"/>
                <w:sz w:val="21"/>
                <w:szCs w:val="24"/>
              </w:rPr>
              <w:t>机构名称（盖章）</w:t>
            </w:r>
          </w:p>
        </w:tc>
        <w:tc>
          <w:tcPr>
            <w:tcW w:w="3389" w:type="dxa"/>
            <w:gridSpan w:val="9"/>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4"/>
              </w:rPr>
            </w:pPr>
          </w:p>
        </w:tc>
        <w:tc>
          <w:tcPr>
            <w:tcW w:w="1485"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4"/>
                <w:lang w:eastAsia="zh-CN"/>
              </w:rPr>
            </w:pPr>
            <w:r>
              <w:rPr>
                <w:rFonts w:hint="eastAsia" w:ascii="宋体" w:hAnsi="宋体" w:eastAsia="宋体" w:cs="宋体"/>
                <w:snapToGrid/>
                <w:kern w:val="0"/>
                <w:sz w:val="21"/>
                <w:szCs w:val="24"/>
                <w:lang w:eastAsia="zh-CN"/>
              </w:rPr>
              <w:t>营业执照统一社会代码</w:t>
            </w:r>
          </w:p>
        </w:tc>
        <w:tc>
          <w:tcPr>
            <w:tcW w:w="2609"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2072" w:type="dxa"/>
            <w:gridSpan w:val="6"/>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4"/>
                <w:lang w:eastAsia="zh-CN"/>
              </w:rPr>
            </w:pPr>
            <w:r>
              <w:rPr>
                <w:rFonts w:hint="eastAsia" w:ascii="宋体" w:hAnsi="宋体" w:eastAsia="宋体" w:cs="宋体"/>
                <w:snapToGrid/>
                <w:kern w:val="0"/>
                <w:sz w:val="21"/>
                <w:szCs w:val="24"/>
              </w:rPr>
              <w:t>法人代表</w:t>
            </w:r>
            <w:r>
              <w:rPr>
                <w:rFonts w:hint="eastAsia" w:ascii="宋体" w:hAnsi="宋体" w:eastAsia="宋体" w:cs="宋体"/>
                <w:snapToGrid/>
                <w:kern w:val="0"/>
                <w:sz w:val="21"/>
                <w:szCs w:val="24"/>
                <w:lang w:eastAsia="zh-CN"/>
              </w:rPr>
              <w:t>（</w:t>
            </w:r>
            <w:r>
              <w:rPr>
                <w:rFonts w:hint="eastAsia" w:ascii="宋体" w:hAnsi="宋体" w:eastAsia="宋体" w:cs="宋体"/>
                <w:snapToGrid/>
                <w:kern w:val="0"/>
                <w:sz w:val="21"/>
                <w:szCs w:val="24"/>
              </w:rPr>
              <w:t>负责人</w:t>
            </w:r>
            <w:r>
              <w:rPr>
                <w:rFonts w:hint="eastAsia" w:ascii="宋体" w:hAnsi="宋体" w:eastAsia="宋体" w:cs="宋体"/>
                <w:snapToGrid/>
                <w:kern w:val="0"/>
                <w:sz w:val="21"/>
                <w:szCs w:val="24"/>
                <w:lang w:eastAsia="zh-CN"/>
              </w:rPr>
              <w:t>）</w:t>
            </w:r>
          </w:p>
        </w:tc>
        <w:tc>
          <w:tcPr>
            <w:tcW w:w="3389" w:type="dxa"/>
            <w:gridSpan w:val="9"/>
            <w:tcBorders>
              <w:tl2br w:val="nil"/>
              <w:tr2bl w:val="nil"/>
            </w:tcBorders>
            <w:noWrap w:val="0"/>
            <w:vAlign w:val="center"/>
          </w:tcPr>
          <w:p>
            <w:pPr>
              <w:pageBreakBefore w:val="0"/>
              <w:kinsoku/>
              <w:wordWrap/>
              <w:overflowPunct/>
              <w:topLinePunct w:val="0"/>
              <w:bidi w:val="0"/>
              <w:adjustRightInd w:val="0"/>
              <w:snapToGrid w:val="0"/>
              <w:spacing w:line="240" w:lineRule="auto"/>
              <w:textAlignment w:val="auto"/>
              <w:rPr>
                <w:rFonts w:hint="eastAsia" w:ascii="宋体" w:hAnsi="宋体" w:eastAsia="宋体" w:cs="宋体"/>
                <w:snapToGrid/>
                <w:kern w:val="0"/>
                <w:sz w:val="21"/>
                <w:szCs w:val="24"/>
              </w:rPr>
            </w:pPr>
          </w:p>
        </w:tc>
        <w:tc>
          <w:tcPr>
            <w:tcW w:w="1485"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4"/>
              </w:rPr>
            </w:pPr>
            <w:r>
              <w:rPr>
                <w:rFonts w:hint="eastAsia" w:ascii="宋体" w:hAnsi="宋体" w:eastAsia="宋体" w:cs="宋体"/>
                <w:snapToGrid/>
                <w:kern w:val="0"/>
                <w:sz w:val="21"/>
                <w:szCs w:val="24"/>
              </w:rPr>
              <w:t>联系电话</w:t>
            </w:r>
          </w:p>
        </w:tc>
        <w:tc>
          <w:tcPr>
            <w:tcW w:w="2609"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textAlignment w:val="auto"/>
              <w:rPr>
                <w:rFonts w:hint="eastAsia" w:ascii="宋体" w:hAnsi="宋体" w:eastAsia="宋体" w:cs="宋体"/>
                <w:snapToGrid/>
                <w:kern w:val="0"/>
                <w:sz w:val="21"/>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2072" w:type="dxa"/>
            <w:gridSpan w:val="6"/>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snapToGrid/>
                <w:kern w:val="0"/>
                <w:sz w:val="21"/>
                <w:szCs w:val="24"/>
                <w:lang w:val="en-US" w:eastAsia="zh-CN"/>
              </w:rPr>
            </w:pPr>
            <w:r>
              <w:rPr>
                <w:rFonts w:hint="eastAsia" w:ascii="宋体" w:hAnsi="宋体" w:eastAsia="宋体" w:cs="宋体"/>
                <w:snapToGrid/>
                <w:kern w:val="0"/>
                <w:sz w:val="21"/>
                <w:szCs w:val="24"/>
                <w:lang w:eastAsia="zh-CN"/>
              </w:rPr>
              <w:t>住</w:t>
            </w:r>
            <w:r>
              <w:rPr>
                <w:rFonts w:hint="eastAsia" w:ascii="宋体" w:hAnsi="宋体" w:eastAsia="宋体" w:cs="宋体"/>
                <w:snapToGrid/>
                <w:kern w:val="0"/>
                <w:sz w:val="21"/>
                <w:szCs w:val="24"/>
                <w:lang w:val="en-US" w:eastAsia="zh-CN"/>
              </w:rPr>
              <w:t xml:space="preserve">  </w:t>
            </w:r>
            <w:r>
              <w:rPr>
                <w:rFonts w:hint="eastAsia" w:ascii="宋体" w:hAnsi="宋体" w:eastAsia="宋体" w:cs="宋体"/>
                <w:snapToGrid/>
                <w:kern w:val="0"/>
                <w:sz w:val="21"/>
                <w:szCs w:val="24"/>
                <w:lang w:eastAsia="zh-CN"/>
              </w:rPr>
              <w:t>所</w:t>
            </w:r>
          </w:p>
        </w:tc>
        <w:tc>
          <w:tcPr>
            <w:tcW w:w="3389" w:type="dxa"/>
            <w:gridSpan w:val="9"/>
            <w:tcBorders>
              <w:tl2br w:val="nil"/>
              <w:tr2bl w:val="nil"/>
            </w:tcBorders>
            <w:noWrap w:val="0"/>
            <w:vAlign w:val="center"/>
          </w:tcPr>
          <w:p>
            <w:pPr>
              <w:pageBreakBefore w:val="0"/>
              <w:kinsoku/>
              <w:wordWrap/>
              <w:overflowPunct/>
              <w:topLinePunct w:val="0"/>
              <w:bidi w:val="0"/>
              <w:adjustRightInd w:val="0"/>
              <w:snapToGrid w:val="0"/>
              <w:spacing w:line="240" w:lineRule="auto"/>
              <w:textAlignment w:val="auto"/>
              <w:rPr>
                <w:rFonts w:hint="eastAsia" w:ascii="宋体" w:hAnsi="宋体" w:eastAsia="宋体" w:cs="宋体"/>
                <w:snapToGrid/>
                <w:kern w:val="0"/>
                <w:sz w:val="21"/>
                <w:szCs w:val="24"/>
              </w:rPr>
            </w:pPr>
            <w:r>
              <w:rPr>
                <w:rFonts w:hint="eastAsia" w:ascii="宋体" w:hAnsi="宋体" w:eastAsia="宋体" w:cs="宋体"/>
                <w:snapToGrid/>
                <w:kern w:val="0"/>
                <w:sz w:val="21"/>
                <w:szCs w:val="24"/>
                <w:lang w:eastAsia="zh-CN"/>
              </w:rPr>
              <w:t>（与营业执照一致）</w:t>
            </w:r>
          </w:p>
        </w:tc>
        <w:tc>
          <w:tcPr>
            <w:tcW w:w="1485"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4"/>
              </w:rPr>
            </w:pPr>
            <w:r>
              <w:rPr>
                <w:rFonts w:hint="eastAsia" w:ascii="宋体" w:hAnsi="宋体" w:eastAsia="宋体" w:cs="宋体"/>
                <w:snapToGrid/>
                <w:kern w:val="0"/>
                <w:sz w:val="21"/>
                <w:szCs w:val="24"/>
              </w:rPr>
              <w:t>注册时间</w:t>
            </w:r>
          </w:p>
        </w:tc>
        <w:tc>
          <w:tcPr>
            <w:tcW w:w="2609"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textAlignment w:val="auto"/>
              <w:rPr>
                <w:rFonts w:hint="eastAsia" w:ascii="宋体" w:hAnsi="宋体" w:eastAsia="宋体" w:cs="宋体"/>
                <w:snapToGrid/>
                <w:kern w:val="0"/>
                <w:sz w:val="21"/>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2072" w:type="dxa"/>
            <w:gridSpan w:val="6"/>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4"/>
              </w:rPr>
            </w:pPr>
            <w:r>
              <w:rPr>
                <w:rFonts w:hint="eastAsia" w:ascii="宋体" w:hAnsi="宋体" w:eastAsia="宋体" w:cs="宋体"/>
                <w:snapToGrid/>
                <w:kern w:val="0"/>
                <w:sz w:val="21"/>
                <w:szCs w:val="24"/>
              </w:rPr>
              <w:t>申请项目</w:t>
            </w:r>
          </w:p>
        </w:tc>
        <w:tc>
          <w:tcPr>
            <w:tcW w:w="7483" w:type="dxa"/>
            <w:gridSpan w:val="15"/>
            <w:tcBorders>
              <w:tl2br w:val="nil"/>
              <w:tr2bl w:val="nil"/>
            </w:tcBorders>
            <w:noWrap w:val="0"/>
            <w:vAlign w:val="center"/>
          </w:tcPr>
          <w:p>
            <w:pPr>
              <w:pageBreakBefore w:val="0"/>
              <w:kinsoku/>
              <w:wordWrap/>
              <w:overflowPunct/>
              <w:topLinePunct w:val="0"/>
              <w:bidi w:val="0"/>
              <w:adjustRightInd w:val="0"/>
              <w:snapToGrid w:val="0"/>
              <w:spacing w:line="240" w:lineRule="auto"/>
              <w:textAlignment w:val="auto"/>
              <w:rPr>
                <w:rFonts w:hint="eastAsia" w:ascii="宋体" w:hAnsi="宋体" w:eastAsia="宋体" w:cs="宋体"/>
                <w:snapToGrid/>
                <w:kern w:val="0"/>
                <w:sz w:val="21"/>
                <w:szCs w:val="24"/>
              </w:rPr>
            </w:pPr>
            <w:r>
              <w:rPr>
                <w:rFonts w:hint="eastAsia" w:ascii="宋体" w:hAnsi="宋体" w:eastAsia="宋体" w:cs="宋体"/>
                <w:snapToGrid/>
                <w:kern w:val="0"/>
                <w:sz w:val="21"/>
                <w:szCs w:val="21"/>
              </w:rPr>
              <w:t xml:space="preserve">  □</w:t>
            </w:r>
            <w:r>
              <w:rPr>
                <w:rFonts w:hint="eastAsia" w:ascii="宋体" w:hAnsi="宋体" w:eastAsia="宋体" w:cs="宋体"/>
                <w:snapToGrid/>
                <w:kern w:val="0"/>
                <w:sz w:val="21"/>
                <w:szCs w:val="24"/>
              </w:rPr>
              <w:t xml:space="preserve">动物诊疗许可    </w:t>
            </w:r>
            <w:r>
              <w:rPr>
                <w:rFonts w:hint="eastAsia" w:ascii="宋体" w:hAnsi="宋体" w:eastAsia="宋体" w:cs="宋体"/>
                <w:snapToGrid/>
                <w:spacing w:val="-2"/>
                <w:kern w:val="0"/>
                <w:sz w:val="21"/>
                <w:szCs w:val="21"/>
              </w:rPr>
              <w:t xml:space="preserve">    </w:t>
            </w:r>
            <w:r>
              <w:rPr>
                <w:rFonts w:hint="eastAsia" w:ascii="宋体" w:hAnsi="宋体" w:eastAsia="宋体" w:cs="宋体"/>
                <w:snapToGrid/>
                <w:kern w:val="0"/>
                <w:sz w:val="21"/>
                <w:szCs w:val="21"/>
              </w:rPr>
              <w:t>□兽药经营许可</w:t>
            </w:r>
            <w:r>
              <w:rPr>
                <w:rFonts w:hint="eastAsia" w:ascii="宋体" w:hAnsi="宋体" w:eastAsia="宋体" w:cs="宋体"/>
                <w:snapToGrid/>
                <w:spacing w:val="-2"/>
                <w:kern w:val="0"/>
                <w:sz w:val="21"/>
                <w:szCs w:val="21"/>
              </w:rPr>
              <w:t xml:space="preserve">          </w:t>
            </w:r>
            <w:r>
              <w:rPr>
                <w:rFonts w:hint="eastAsia" w:ascii="宋体" w:hAnsi="宋体" w:eastAsia="宋体" w:cs="宋体"/>
                <w:snapToGrid/>
                <w:kern w:val="0"/>
                <w:sz w:val="21"/>
                <w:szCs w:val="21"/>
              </w:rPr>
              <w:t>□</w:t>
            </w:r>
            <w:r>
              <w:rPr>
                <w:rFonts w:hint="eastAsia" w:ascii="宋体" w:hAnsi="宋体" w:eastAsia="宋体" w:cs="宋体"/>
                <w:snapToGrid/>
                <w:kern w:val="0"/>
                <w:sz w:val="21"/>
                <w:szCs w:val="24"/>
              </w:rPr>
              <w:t>执业兽医备案</w:t>
            </w:r>
            <w:r>
              <w:rPr>
                <w:rFonts w:hint="eastAsia" w:ascii="宋体" w:hAnsi="宋体" w:eastAsia="宋体" w:cs="宋体"/>
                <w:snapToGrid/>
                <w:spacing w:val="-2"/>
                <w:kern w:val="0"/>
                <w:sz w:val="21"/>
                <w:szCs w:val="21"/>
              </w:rPr>
              <w:t xml:space="preserve"> </w:t>
            </w:r>
            <w:r>
              <w:rPr>
                <w:rFonts w:hint="eastAsia" w:ascii="宋体" w:hAnsi="宋体" w:eastAsia="宋体" w:cs="宋体"/>
                <w:snapToGrid/>
                <w:kern w:val="0"/>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9555" w:type="dxa"/>
            <w:gridSpan w:val="21"/>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ascii="等线" w:hAnsi="等线" w:eastAsia="等线" w:cs="仿宋"/>
                <w:snapToGrid/>
                <w:kern w:val="0"/>
                <w:sz w:val="21"/>
                <w:szCs w:val="21"/>
              </w:rPr>
            </w:pPr>
            <w:r>
              <w:rPr>
                <w:rFonts w:hint="eastAsia" w:ascii="黑体" w:hAnsi="宋体" w:eastAsia="黑体" w:cs="Times New Roman"/>
                <w:b/>
                <w:bCs/>
                <w:snapToGrid/>
                <w:kern w:val="2"/>
                <w:sz w:val="28"/>
                <w:szCs w:val="21"/>
                <w:lang w:val="zh-CN"/>
              </w:rPr>
              <w:sym w:font="Wingdings 2" w:char="00A3"/>
            </w:r>
            <w:r>
              <w:rPr>
                <w:rFonts w:hint="eastAsia" w:ascii="黑体" w:hAnsi="宋体" w:eastAsia="黑体" w:cs="Times New Roman"/>
                <w:b/>
                <w:bCs/>
                <w:snapToGrid/>
                <w:kern w:val="2"/>
                <w:sz w:val="28"/>
                <w:szCs w:val="21"/>
                <w:lang w:val="zh-CN"/>
              </w:rPr>
              <w:t>动物诊疗许可（</w:t>
            </w:r>
            <w:r>
              <w:rPr>
                <w:rFonts w:hint="eastAsia" w:ascii="黑体" w:hAnsi="宋体" w:eastAsia="黑体" w:cs="Times New Roman"/>
                <w:b/>
                <w:bCs/>
                <w:snapToGrid/>
                <w:kern w:val="2"/>
                <w:sz w:val="28"/>
                <w:szCs w:val="21"/>
              </w:rPr>
              <w:t>选填项</w:t>
            </w:r>
            <w:r>
              <w:rPr>
                <w:rFonts w:hint="eastAsia" w:ascii="黑体" w:hAnsi="宋体" w:eastAsia="黑体" w:cs="Times New Roman"/>
                <w:b/>
                <w:bCs/>
                <w:snapToGrid/>
                <w:kern w:val="2"/>
                <w:sz w:val="28"/>
                <w:szCs w:val="21"/>
                <w:lang w:val="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568"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rPr>
            </w:pPr>
            <w:r>
              <w:rPr>
                <w:rFonts w:hint="eastAsia" w:ascii="宋体" w:hAnsi="宋体" w:eastAsia="宋体" w:cs="宋体"/>
                <w:snapToGrid/>
                <w:kern w:val="0"/>
                <w:sz w:val="21"/>
                <w:szCs w:val="21"/>
              </w:rPr>
              <w:t>诊疗类型</w:t>
            </w:r>
          </w:p>
        </w:tc>
        <w:tc>
          <w:tcPr>
            <w:tcW w:w="7987" w:type="dxa"/>
            <w:gridSpan w:val="18"/>
            <w:tcBorders>
              <w:tl2br w:val="nil"/>
              <w:tr2bl w:val="nil"/>
            </w:tcBorders>
            <w:noWrap w:val="0"/>
            <w:vAlign w:val="center"/>
          </w:tcPr>
          <w:p>
            <w:pPr>
              <w:pageBreakBefore w:val="0"/>
              <w:kinsoku/>
              <w:wordWrap/>
              <w:overflowPunct/>
              <w:topLinePunct w:val="0"/>
              <w:bidi w:val="0"/>
              <w:adjustRightInd w:val="0"/>
              <w:snapToGrid w:val="0"/>
              <w:spacing w:line="240" w:lineRule="auto"/>
              <w:textAlignment w:val="auto"/>
              <w:rPr>
                <w:rFonts w:hint="eastAsia" w:ascii="宋体" w:hAnsi="宋体" w:eastAsia="宋体" w:cs="宋体"/>
                <w:snapToGrid/>
                <w:kern w:val="0"/>
                <w:sz w:val="21"/>
                <w:szCs w:val="21"/>
              </w:rPr>
            </w:pPr>
            <w:r>
              <w:rPr>
                <w:rFonts w:hint="eastAsia" w:ascii="宋体" w:hAnsi="宋体" w:eastAsia="宋体" w:cs="宋体"/>
                <w:snapToGrid/>
                <w:kern w:val="0"/>
                <w:sz w:val="21"/>
                <w:szCs w:val="21"/>
              </w:rPr>
              <w:t>□动物医院</w:t>
            </w:r>
            <w:r>
              <w:rPr>
                <w:rFonts w:hint="eastAsia" w:ascii="宋体" w:hAnsi="宋体" w:eastAsia="宋体" w:cs="宋体"/>
                <w:snapToGrid/>
                <w:kern w:val="0"/>
                <w:sz w:val="21"/>
                <w:szCs w:val="21"/>
              </w:rPr>
              <w:tab/>
            </w:r>
            <w:r>
              <w:rPr>
                <w:rFonts w:hint="eastAsia" w:ascii="宋体" w:hAnsi="宋体" w:eastAsia="宋体" w:cs="宋体"/>
                <w:snapToGrid/>
                <w:kern w:val="0"/>
                <w:sz w:val="21"/>
                <w:szCs w:val="21"/>
              </w:rPr>
              <w:tab/>
            </w:r>
            <w:r>
              <w:rPr>
                <w:rFonts w:hint="eastAsia" w:ascii="宋体" w:hAnsi="宋体" w:eastAsia="宋体" w:cs="宋体"/>
                <w:snapToGrid/>
                <w:kern w:val="0"/>
                <w:sz w:val="21"/>
                <w:szCs w:val="21"/>
              </w:rPr>
              <w:t xml:space="preserve"> □动物门诊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568"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诊疗项目</w:t>
            </w:r>
          </w:p>
        </w:tc>
        <w:tc>
          <w:tcPr>
            <w:tcW w:w="7987" w:type="dxa"/>
            <w:gridSpan w:val="18"/>
            <w:tcBorders>
              <w:tl2br w:val="nil"/>
              <w:tr2bl w:val="nil"/>
            </w:tcBorders>
            <w:noWrap w:val="0"/>
            <w:vAlign w:val="center"/>
          </w:tcPr>
          <w:p>
            <w:pPr>
              <w:pageBreakBefore w:val="0"/>
              <w:kinsoku/>
              <w:wordWrap/>
              <w:overflowPunct/>
              <w:topLinePunct w:val="0"/>
              <w:bidi w:val="0"/>
              <w:adjustRightInd w:val="0"/>
              <w:snapToGrid w:val="0"/>
              <w:spacing w:line="240" w:lineRule="auto"/>
              <w:jc w:val="both"/>
              <w:textAlignment w:val="auto"/>
              <w:rPr>
                <w:rFonts w:hint="eastAsia" w:ascii="黑体" w:hAnsi="宋体" w:eastAsia="黑体" w:cs="Times New Roman"/>
                <w:b/>
                <w:bCs/>
                <w:snapToGrid/>
                <w:kern w:val="2"/>
                <w:sz w:val="28"/>
                <w:szCs w:val="21"/>
                <w:lang w:val="zh-CN"/>
              </w:rPr>
            </w:pPr>
            <w:r>
              <w:rPr>
                <w:rFonts w:hint="eastAsia" w:ascii="宋体" w:hAnsi="宋体" w:eastAsia="宋体" w:cs="宋体"/>
                <w:snapToGrid/>
                <w:kern w:val="0"/>
                <w:sz w:val="21"/>
                <w:szCs w:val="21"/>
                <w:lang w:val="zh-CN"/>
              </w:rPr>
              <w:t>示例：动物疾病预防、诊断和治疗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4036" w:type="dxa"/>
            <w:gridSpan w:val="10"/>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是否从事动物颅腔、胸腔和腹腔手术</w:t>
            </w:r>
          </w:p>
        </w:tc>
        <w:tc>
          <w:tcPr>
            <w:tcW w:w="1425" w:type="dxa"/>
            <w:gridSpan w:val="5"/>
            <w:tcBorders>
              <w:righ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5" w:type="dxa"/>
            <w:gridSpan w:val="3"/>
            <w:tcBorders>
              <w:left w:val="single" w:color="auto" w:sz="4" w:space="0"/>
              <w:righ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r>
              <w:rPr>
                <w:rFonts w:hint="eastAsia" w:ascii="宋体" w:hAnsi="宋体" w:eastAsia="宋体" w:cs="宋体"/>
                <w:snapToGrid/>
                <w:kern w:val="0"/>
                <w:sz w:val="21"/>
                <w:szCs w:val="21"/>
                <w:lang w:val="zh-CN"/>
              </w:rPr>
              <w:t>从业人数</w:t>
            </w:r>
          </w:p>
        </w:tc>
        <w:tc>
          <w:tcPr>
            <w:tcW w:w="2609" w:type="dxa"/>
            <w:gridSpan w:val="3"/>
            <w:tcBorders>
              <w:lef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568" w:type="dxa"/>
            <w:gridSpan w:val="3"/>
            <w:vMerge w:val="restart"/>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执业兽医师</w:t>
            </w:r>
          </w:p>
        </w:tc>
        <w:tc>
          <w:tcPr>
            <w:tcW w:w="131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姓  名</w:t>
            </w:r>
          </w:p>
        </w:tc>
        <w:tc>
          <w:tcPr>
            <w:tcW w:w="1155" w:type="dxa"/>
            <w:gridSpan w:val="2"/>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性别</w:t>
            </w:r>
          </w:p>
        </w:tc>
        <w:tc>
          <w:tcPr>
            <w:tcW w:w="1425"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年龄</w:t>
            </w:r>
          </w:p>
        </w:tc>
        <w:tc>
          <w:tcPr>
            <w:tcW w:w="1485" w:type="dxa"/>
            <w:gridSpan w:val="3"/>
            <w:tcBorders>
              <w:righ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执业岗位</w:t>
            </w:r>
          </w:p>
        </w:tc>
        <w:tc>
          <w:tcPr>
            <w:tcW w:w="2609" w:type="dxa"/>
            <w:gridSpan w:val="3"/>
            <w:tcBorders>
              <w:lef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执业（助理）兽医资格证号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568" w:type="dxa"/>
            <w:gridSpan w:val="3"/>
            <w:vMerge w:val="continue"/>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p>
        </w:tc>
        <w:tc>
          <w:tcPr>
            <w:tcW w:w="131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p>
        </w:tc>
        <w:tc>
          <w:tcPr>
            <w:tcW w:w="1155" w:type="dxa"/>
            <w:gridSpan w:val="2"/>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p>
        </w:tc>
        <w:tc>
          <w:tcPr>
            <w:tcW w:w="1425"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p>
        </w:tc>
        <w:tc>
          <w:tcPr>
            <w:tcW w:w="1485" w:type="dxa"/>
            <w:gridSpan w:val="3"/>
            <w:tcBorders>
              <w:righ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p>
        </w:tc>
        <w:tc>
          <w:tcPr>
            <w:tcW w:w="2609" w:type="dxa"/>
            <w:gridSpan w:val="3"/>
            <w:tcBorders>
              <w:lef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568" w:type="dxa"/>
            <w:gridSpan w:val="3"/>
            <w:vMerge w:val="continue"/>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31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155" w:type="dxa"/>
            <w:gridSpan w:val="2"/>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25"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5" w:type="dxa"/>
            <w:gridSpan w:val="3"/>
            <w:tcBorders>
              <w:righ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609" w:type="dxa"/>
            <w:gridSpan w:val="3"/>
            <w:tcBorders>
              <w:lef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568" w:type="dxa"/>
            <w:gridSpan w:val="3"/>
            <w:vMerge w:val="continue"/>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31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155" w:type="dxa"/>
            <w:gridSpan w:val="2"/>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25"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5" w:type="dxa"/>
            <w:gridSpan w:val="3"/>
            <w:tcBorders>
              <w:righ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Times New Roman" w:hAnsi="Times New Roman" w:eastAsia="宋体" w:cs="Times New Roman"/>
                <w:lang w:val="zh-CN"/>
              </w:rPr>
            </w:pPr>
          </w:p>
        </w:tc>
        <w:tc>
          <w:tcPr>
            <w:tcW w:w="2609" w:type="dxa"/>
            <w:gridSpan w:val="3"/>
            <w:tcBorders>
              <w:lef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Times New Roman" w:hAnsi="Times New Roman" w:eastAsia="宋体" w:cs="Times New Roman"/>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568" w:type="dxa"/>
            <w:gridSpan w:val="3"/>
            <w:vMerge w:val="continue"/>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31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155" w:type="dxa"/>
            <w:gridSpan w:val="2"/>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25"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5" w:type="dxa"/>
            <w:gridSpan w:val="3"/>
            <w:tcBorders>
              <w:righ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Times New Roman" w:hAnsi="Times New Roman" w:eastAsia="宋体" w:cs="Times New Roman"/>
                <w:lang w:val="zh-CN"/>
              </w:rPr>
            </w:pPr>
          </w:p>
        </w:tc>
        <w:tc>
          <w:tcPr>
            <w:tcW w:w="2609" w:type="dxa"/>
            <w:gridSpan w:val="3"/>
            <w:tcBorders>
              <w:lef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Times New Roman" w:hAnsi="Times New Roman" w:eastAsia="宋体" w:cs="Times New Roman"/>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568" w:type="dxa"/>
            <w:gridSpan w:val="3"/>
            <w:vMerge w:val="continue"/>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31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155" w:type="dxa"/>
            <w:gridSpan w:val="2"/>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25"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5" w:type="dxa"/>
            <w:gridSpan w:val="3"/>
            <w:tcBorders>
              <w:righ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Times New Roman" w:hAnsi="Times New Roman" w:eastAsia="宋体" w:cs="Times New Roman"/>
                <w:lang w:val="zh-CN"/>
              </w:rPr>
            </w:pPr>
          </w:p>
        </w:tc>
        <w:tc>
          <w:tcPr>
            <w:tcW w:w="2609" w:type="dxa"/>
            <w:gridSpan w:val="3"/>
            <w:tcBorders>
              <w:lef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Times New Roman" w:hAnsi="Times New Roman" w:eastAsia="宋体" w:cs="Times New Roman"/>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568"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31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155" w:type="dxa"/>
            <w:gridSpan w:val="2"/>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25"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5" w:type="dxa"/>
            <w:gridSpan w:val="3"/>
            <w:tcBorders>
              <w:righ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Times New Roman" w:hAnsi="Times New Roman" w:eastAsia="宋体" w:cs="Times New Roman"/>
                <w:lang w:val="zh-CN"/>
              </w:rPr>
            </w:pPr>
          </w:p>
        </w:tc>
        <w:tc>
          <w:tcPr>
            <w:tcW w:w="2609" w:type="dxa"/>
            <w:gridSpan w:val="3"/>
            <w:tcBorders>
              <w:lef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Times New Roman" w:hAnsi="Times New Roman" w:eastAsia="宋体" w:cs="Times New Roman"/>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9555" w:type="dxa"/>
            <w:gridSpan w:val="21"/>
            <w:tcBorders>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lang w:val="zh-CN"/>
              </w:rPr>
            </w:pPr>
            <w:r>
              <w:rPr>
                <w:rFonts w:hint="eastAsia" w:ascii="黑体" w:hAnsi="宋体" w:eastAsia="黑体" w:cs="Times New Roman"/>
                <w:b/>
                <w:bCs/>
                <w:snapToGrid/>
                <w:kern w:val="2"/>
                <w:sz w:val="28"/>
                <w:szCs w:val="21"/>
                <w:lang w:val="zh-CN"/>
              </w:rPr>
              <w:sym w:font="Wingdings 2" w:char="00A3"/>
            </w:r>
            <w:r>
              <w:rPr>
                <w:rFonts w:hint="eastAsia" w:ascii="黑体" w:hAnsi="宋体" w:eastAsia="黑体" w:cs="Times New Roman"/>
                <w:b/>
                <w:bCs/>
                <w:snapToGrid/>
                <w:kern w:val="2"/>
                <w:sz w:val="28"/>
                <w:szCs w:val="21"/>
                <w:lang w:val="zh-CN"/>
              </w:rPr>
              <w:t>兽药经营许可</w:t>
            </w:r>
            <w:r>
              <w:rPr>
                <w:rFonts w:hint="eastAsia" w:ascii="黑体" w:hAnsi="宋体" w:eastAsia="黑体" w:cs="Times New Roman"/>
                <w:b/>
                <w:bCs/>
                <w:snapToGrid/>
                <w:kern w:val="2"/>
                <w:sz w:val="28"/>
                <w:szCs w:val="21"/>
              </w:rPr>
              <w:t>（选填项）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631" w:type="dxa"/>
            <w:gridSpan w:val="5"/>
            <w:tcBorders>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center"/>
              <w:textAlignment w:val="auto"/>
              <w:rPr>
                <w:rFonts w:hint="eastAsia" w:ascii="等线" w:hAnsi="等线" w:eastAsia="等线" w:cs="仿宋"/>
                <w:snapToGrid/>
                <w:kern w:val="0"/>
                <w:sz w:val="21"/>
                <w:szCs w:val="21"/>
                <w:lang w:val="zh-CN" w:eastAsia="zh-CN" w:bidi="ar-SA"/>
              </w:rPr>
            </w:pPr>
            <w:r>
              <w:rPr>
                <w:rFonts w:hint="eastAsia" w:ascii="宋体" w:hAnsi="宋体" w:eastAsia="宋体" w:cs="宋体"/>
                <w:snapToGrid/>
                <w:kern w:val="0"/>
                <w:sz w:val="21"/>
                <w:szCs w:val="21"/>
                <w:lang w:val="zh-CN"/>
              </w:rPr>
              <w:t>经营场所地址</w:t>
            </w:r>
          </w:p>
        </w:tc>
        <w:tc>
          <w:tcPr>
            <w:tcW w:w="7924" w:type="dxa"/>
            <w:gridSpan w:val="16"/>
            <w:tcBorders>
              <w:lef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仿宋"/>
                <w:snapToGrid/>
                <w:kern w:val="0"/>
                <w:sz w:val="21"/>
                <w:szCs w:val="21"/>
                <w:lang w:val="zh-CN"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631" w:type="dxa"/>
            <w:gridSpan w:val="5"/>
            <w:tcBorders>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napToGrid/>
                <w:kern w:val="0"/>
                <w:sz w:val="21"/>
                <w:szCs w:val="21"/>
                <w:lang w:val="zh-CN" w:eastAsia="zh-CN" w:bidi="ar-SA"/>
              </w:rPr>
            </w:pPr>
            <w:r>
              <w:rPr>
                <w:rFonts w:hint="eastAsia" w:ascii="宋体" w:hAnsi="宋体" w:eastAsia="宋体" w:cs="宋体"/>
                <w:snapToGrid/>
                <w:kern w:val="0"/>
                <w:sz w:val="21"/>
                <w:szCs w:val="21"/>
                <w:lang w:val="zh-CN"/>
              </w:rPr>
              <w:t>仓库地址</w:t>
            </w:r>
          </w:p>
        </w:tc>
        <w:tc>
          <w:tcPr>
            <w:tcW w:w="7924" w:type="dxa"/>
            <w:gridSpan w:val="16"/>
            <w:tcBorders>
              <w:lef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等线" w:hAnsi="等线" w:eastAsia="等线" w:cs="仿宋"/>
                <w:snapToGrid/>
                <w:kern w:val="0"/>
                <w:sz w:val="21"/>
                <w:szCs w:val="21"/>
                <w:lang w:val="zh-CN"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631" w:type="dxa"/>
            <w:gridSpan w:val="5"/>
            <w:tcBorders>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napToGrid/>
                <w:kern w:val="0"/>
                <w:sz w:val="21"/>
                <w:szCs w:val="21"/>
                <w:lang w:val="zh-CN" w:eastAsia="zh-CN" w:bidi="ar-SA"/>
              </w:rPr>
            </w:pPr>
            <w:r>
              <w:rPr>
                <w:rFonts w:hint="eastAsia" w:ascii="宋体" w:hAnsi="宋体" w:eastAsia="宋体" w:cs="宋体"/>
                <w:snapToGrid/>
                <w:kern w:val="0"/>
                <w:sz w:val="21"/>
                <w:szCs w:val="21"/>
                <w:lang w:val="zh-CN"/>
              </w:rPr>
              <w:t>经营范围</w:t>
            </w:r>
          </w:p>
        </w:tc>
        <w:tc>
          <w:tcPr>
            <w:tcW w:w="7924" w:type="dxa"/>
            <w:gridSpan w:val="16"/>
            <w:tcBorders>
              <w:left w:val="single" w:color="auto" w:sz="4" w:space="0"/>
              <w:tl2br w:val="nil"/>
              <w:tr2bl w:val="nil"/>
            </w:tcBorders>
            <w:noWrap w:val="0"/>
            <w:vAlign w:val="center"/>
          </w:tcPr>
          <w:p>
            <w:pPr>
              <w:pageBreakBefore w:val="0"/>
              <w:widowControl/>
              <w:kinsoku/>
              <w:wordWrap/>
              <w:overflowPunct/>
              <w:topLinePunct w:val="0"/>
              <w:bidi w:val="0"/>
              <w:adjustRightInd w:val="0"/>
              <w:snapToGrid w:val="0"/>
              <w:spacing w:line="240" w:lineRule="auto"/>
              <w:jc w:val="both"/>
              <w:textAlignment w:val="auto"/>
              <w:rPr>
                <w:rFonts w:hint="eastAsia" w:ascii="Times New Roman" w:hAnsi="Times New Roman" w:eastAsia="宋体" w:cs="Times New Roman"/>
                <w:snapToGrid/>
                <w:kern w:val="2"/>
                <w:sz w:val="21"/>
                <w:szCs w:val="20"/>
                <w:lang w:eastAsia="zh-CN"/>
              </w:rPr>
            </w:pPr>
            <w:r>
              <w:rPr>
                <w:rFonts w:hint="default" w:ascii="Times New Roman" w:hAnsi="Times New Roman" w:eastAsia="宋体" w:cs="Times New Roman"/>
                <w:snapToGrid/>
                <w:kern w:val="2"/>
                <w:sz w:val="21"/>
                <w:szCs w:val="20"/>
              </w:rPr>
              <w:fldChar w:fldCharType="begin"/>
            </w:r>
            <w:r>
              <w:rPr>
                <w:rFonts w:hint="default" w:ascii="Times New Roman" w:hAnsi="Times New Roman" w:eastAsia="宋体" w:cs="Times New Roman"/>
                <w:snapToGrid/>
                <w:kern w:val="2"/>
                <w:sz w:val="21"/>
                <w:szCs w:val="20"/>
              </w:rPr>
              <w:instrText xml:space="preserve"> EQ \o\ac(</w:instrText>
            </w:r>
            <w:r>
              <w:rPr>
                <w:rFonts w:hint="eastAsia"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fldChar w:fldCharType="end"/>
            </w:r>
            <w:r>
              <w:rPr>
                <w:rFonts w:hint="eastAsia" w:ascii="Times New Roman" w:hAnsi="Times New Roman" w:eastAsia="宋体" w:cs="Times New Roman"/>
                <w:snapToGrid/>
                <w:kern w:val="2"/>
                <w:sz w:val="21"/>
                <w:szCs w:val="20"/>
                <w:lang w:eastAsia="zh-CN"/>
              </w:rPr>
              <w:t>微生态制品</w:t>
            </w:r>
            <w:r>
              <w:rPr>
                <w:rFonts w:hint="eastAsia" w:ascii="仿宋_GB2312" w:hAnsi="仿宋_GB2312" w:eastAsia="仿宋_GB2312" w:cs="仿宋_GB2312"/>
                <w:snapToGrid/>
                <w:kern w:val="2"/>
                <w:sz w:val="24"/>
                <w:szCs w:val="20"/>
                <w:lang w:val="en-US" w:eastAsia="zh-CN"/>
              </w:rPr>
              <w:t xml:space="preserve">    </w:t>
            </w:r>
            <w:r>
              <w:rPr>
                <w:rFonts w:hint="default" w:ascii="Times New Roman" w:hAnsi="Times New Roman" w:eastAsia="宋体" w:cs="Times New Roman"/>
                <w:snapToGrid/>
                <w:kern w:val="2"/>
                <w:sz w:val="21"/>
                <w:szCs w:val="20"/>
              </w:rPr>
              <w:fldChar w:fldCharType="begin"/>
            </w:r>
            <w:r>
              <w:rPr>
                <w:rFonts w:hint="default" w:ascii="Times New Roman" w:hAnsi="Times New Roman" w:eastAsia="宋体" w:cs="Times New Roman"/>
                <w:snapToGrid/>
                <w:kern w:val="2"/>
                <w:sz w:val="21"/>
                <w:szCs w:val="20"/>
              </w:rPr>
              <w:instrText xml:space="preserve"> EQ \o\ac(</w:instrText>
            </w:r>
            <w:r>
              <w:rPr>
                <w:rFonts w:hint="eastAsia"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fldChar w:fldCharType="end"/>
            </w:r>
            <w:r>
              <w:rPr>
                <w:rFonts w:hint="eastAsia" w:ascii="Times New Roman" w:hAnsi="Times New Roman" w:eastAsia="宋体" w:cs="Times New Roman"/>
                <w:snapToGrid/>
                <w:kern w:val="2"/>
                <w:sz w:val="21"/>
                <w:szCs w:val="20"/>
                <w:lang w:val="en-US" w:eastAsia="zh-CN"/>
              </w:rPr>
              <w:t xml:space="preserve">中药材   </w:t>
            </w:r>
            <w:r>
              <w:rPr>
                <w:rFonts w:hint="eastAsia" w:ascii="仿宋_GB2312" w:hAnsi="仿宋_GB2312" w:eastAsia="仿宋_GB2312" w:cs="仿宋_GB2312"/>
                <w:snapToGrid/>
                <w:kern w:val="2"/>
                <w:sz w:val="24"/>
                <w:szCs w:val="20"/>
                <w:lang w:val="en-US" w:eastAsia="zh-CN"/>
              </w:rPr>
              <w:t xml:space="preserve">   </w:t>
            </w:r>
            <w:r>
              <w:rPr>
                <w:rFonts w:hint="default" w:ascii="Times New Roman" w:hAnsi="Times New Roman" w:eastAsia="宋体" w:cs="Times New Roman"/>
                <w:snapToGrid/>
                <w:kern w:val="2"/>
                <w:sz w:val="21"/>
                <w:szCs w:val="20"/>
              </w:rPr>
              <w:fldChar w:fldCharType="begin"/>
            </w:r>
            <w:r>
              <w:rPr>
                <w:rFonts w:hint="default" w:ascii="Times New Roman" w:hAnsi="Times New Roman" w:eastAsia="宋体" w:cs="Times New Roman"/>
                <w:snapToGrid/>
                <w:kern w:val="2"/>
                <w:sz w:val="21"/>
                <w:szCs w:val="20"/>
              </w:rPr>
              <w:instrText xml:space="preserve"> EQ \o\ac(</w:instrText>
            </w:r>
            <w:r>
              <w:rPr>
                <w:rFonts w:hint="eastAsia"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fldChar w:fldCharType="end"/>
            </w:r>
            <w:r>
              <w:rPr>
                <w:rFonts w:hint="eastAsia" w:ascii="Times New Roman" w:hAnsi="Times New Roman" w:eastAsia="宋体" w:cs="Times New Roman"/>
                <w:snapToGrid/>
                <w:kern w:val="2"/>
                <w:sz w:val="21"/>
                <w:szCs w:val="20"/>
                <w:lang w:eastAsia="zh-CN"/>
              </w:rPr>
              <w:t>中成药</w:t>
            </w:r>
            <w:r>
              <w:rPr>
                <w:rFonts w:hint="eastAsia" w:ascii="Times New Roman" w:hAnsi="Times New Roman" w:eastAsia="宋体" w:cs="Times New Roman"/>
                <w:snapToGrid/>
                <w:kern w:val="2"/>
                <w:sz w:val="21"/>
                <w:szCs w:val="20"/>
                <w:lang w:val="en-US" w:eastAsia="zh-CN"/>
              </w:rPr>
              <w:t xml:space="preserve">     </w:t>
            </w:r>
            <w:r>
              <w:rPr>
                <w:rFonts w:hint="default" w:ascii="Times New Roman" w:hAnsi="Times New Roman" w:eastAsia="宋体" w:cs="Times New Roman"/>
                <w:snapToGrid/>
                <w:kern w:val="2"/>
                <w:sz w:val="21"/>
                <w:szCs w:val="20"/>
              </w:rPr>
              <w:fldChar w:fldCharType="begin"/>
            </w:r>
            <w:r>
              <w:rPr>
                <w:rFonts w:hint="default" w:ascii="Times New Roman" w:hAnsi="Times New Roman" w:eastAsia="宋体" w:cs="Times New Roman"/>
                <w:snapToGrid/>
                <w:kern w:val="2"/>
                <w:sz w:val="21"/>
                <w:szCs w:val="20"/>
              </w:rPr>
              <w:instrText xml:space="preserve"> EQ \o\ac(</w:instrText>
            </w:r>
            <w:r>
              <w:rPr>
                <w:rFonts w:hint="eastAsia"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fldChar w:fldCharType="end"/>
            </w:r>
            <w:r>
              <w:rPr>
                <w:rFonts w:hint="eastAsia" w:ascii="Times New Roman" w:hAnsi="Times New Roman" w:eastAsia="宋体" w:cs="Times New Roman"/>
                <w:snapToGrid/>
                <w:kern w:val="2"/>
                <w:sz w:val="21"/>
                <w:szCs w:val="20"/>
                <w:lang w:eastAsia="zh-CN"/>
              </w:rPr>
              <w:t>化学药品</w:t>
            </w:r>
            <w:r>
              <w:rPr>
                <w:rFonts w:hint="eastAsia" w:ascii="Times New Roman" w:hAnsi="Times New Roman" w:eastAsia="宋体" w:cs="Times New Roman"/>
                <w:snapToGrid/>
                <w:kern w:val="2"/>
                <w:sz w:val="21"/>
                <w:szCs w:val="20"/>
                <w:lang w:val="en-US" w:eastAsia="zh-CN"/>
              </w:rPr>
              <w:t xml:space="preserve">     </w:t>
            </w:r>
            <w:r>
              <w:rPr>
                <w:rFonts w:hint="default" w:ascii="Times New Roman" w:hAnsi="Times New Roman" w:eastAsia="宋体" w:cs="Times New Roman"/>
                <w:snapToGrid/>
                <w:kern w:val="2"/>
                <w:sz w:val="21"/>
                <w:szCs w:val="20"/>
              </w:rPr>
              <w:fldChar w:fldCharType="begin"/>
            </w:r>
            <w:r>
              <w:rPr>
                <w:rFonts w:hint="default" w:ascii="Times New Roman" w:hAnsi="Times New Roman" w:eastAsia="宋体" w:cs="Times New Roman"/>
                <w:snapToGrid/>
                <w:kern w:val="2"/>
                <w:sz w:val="21"/>
                <w:szCs w:val="20"/>
              </w:rPr>
              <w:instrText xml:space="preserve"> EQ \o\ac(</w:instrText>
            </w:r>
            <w:r>
              <w:rPr>
                <w:rFonts w:hint="eastAsia"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fldChar w:fldCharType="end"/>
            </w:r>
            <w:r>
              <w:rPr>
                <w:rFonts w:hint="eastAsia" w:ascii="Times New Roman" w:hAnsi="Times New Roman" w:eastAsia="宋体" w:cs="Times New Roman"/>
                <w:snapToGrid/>
                <w:kern w:val="2"/>
                <w:sz w:val="21"/>
                <w:szCs w:val="20"/>
                <w:lang w:eastAsia="zh-CN"/>
              </w:rPr>
              <w:t>抗生素</w:t>
            </w:r>
          </w:p>
          <w:p>
            <w:pPr>
              <w:pageBreakBefore w:val="0"/>
              <w:widowControl/>
              <w:kinsoku/>
              <w:wordWrap/>
              <w:overflowPunct/>
              <w:topLinePunct w:val="0"/>
              <w:bidi w:val="0"/>
              <w:adjustRightInd w:val="0"/>
              <w:snapToGrid w:val="0"/>
              <w:spacing w:line="240" w:lineRule="auto"/>
              <w:jc w:val="both"/>
              <w:textAlignment w:val="auto"/>
              <w:rPr>
                <w:rFonts w:hint="eastAsia" w:ascii="Times New Roman" w:hAnsi="Times New Roman" w:eastAsia="宋体" w:cs="Times New Roman"/>
                <w:snapToGrid/>
                <w:kern w:val="2"/>
                <w:sz w:val="21"/>
                <w:szCs w:val="22"/>
                <w:lang w:val="zh-CN" w:eastAsia="zh-CN" w:bidi="ar-SA"/>
              </w:rPr>
            </w:pPr>
            <w:r>
              <w:rPr>
                <w:rFonts w:hint="default" w:ascii="Times New Roman" w:hAnsi="Times New Roman" w:eastAsia="宋体" w:cs="Times New Roman"/>
                <w:snapToGrid/>
                <w:kern w:val="2"/>
                <w:sz w:val="21"/>
                <w:szCs w:val="20"/>
              </w:rPr>
              <w:fldChar w:fldCharType="begin"/>
            </w:r>
            <w:r>
              <w:rPr>
                <w:rFonts w:hint="default" w:ascii="Times New Roman" w:hAnsi="Times New Roman" w:eastAsia="宋体" w:cs="Times New Roman"/>
                <w:snapToGrid/>
                <w:kern w:val="2"/>
                <w:sz w:val="21"/>
                <w:szCs w:val="20"/>
              </w:rPr>
              <w:instrText xml:space="preserve"> EQ \o\ac(</w:instrText>
            </w:r>
            <w:r>
              <w:rPr>
                <w:rFonts w:hint="eastAsia"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fldChar w:fldCharType="end"/>
            </w:r>
            <w:r>
              <w:rPr>
                <w:rFonts w:hint="eastAsia" w:ascii="Times New Roman" w:hAnsi="Times New Roman" w:eastAsia="宋体" w:cs="Times New Roman"/>
                <w:snapToGrid/>
                <w:kern w:val="2"/>
                <w:sz w:val="21"/>
                <w:szCs w:val="20"/>
                <w:lang w:eastAsia="zh-CN"/>
              </w:rPr>
              <w:t>生化药品</w:t>
            </w:r>
            <w:r>
              <w:rPr>
                <w:rFonts w:hint="eastAsia" w:ascii="Times New Roman" w:hAnsi="Times New Roman" w:eastAsia="宋体" w:cs="Times New Roman"/>
                <w:snapToGrid/>
                <w:kern w:val="2"/>
                <w:sz w:val="21"/>
                <w:szCs w:val="20"/>
                <w:lang w:val="en-US" w:eastAsia="zh-CN"/>
              </w:rPr>
              <w:t xml:space="preserve">       </w:t>
            </w:r>
            <w:r>
              <w:rPr>
                <w:rFonts w:hint="default" w:ascii="Times New Roman" w:hAnsi="Times New Roman" w:eastAsia="宋体" w:cs="Times New Roman"/>
                <w:snapToGrid/>
                <w:kern w:val="2"/>
                <w:sz w:val="21"/>
                <w:szCs w:val="20"/>
              </w:rPr>
              <w:fldChar w:fldCharType="begin"/>
            </w:r>
            <w:r>
              <w:rPr>
                <w:rFonts w:hint="default" w:ascii="Times New Roman" w:hAnsi="Times New Roman" w:eastAsia="宋体" w:cs="Times New Roman"/>
                <w:snapToGrid/>
                <w:kern w:val="2"/>
                <w:sz w:val="21"/>
                <w:szCs w:val="20"/>
              </w:rPr>
              <w:instrText xml:space="preserve"> EQ \o\ac(</w:instrText>
            </w:r>
            <w:r>
              <w:rPr>
                <w:rFonts w:hint="eastAsia"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fldChar w:fldCharType="end"/>
            </w:r>
            <w:r>
              <w:rPr>
                <w:rFonts w:hint="eastAsia" w:ascii="Times New Roman" w:hAnsi="Times New Roman" w:eastAsia="宋体" w:cs="Times New Roman"/>
                <w:snapToGrid/>
                <w:kern w:val="2"/>
                <w:sz w:val="21"/>
                <w:szCs w:val="20"/>
                <w:lang w:eastAsia="zh-CN"/>
              </w:rPr>
              <w:t>放射性药品</w:t>
            </w:r>
            <w:r>
              <w:rPr>
                <w:rFonts w:hint="eastAsia" w:ascii="Times New Roman" w:hAnsi="Times New Roman" w:eastAsia="宋体" w:cs="Times New Roman"/>
                <w:snapToGrid/>
                <w:kern w:val="2"/>
                <w:sz w:val="21"/>
                <w:szCs w:val="20"/>
                <w:lang w:val="en-US" w:eastAsia="zh-CN"/>
              </w:rPr>
              <w:t xml:space="preserve">   </w:t>
            </w:r>
            <w:r>
              <w:rPr>
                <w:rFonts w:hint="default" w:ascii="Times New Roman" w:hAnsi="Times New Roman" w:eastAsia="宋体" w:cs="Times New Roman"/>
                <w:snapToGrid/>
                <w:kern w:val="2"/>
                <w:sz w:val="21"/>
                <w:szCs w:val="20"/>
              </w:rPr>
              <w:fldChar w:fldCharType="begin"/>
            </w:r>
            <w:r>
              <w:rPr>
                <w:rFonts w:hint="default" w:ascii="Times New Roman" w:hAnsi="Times New Roman" w:eastAsia="宋体" w:cs="Times New Roman"/>
                <w:snapToGrid/>
                <w:kern w:val="2"/>
                <w:sz w:val="21"/>
                <w:szCs w:val="20"/>
              </w:rPr>
              <w:instrText xml:space="preserve"> EQ \o\ac(</w:instrText>
            </w:r>
            <w:r>
              <w:rPr>
                <w:rFonts w:hint="eastAsia"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fldChar w:fldCharType="end"/>
            </w:r>
            <w:r>
              <w:rPr>
                <w:rFonts w:hint="eastAsia" w:ascii="Times New Roman" w:hAnsi="Times New Roman" w:eastAsia="宋体" w:cs="Times New Roman"/>
                <w:snapToGrid/>
                <w:kern w:val="2"/>
                <w:sz w:val="21"/>
                <w:szCs w:val="20"/>
                <w:lang w:val="en-US" w:eastAsia="zh-CN"/>
              </w:rPr>
              <w:t xml:space="preserve">外用杀虫剂 </w:t>
            </w:r>
            <w:r>
              <w:rPr>
                <w:rFonts w:hint="default" w:ascii="Times New Roman" w:hAnsi="Times New Roman" w:eastAsia="宋体" w:cs="Times New Roman"/>
                <w:snapToGrid/>
                <w:kern w:val="2"/>
                <w:sz w:val="21"/>
                <w:szCs w:val="20"/>
              </w:rPr>
              <w:fldChar w:fldCharType="begin"/>
            </w:r>
            <w:r>
              <w:rPr>
                <w:rFonts w:hint="default" w:ascii="Times New Roman" w:hAnsi="Times New Roman" w:eastAsia="宋体" w:cs="Times New Roman"/>
                <w:snapToGrid/>
                <w:kern w:val="2"/>
                <w:sz w:val="21"/>
                <w:szCs w:val="20"/>
              </w:rPr>
              <w:instrText xml:space="preserve"> EQ \o\ac(</w:instrText>
            </w:r>
            <w:r>
              <w:rPr>
                <w:rFonts w:hint="eastAsia"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instrText xml:space="preserve">)</w:instrText>
            </w:r>
            <w:r>
              <w:rPr>
                <w:rFonts w:hint="default" w:ascii="Times New Roman" w:hAnsi="Times New Roman" w:eastAsia="宋体" w:cs="Times New Roman"/>
                <w:snapToGrid/>
                <w:kern w:val="2"/>
                <w:sz w:val="21"/>
                <w:szCs w:val="20"/>
              </w:rPr>
              <w:fldChar w:fldCharType="end"/>
            </w:r>
            <w:r>
              <w:rPr>
                <w:rFonts w:hint="eastAsia" w:ascii="Times New Roman" w:hAnsi="Times New Roman" w:eastAsia="宋体" w:cs="Times New Roman"/>
                <w:snapToGrid/>
                <w:kern w:val="2"/>
                <w:sz w:val="21"/>
                <w:szCs w:val="20"/>
                <w:lang w:eastAsia="zh-CN"/>
              </w:rPr>
              <w:t>消毒剂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631" w:type="dxa"/>
            <w:gridSpan w:val="5"/>
            <w:vMerge w:val="restart"/>
            <w:tcBorders>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r>
              <w:rPr>
                <w:rFonts w:hint="eastAsia" w:ascii="宋体" w:hAnsi="宋体" w:eastAsia="宋体" w:cs="宋体"/>
                <w:snapToGrid/>
                <w:kern w:val="0"/>
                <w:sz w:val="21"/>
                <w:szCs w:val="21"/>
                <w:lang w:val="zh-CN"/>
              </w:rPr>
              <w:t>面积（m2）</w:t>
            </w:r>
          </w:p>
        </w:tc>
        <w:tc>
          <w:tcPr>
            <w:tcW w:w="7924" w:type="dxa"/>
            <w:gridSpan w:val="16"/>
            <w:tcBorders>
              <w:lef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eastAsia="zh-CN" w:bidi="ar-SA"/>
              </w:rPr>
            </w:pPr>
            <w:r>
              <w:rPr>
                <w:rFonts w:hint="eastAsia" w:ascii="宋体" w:hAnsi="宋体" w:eastAsia="宋体" w:cs="宋体"/>
                <w:snapToGrid/>
                <w:kern w:val="0"/>
                <w:sz w:val="21"/>
                <w:szCs w:val="21"/>
                <w:lang w:val="zh-CN"/>
              </w:rPr>
              <w:t>经营场所面积：</w:t>
            </w:r>
            <w:r>
              <w:rPr>
                <w:rFonts w:hint="eastAsia" w:ascii="宋体" w:hAnsi="宋体" w:eastAsia="宋体" w:cs="宋体"/>
                <w:snapToGrid/>
                <w:kern w:val="0"/>
                <w:sz w:val="21"/>
                <w:szCs w:val="21"/>
              </w:rPr>
              <w:t xml:space="preserve">      </w:t>
            </w:r>
            <w:r>
              <w:rPr>
                <w:rFonts w:ascii="宋体" w:hAnsi="宋体" w:eastAsia="宋体" w:cs="宋体"/>
                <w:snapToGrid/>
                <w:kern w:val="0"/>
                <w:sz w:val="21"/>
                <w:szCs w:val="21"/>
                <w:lang w:val="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631" w:type="dxa"/>
            <w:gridSpan w:val="5"/>
            <w:vMerge w:val="continue"/>
            <w:tcBorders>
              <w:righ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黑体" w:hAnsi="宋体" w:eastAsia="黑体" w:cs="Times New Roman"/>
                <w:b/>
                <w:bCs/>
                <w:snapToGrid/>
                <w:kern w:val="2"/>
                <w:sz w:val="28"/>
                <w:szCs w:val="21"/>
                <w:lang w:val="zh-CN"/>
              </w:rPr>
            </w:pPr>
          </w:p>
        </w:tc>
        <w:tc>
          <w:tcPr>
            <w:tcW w:w="7924" w:type="dxa"/>
            <w:gridSpan w:val="16"/>
            <w:tcBorders>
              <w:lef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 xml:space="preserve">仓库总面积：        </w:t>
            </w:r>
            <w:r>
              <w:rPr>
                <w:rFonts w:ascii="宋体" w:hAnsi="宋体" w:eastAsia="宋体" w:cs="宋体"/>
                <w:snapToGrid/>
                <w:kern w:val="0"/>
                <w:sz w:val="21"/>
                <w:szCs w:val="21"/>
                <w:lang w:val="zh-CN"/>
              </w:rPr>
              <w:t>㎡</w:t>
            </w:r>
            <w:r>
              <w:rPr>
                <w:rFonts w:hint="eastAsia" w:ascii="宋体" w:hAnsi="宋体" w:eastAsia="宋体" w:cs="宋体"/>
                <w:snapToGrid/>
                <w:kern w:val="0"/>
                <w:sz w:val="21"/>
                <w:szCs w:val="21"/>
                <w:lang w:val="zh-CN"/>
              </w:rPr>
              <w:t>，</w:t>
            </w:r>
          </w:p>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eastAsia="zh-CN" w:bidi="ar-SA"/>
              </w:rPr>
            </w:pPr>
            <w:r>
              <w:rPr>
                <w:rFonts w:hint="eastAsia" w:ascii="宋体" w:hAnsi="宋体" w:eastAsia="宋体" w:cs="宋体"/>
                <w:snapToGrid/>
                <w:kern w:val="0"/>
                <w:sz w:val="21"/>
                <w:szCs w:val="21"/>
                <w:lang w:val="zh-CN"/>
              </w:rPr>
              <w:t xml:space="preserve">其中，兽用生物制品库面积： </w:t>
            </w:r>
            <w:r>
              <w:rPr>
                <w:rFonts w:hint="eastAsia" w:ascii="宋体" w:hAnsi="宋体" w:eastAsia="宋体" w:cs="宋体"/>
                <w:snapToGrid/>
                <w:kern w:val="0"/>
                <w:sz w:val="21"/>
                <w:szCs w:val="21"/>
              </w:rPr>
              <w:t xml:space="preserve">  </w:t>
            </w:r>
            <w:r>
              <w:rPr>
                <w:rFonts w:hint="eastAsia" w:ascii="宋体" w:hAnsi="宋体" w:eastAsia="宋体" w:cs="宋体"/>
                <w:snapToGrid/>
                <w:kern w:val="0"/>
                <w:sz w:val="21"/>
                <w:szCs w:val="21"/>
                <w:lang w:val="zh-CN"/>
              </w:rPr>
              <w:t xml:space="preserve">  </w:t>
            </w:r>
            <w:r>
              <w:rPr>
                <w:rFonts w:ascii="宋体" w:hAnsi="宋体" w:eastAsia="宋体" w:cs="宋体"/>
                <w:snapToGrid/>
                <w:kern w:val="0"/>
                <w:sz w:val="21"/>
                <w:szCs w:val="21"/>
                <w:lang w:val="zh-CN"/>
              </w:rPr>
              <w:t>㎡</w:t>
            </w:r>
            <w:r>
              <w:rPr>
                <w:rFonts w:hint="eastAsia" w:ascii="宋体" w:hAnsi="宋体" w:eastAsia="宋体" w:cs="宋体"/>
                <w:snapToGrid/>
                <w:kern w:val="0"/>
                <w:sz w:val="21"/>
                <w:szCs w:val="21"/>
                <w:lang w:val="zh-CN"/>
              </w:rPr>
              <w:t>，其它仓库面积</w:t>
            </w:r>
            <w:r>
              <w:rPr>
                <w:rFonts w:hint="eastAsia" w:ascii="宋体" w:hAnsi="宋体" w:eastAsia="宋体" w:cs="宋体"/>
                <w:snapToGrid/>
                <w:kern w:val="0"/>
                <w:sz w:val="21"/>
                <w:szCs w:val="21"/>
              </w:rPr>
              <w:t xml:space="preserve">     </w:t>
            </w:r>
            <w:r>
              <w:rPr>
                <w:rFonts w:ascii="宋体" w:hAnsi="宋体" w:eastAsia="宋体" w:cs="宋体"/>
                <w:snapToGrid/>
                <w:kern w:val="0"/>
                <w:sz w:val="21"/>
                <w:szCs w:val="21"/>
                <w:lang w:val="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631" w:type="dxa"/>
            <w:gridSpan w:val="5"/>
            <w:vMerge w:val="restart"/>
            <w:tcBorders>
              <w:righ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eastAsia="zh-CN"/>
              </w:rPr>
            </w:pPr>
            <w:r>
              <w:rPr>
                <w:rFonts w:hint="eastAsia" w:ascii="Times New Roman" w:hAnsi="Times New Roman" w:eastAsia="宋体" w:cs="Times New Roman"/>
                <w:snapToGrid/>
                <w:kern w:val="2"/>
                <w:sz w:val="21"/>
                <w:szCs w:val="22"/>
                <w:lang w:eastAsia="zh-CN"/>
              </w:rPr>
              <w:t>兽药经营</w:t>
            </w:r>
          </w:p>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r>
              <w:rPr>
                <w:rFonts w:hint="eastAsia" w:ascii="Times New Roman" w:hAnsi="Times New Roman" w:eastAsia="宋体" w:cs="Times New Roman"/>
                <w:snapToGrid/>
                <w:kern w:val="2"/>
                <w:sz w:val="21"/>
                <w:szCs w:val="22"/>
              </w:rPr>
              <w:t>职工情况</w:t>
            </w:r>
          </w:p>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r>
              <w:rPr>
                <w:rFonts w:hint="eastAsia" w:ascii="Times New Roman" w:hAnsi="Times New Roman" w:eastAsia="宋体" w:cs="Times New Roman"/>
                <w:snapToGrid/>
                <w:kern w:val="2"/>
                <w:sz w:val="21"/>
                <w:szCs w:val="22"/>
                <w:lang w:eastAsia="zh-CN"/>
              </w:rPr>
              <w:t>（兽药经营企业质量负责人、采购负责人，与企业法定代表人，三者不得相互兼任）</w:t>
            </w:r>
          </w:p>
        </w:tc>
        <w:tc>
          <w:tcPr>
            <w:tcW w:w="1238"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eastAsia="zh-CN" w:bidi="ar-SA"/>
              </w:rPr>
            </w:pPr>
            <w:r>
              <w:rPr>
                <w:rFonts w:hint="eastAsia" w:ascii="Times New Roman" w:hAnsi="Times New Roman" w:eastAsia="宋体" w:cs="Times New Roman"/>
                <w:snapToGrid/>
                <w:kern w:val="2"/>
                <w:sz w:val="21"/>
                <w:szCs w:val="22"/>
              </w:rPr>
              <w:t>姓名</w:t>
            </w:r>
          </w:p>
        </w:tc>
        <w:tc>
          <w:tcPr>
            <w:tcW w:w="1217"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eastAsia="zh-CN" w:bidi="ar-SA"/>
              </w:rPr>
            </w:pPr>
            <w:r>
              <w:rPr>
                <w:rFonts w:hint="eastAsia" w:ascii="Times New Roman" w:hAnsi="Times New Roman" w:eastAsia="宋体" w:cs="Times New Roman"/>
                <w:snapToGrid/>
                <w:kern w:val="2"/>
                <w:sz w:val="21"/>
                <w:szCs w:val="22"/>
              </w:rPr>
              <w:t>性别</w:t>
            </w:r>
          </w:p>
        </w:tc>
        <w:tc>
          <w:tcPr>
            <w:tcW w:w="1117"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eastAsia="zh-CN" w:bidi="ar-SA"/>
              </w:rPr>
            </w:pPr>
            <w:r>
              <w:rPr>
                <w:rFonts w:hint="eastAsia" w:ascii="Times New Roman" w:hAnsi="Times New Roman" w:eastAsia="宋体" w:cs="Times New Roman"/>
                <w:snapToGrid/>
                <w:kern w:val="2"/>
                <w:sz w:val="21"/>
                <w:szCs w:val="22"/>
              </w:rPr>
              <w:t>年龄</w:t>
            </w:r>
          </w:p>
        </w:tc>
        <w:tc>
          <w:tcPr>
            <w:tcW w:w="1450"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eastAsia="zh-CN" w:bidi="ar-SA"/>
              </w:rPr>
            </w:pPr>
            <w:r>
              <w:rPr>
                <w:rFonts w:hint="eastAsia" w:ascii="Times New Roman" w:hAnsi="Times New Roman" w:eastAsia="宋体" w:cs="Times New Roman"/>
                <w:snapToGrid/>
                <w:kern w:val="2"/>
                <w:sz w:val="21"/>
                <w:szCs w:val="22"/>
              </w:rPr>
              <w:t>职务</w:t>
            </w:r>
          </w:p>
        </w:tc>
        <w:tc>
          <w:tcPr>
            <w:tcW w:w="1414" w:type="dxa"/>
            <w:gridSpan w:val="3"/>
            <w:tcBorders>
              <w:left w:val="single" w:color="auto" w:sz="4" w:space="0"/>
              <w:righ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eastAsia="zh-CN" w:bidi="ar-SA"/>
              </w:rPr>
            </w:pPr>
            <w:r>
              <w:rPr>
                <w:rFonts w:hint="eastAsia" w:ascii="Times New Roman" w:hAnsi="Times New Roman" w:eastAsia="宋体" w:cs="Times New Roman"/>
                <w:snapToGrid/>
                <w:kern w:val="2"/>
                <w:sz w:val="21"/>
                <w:szCs w:val="22"/>
              </w:rPr>
              <w:t>职称</w:t>
            </w:r>
          </w:p>
        </w:tc>
        <w:tc>
          <w:tcPr>
            <w:tcW w:w="1488" w:type="dxa"/>
            <w:tcBorders>
              <w:left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eastAsia="zh-CN" w:bidi="ar-SA"/>
              </w:rPr>
            </w:pPr>
            <w:r>
              <w:rPr>
                <w:rFonts w:hint="eastAsia" w:ascii="Times New Roman" w:hAnsi="Times New Roman" w:eastAsia="宋体" w:cs="Times New Roman"/>
                <w:snapToGrid/>
                <w:kern w:val="2"/>
                <w:sz w:val="21"/>
                <w:szCs w:val="22"/>
              </w:rPr>
              <w:t>学历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631" w:type="dxa"/>
            <w:gridSpan w:val="5"/>
            <w:vMerge w:val="continue"/>
            <w:tcBorders>
              <w:righ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黑体" w:hAnsi="宋体" w:eastAsia="黑体" w:cs="Times New Roman"/>
                <w:b/>
                <w:bCs/>
                <w:snapToGrid/>
                <w:kern w:val="2"/>
                <w:sz w:val="28"/>
                <w:szCs w:val="21"/>
                <w:lang w:val="zh-CN"/>
              </w:rPr>
            </w:pPr>
          </w:p>
        </w:tc>
        <w:tc>
          <w:tcPr>
            <w:tcW w:w="1238"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217"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117"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50"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14" w:type="dxa"/>
            <w:gridSpan w:val="3"/>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88" w:type="dxa"/>
            <w:tcBorders>
              <w:lef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631" w:type="dxa"/>
            <w:gridSpan w:val="5"/>
            <w:vMerge w:val="continue"/>
            <w:tcBorders>
              <w:righ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黑体" w:hAnsi="宋体" w:eastAsia="黑体" w:cs="Times New Roman"/>
                <w:b/>
                <w:bCs/>
                <w:snapToGrid/>
                <w:kern w:val="2"/>
                <w:sz w:val="28"/>
                <w:szCs w:val="21"/>
                <w:lang w:val="zh-CN"/>
              </w:rPr>
            </w:pPr>
          </w:p>
        </w:tc>
        <w:tc>
          <w:tcPr>
            <w:tcW w:w="1238"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217"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117"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50"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14" w:type="dxa"/>
            <w:gridSpan w:val="3"/>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88" w:type="dxa"/>
            <w:tcBorders>
              <w:lef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631" w:type="dxa"/>
            <w:gridSpan w:val="5"/>
            <w:vMerge w:val="continue"/>
            <w:tcBorders>
              <w:righ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黑体" w:hAnsi="宋体" w:eastAsia="黑体" w:cs="Times New Roman"/>
                <w:b/>
                <w:bCs/>
                <w:snapToGrid/>
                <w:kern w:val="2"/>
                <w:sz w:val="28"/>
                <w:szCs w:val="21"/>
                <w:lang w:val="zh-CN"/>
              </w:rPr>
            </w:pPr>
          </w:p>
        </w:tc>
        <w:tc>
          <w:tcPr>
            <w:tcW w:w="1238"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217"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117"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50"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14" w:type="dxa"/>
            <w:gridSpan w:val="3"/>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88" w:type="dxa"/>
            <w:tcBorders>
              <w:lef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631" w:type="dxa"/>
            <w:gridSpan w:val="5"/>
            <w:vMerge w:val="continue"/>
            <w:tcBorders>
              <w:righ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黑体" w:hAnsi="宋体" w:eastAsia="黑体" w:cs="Times New Roman"/>
                <w:b/>
                <w:bCs/>
                <w:snapToGrid/>
                <w:kern w:val="2"/>
                <w:sz w:val="28"/>
                <w:szCs w:val="21"/>
                <w:lang w:val="zh-CN"/>
              </w:rPr>
            </w:pPr>
          </w:p>
        </w:tc>
        <w:tc>
          <w:tcPr>
            <w:tcW w:w="1238"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217"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117"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50"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14" w:type="dxa"/>
            <w:gridSpan w:val="3"/>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88" w:type="dxa"/>
            <w:tcBorders>
              <w:lef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631" w:type="dxa"/>
            <w:gridSpan w:val="5"/>
            <w:vMerge w:val="continue"/>
            <w:tcBorders>
              <w:righ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黑体" w:hAnsi="宋体" w:eastAsia="黑体" w:cs="Times New Roman"/>
                <w:b/>
                <w:bCs/>
                <w:snapToGrid/>
                <w:kern w:val="2"/>
                <w:sz w:val="28"/>
                <w:szCs w:val="21"/>
                <w:lang w:val="zh-CN"/>
              </w:rPr>
            </w:pPr>
          </w:p>
        </w:tc>
        <w:tc>
          <w:tcPr>
            <w:tcW w:w="1238"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217"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117"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50"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14" w:type="dxa"/>
            <w:gridSpan w:val="3"/>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88" w:type="dxa"/>
            <w:tcBorders>
              <w:lef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1631" w:type="dxa"/>
            <w:gridSpan w:val="5"/>
            <w:vMerge w:val="continue"/>
            <w:tcBorders>
              <w:right w:val="single" w:color="auto" w:sz="4" w:space="0"/>
              <w:tl2br w:val="nil"/>
              <w:tr2bl w:val="nil"/>
            </w:tcBorders>
            <w:noWrap w:val="0"/>
            <w:vAlign w:val="center"/>
          </w:tcPr>
          <w:p>
            <w:pPr>
              <w:pStyle w:val="6"/>
              <w:pageBreakBefore w:val="0"/>
              <w:numPr>
                <w:ilvl w:val="0"/>
                <w:numId w:val="0"/>
              </w:numPr>
              <w:kinsoku/>
              <w:wordWrap/>
              <w:overflowPunct/>
              <w:topLinePunct w:val="0"/>
              <w:bidi w:val="0"/>
              <w:adjustRightInd w:val="0"/>
              <w:snapToGrid w:val="0"/>
              <w:spacing w:line="240" w:lineRule="auto"/>
              <w:textAlignment w:val="auto"/>
              <w:rPr>
                <w:rFonts w:hint="eastAsia" w:ascii="黑体" w:hAnsi="宋体" w:eastAsia="黑体" w:cs="Times New Roman"/>
                <w:b/>
                <w:bCs/>
                <w:snapToGrid/>
                <w:kern w:val="2"/>
                <w:sz w:val="28"/>
                <w:szCs w:val="21"/>
                <w:lang w:val="zh-CN"/>
              </w:rPr>
            </w:pPr>
          </w:p>
        </w:tc>
        <w:tc>
          <w:tcPr>
            <w:tcW w:w="1238"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217"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117" w:type="dxa"/>
            <w:gridSpan w:val="2"/>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50" w:type="dxa"/>
            <w:gridSpan w:val="4"/>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14" w:type="dxa"/>
            <w:gridSpan w:val="3"/>
            <w:tcBorders>
              <w:left w:val="single" w:color="auto" w:sz="4" w:space="0"/>
              <w:righ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c>
          <w:tcPr>
            <w:tcW w:w="1488" w:type="dxa"/>
            <w:tcBorders>
              <w:left w:val="single" w:color="auto" w:sz="4" w:space="0"/>
              <w:tl2br w:val="nil"/>
              <w:tr2bl w:val="nil"/>
            </w:tcBorders>
            <w:noWrap w:val="0"/>
            <w:vAlign w:val="center"/>
          </w:tcPr>
          <w:p>
            <w:pPr>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kern w:val="0"/>
                <w:sz w:val="21"/>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9555" w:type="dxa"/>
            <w:gridSpan w:val="21"/>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4"/>
                <w:szCs w:val="28"/>
                <w:lang w:val="zh-CN"/>
              </w:rPr>
            </w:pPr>
            <w:r>
              <w:rPr>
                <w:rFonts w:hint="eastAsia" w:ascii="黑体" w:hAnsi="宋体" w:eastAsia="黑体" w:cs="Times New Roman"/>
                <w:b/>
                <w:bCs/>
                <w:snapToGrid/>
                <w:kern w:val="2"/>
                <w:sz w:val="28"/>
                <w:szCs w:val="21"/>
                <w:lang w:val="zh-CN"/>
              </w:rPr>
              <w:sym w:font="Wingdings 2" w:char="00A3"/>
            </w:r>
            <w:r>
              <w:rPr>
                <w:rFonts w:hint="eastAsia" w:ascii="黑体" w:hAnsi="宋体" w:eastAsia="黑体" w:cs="Times New Roman"/>
                <w:b/>
                <w:bCs/>
                <w:snapToGrid/>
                <w:kern w:val="2"/>
                <w:sz w:val="28"/>
                <w:szCs w:val="21"/>
                <w:lang w:val="zh-CN"/>
              </w:rPr>
              <w:t>设施设备清单（必填</w:t>
            </w:r>
            <w:r>
              <w:rPr>
                <w:rFonts w:hint="eastAsia" w:ascii="黑体" w:hAnsi="宋体" w:eastAsia="黑体" w:cs="Times New Roman"/>
                <w:b/>
                <w:bCs/>
                <w:snapToGrid/>
                <w:kern w:val="2"/>
                <w:sz w:val="28"/>
                <w:szCs w:val="21"/>
              </w:rPr>
              <w:t>项</w:t>
            </w:r>
            <w:r>
              <w:rPr>
                <w:rFonts w:hint="eastAsia" w:ascii="黑体" w:hAnsi="宋体" w:eastAsia="黑体" w:cs="Times New Roman"/>
                <w:b/>
                <w:bCs/>
                <w:snapToGrid/>
                <w:kern w:val="2"/>
                <w:sz w:val="28"/>
                <w:szCs w:val="21"/>
                <w:lang w:val="zh-CN"/>
              </w:rPr>
              <w:t>）</w:t>
            </w:r>
          </w:p>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4"/>
                <w:szCs w:val="28"/>
                <w:lang w:val="zh-CN"/>
              </w:rPr>
            </w:pPr>
            <w:r>
              <w:rPr>
                <w:rFonts w:hint="eastAsia" w:ascii="Times New Roman" w:hAnsi="Times New Roman" w:eastAsia="宋体" w:cs="Times New Roman"/>
                <w:snapToGrid/>
                <w:kern w:val="2"/>
                <w:sz w:val="24"/>
                <w:szCs w:val="28"/>
                <w:lang w:val="zh-CN"/>
              </w:rPr>
              <w:t>（动物诊疗：登记诊断、手术、消毒、冷藏、常规化验、污水处理等设施设备）</w:t>
            </w:r>
          </w:p>
          <w:p>
            <w:pPr>
              <w:pageBreakBefore w:val="0"/>
              <w:kinsoku/>
              <w:wordWrap/>
              <w:overflowPunct/>
              <w:topLinePunct w:val="0"/>
              <w:bidi w:val="0"/>
              <w:adjustRightInd w:val="0"/>
              <w:snapToGrid w:val="0"/>
              <w:spacing w:line="240" w:lineRule="auto"/>
              <w:jc w:val="center"/>
              <w:textAlignment w:val="auto"/>
              <w:rPr>
                <w:rFonts w:hint="eastAsia"/>
                <w:lang w:val="zh-CN"/>
              </w:rPr>
            </w:pPr>
            <w:r>
              <w:rPr>
                <w:rFonts w:hint="eastAsia" w:eastAsia="宋体" w:cs="Times New Roman"/>
                <w:snapToGrid/>
                <w:kern w:val="2"/>
                <w:sz w:val="24"/>
                <w:szCs w:val="28"/>
                <w:lang w:val="zh-CN"/>
              </w:rPr>
              <w:t>（</w:t>
            </w:r>
            <w:r>
              <w:rPr>
                <w:rFonts w:hint="eastAsia" w:ascii="Times New Roman" w:hAnsi="Times New Roman" w:eastAsia="宋体" w:cs="Times New Roman"/>
                <w:snapToGrid/>
                <w:kern w:val="2"/>
                <w:sz w:val="24"/>
                <w:szCs w:val="28"/>
                <w:lang w:val="zh-CN"/>
              </w:rPr>
              <w:t>兽药经营：登记经营场所、仓储、验收养护等设施、设备情况</w:t>
            </w:r>
            <w:r>
              <w:rPr>
                <w:rFonts w:hint="eastAsia" w:eastAsia="宋体" w:cs="Times New Roman"/>
                <w:snapToGrid/>
                <w:kern w:val="2"/>
                <w:sz w:val="24"/>
                <w:szCs w:val="28"/>
                <w:lang w:val="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712"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1"/>
                <w:szCs w:val="21"/>
                <w:lang w:val="zh-CN"/>
              </w:rPr>
            </w:pPr>
            <w:r>
              <w:rPr>
                <w:rFonts w:hint="eastAsia" w:ascii="宋体" w:hAnsi="宋体" w:eastAsia="宋体" w:cs="宋体"/>
                <w:snapToGrid/>
                <w:kern w:val="0"/>
                <w:sz w:val="21"/>
                <w:szCs w:val="21"/>
                <w:lang w:val="zh-CN"/>
              </w:rPr>
              <w:t>序号</w:t>
            </w:r>
          </w:p>
        </w:tc>
        <w:tc>
          <w:tcPr>
            <w:tcW w:w="2169" w:type="dxa"/>
            <w:gridSpan w:val="7"/>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设备名称</w:t>
            </w:r>
          </w:p>
        </w:tc>
        <w:tc>
          <w:tcPr>
            <w:tcW w:w="1489" w:type="dxa"/>
            <w:gridSpan w:val="4"/>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规格型号</w:t>
            </w:r>
          </w:p>
        </w:tc>
        <w:tc>
          <w:tcPr>
            <w:tcW w:w="228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主要技术</w:t>
            </w:r>
          </w:p>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性能指标</w:t>
            </w:r>
          </w:p>
        </w:tc>
        <w:tc>
          <w:tcPr>
            <w:tcW w:w="1414"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数量</w:t>
            </w:r>
          </w:p>
        </w:tc>
        <w:tc>
          <w:tcPr>
            <w:tcW w:w="1488"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使用</w:t>
            </w:r>
          </w:p>
          <w:p>
            <w:pPr>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712"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169" w:type="dxa"/>
            <w:gridSpan w:val="7"/>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9" w:type="dxa"/>
            <w:gridSpan w:val="4"/>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28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14"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8"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712"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169" w:type="dxa"/>
            <w:gridSpan w:val="7"/>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9" w:type="dxa"/>
            <w:gridSpan w:val="4"/>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28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14"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8"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712"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169" w:type="dxa"/>
            <w:gridSpan w:val="7"/>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9" w:type="dxa"/>
            <w:gridSpan w:val="4"/>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28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14"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8"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712"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169" w:type="dxa"/>
            <w:gridSpan w:val="7"/>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9" w:type="dxa"/>
            <w:gridSpan w:val="4"/>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28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14"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8"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712"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169" w:type="dxa"/>
            <w:gridSpan w:val="7"/>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9" w:type="dxa"/>
            <w:gridSpan w:val="4"/>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28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14"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8"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712"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169" w:type="dxa"/>
            <w:gridSpan w:val="7"/>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9" w:type="dxa"/>
            <w:gridSpan w:val="4"/>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28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14"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8"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712"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169" w:type="dxa"/>
            <w:gridSpan w:val="7"/>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9" w:type="dxa"/>
            <w:gridSpan w:val="4"/>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28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14"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8"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712"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169" w:type="dxa"/>
            <w:gridSpan w:val="7"/>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9" w:type="dxa"/>
            <w:gridSpan w:val="4"/>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28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14"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8"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712"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169" w:type="dxa"/>
            <w:gridSpan w:val="7"/>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9" w:type="dxa"/>
            <w:gridSpan w:val="4"/>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28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14"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8"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712"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169" w:type="dxa"/>
            <w:gridSpan w:val="7"/>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9" w:type="dxa"/>
            <w:gridSpan w:val="4"/>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28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14"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8"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jc w:val="center"/>
        </w:trPr>
        <w:tc>
          <w:tcPr>
            <w:tcW w:w="712"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169" w:type="dxa"/>
            <w:gridSpan w:val="7"/>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9" w:type="dxa"/>
            <w:gridSpan w:val="4"/>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2283" w:type="dxa"/>
            <w:gridSpan w:val="5"/>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14" w:type="dxa"/>
            <w:gridSpan w:val="3"/>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c>
          <w:tcPr>
            <w:tcW w:w="1488" w:type="dxa"/>
            <w:tcBorders>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黑体" w:hAnsi="宋体" w:eastAsia="黑体" w:cs="Times New Roman"/>
                <w:b/>
                <w:bCs/>
                <w:snapToGrid/>
                <w:kern w:val="2"/>
                <w:sz w:val="28"/>
                <w:szCs w:val="21"/>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4" w:hRule="atLeast"/>
          <w:jc w:val="center"/>
        </w:trPr>
        <w:tc>
          <w:tcPr>
            <w:tcW w:w="9555" w:type="dxa"/>
            <w:gridSpan w:val="21"/>
            <w:tcBorders>
              <w:bottom w:val="single" w:color="auto" w:sz="4" w:space="0"/>
              <w:tl2br w:val="nil"/>
              <w:tr2bl w:val="nil"/>
            </w:tcBorders>
            <w:noWrap w:val="0"/>
            <w:vAlign w:val="center"/>
          </w:tcPr>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4"/>
                <w:szCs w:val="28"/>
                <w:lang w:val="zh-CN"/>
              </w:rPr>
            </w:pPr>
            <w:r>
              <w:rPr>
                <w:rFonts w:hint="eastAsia" w:ascii="黑体" w:hAnsi="宋体" w:eastAsia="黑体" w:cs="Times New Roman"/>
                <w:b/>
                <w:bCs/>
                <w:snapToGrid/>
                <w:kern w:val="2"/>
                <w:sz w:val="28"/>
                <w:szCs w:val="21"/>
                <w:lang w:val="zh-CN"/>
              </w:rPr>
              <w:sym w:font="Wingdings 2" w:char="00A3"/>
            </w:r>
            <w:r>
              <w:rPr>
                <w:rFonts w:hint="eastAsia" w:ascii="黑体" w:hAnsi="宋体" w:eastAsia="黑体" w:cs="Times New Roman"/>
                <w:b/>
                <w:bCs/>
                <w:snapToGrid/>
                <w:kern w:val="2"/>
                <w:sz w:val="28"/>
                <w:szCs w:val="21"/>
                <w:lang w:val="zh-CN"/>
              </w:rPr>
              <w:t>后附方位及布局图（必填</w:t>
            </w:r>
            <w:r>
              <w:rPr>
                <w:rFonts w:hint="eastAsia" w:ascii="黑体" w:hAnsi="宋体" w:eastAsia="黑体" w:cs="Times New Roman"/>
                <w:b/>
                <w:bCs/>
                <w:snapToGrid/>
                <w:kern w:val="2"/>
                <w:sz w:val="28"/>
                <w:szCs w:val="21"/>
              </w:rPr>
              <w:t>项</w:t>
            </w:r>
            <w:r>
              <w:rPr>
                <w:rFonts w:hint="eastAsia" w:ascii="黑体" w:hAnsi="宋体" w:eastAsia="黑体" w:cs="Times New Roman"/>
                <w:b/>
                <w:bCs/>
                <w:snapToGrid/>
                <w:kern w:val="2"/>
                <w:sz w:val="28"/>
                <w:szCs w:val="21"/>
                <w:lang w:val="zh-CN"/>
              </w:rPr>
              <w:t>）</w:t>
            </w:r>
          </w:p>
          <w:p>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kern w:val="2"/>
                <w:sz w:val="24"/>
                <w:szCs w:val="28"/>
                <w:lang w:val="zh-CN"/>
              </w:rPr>
            </w:pPr>
            <w:r>
              <w:rPr>
                <w:rFonts w:hint="eastAsia" w:ascii="Times New Roman" w:hAnsi="Times New Roman" w:eastAsia="宋体" w:cs="Times New Roman"/>
                <w:snapToGrid/>
                <w:kern w:val="2"/>
                <w:sz w:val="24"/>
                <w:szCs w:val="28"/>
                <w:lang w:val="zh-CN"/>
              </w:rPr>
              <w:t>动物诊疗场所地理方位图、室内平面图和各功能区布局图</w:t>
            </w:r>
            <w:r>
              <w:rPr>
                <w:rFonts w:hint="eastAsia" w:eastAsia="宋体" w:cs="Times New Roman"/>
                <w:snapToGrid/>
                <w:kern w:val="2"/>
                <w:sz w:val="24"/>
                <w:szCs w:val="28"/>
                <w:lang w:val="zh-CN"/>
              </w:rPr>
              <w:t>；</w:t>
            </w:r>
          </w:p>
          <w:p>
            <w:pPr>
              <w:pageBreakBefore w:val="0"/>
              <w:kinsoku/>
              <w:wordWrap/>
              <w:overflowPunct/>
              <w:topLinePunct w:val="0"/>
              <w:bidi w:val="0"/>
              <w:adjustRightInd w:val="0"/>
              <w:snapToGrid w:val="0"/>
              <w:spacing w:line="240" w:lineRule="auto"/>
              <w:jc w:val="center"/>
              <w:textAlignment w:val="auto"/>
              <w:rPr>
                <w:rFonts w:hint="eastAsia"/>
                <w:lang w:val="zh-CN"/>
              </w:rPr>
            </w:pPr>
            <w:r>
              <w:rPr>
                <w:rFonts w:hint="eastAsia" w:ascii="Times New Roman" w:hAnsi="Times New Roman" w:eastAsia="宋体" w:cs="Times New Roman"/>
                <w:snapToGrid/>
                <w:kern w:val="2"/>
                <w:sz w:val="24"/>
                <w:szCs w:val="28"/>
                <w:lang w:val="zh-CN"/>
              </w:rPr>
              <w:t>兽药经营场所和仓库的方位示意图、内部平面布局图及实景照片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555" w:type="dxa"/>
            <w:gridSpan w:val="21"/>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ascii="等线" w:hAnsi="等线" w:eastAsia="等线" w:cs="仿宋"/>
                <w:snapToGrid/>
                <w:kern w:val="0"/>
                <w:sz w:val="21"/>
                <w:szCs w:val="21"/>
              </w:rPr>
            </w:pPr>
            <w:r>
              <w:rPr>
                <w:rFonts w:hint="eastAsia" w:ascii="黑体" w:hAnsi="宋体" w:eastAsia="黑体" w:cs="Times New Roman"/>
                <w:b/>
                <w:bCs/>
                <w:snapToGrid/>
                <w:kern w:val="2"/>
                <w:sz w:val="28"/>
                <w:szCs w:val="21"/>
                <w:lang w:val="zh-CN"/>
              </w:rPr>
              <w:sym w:font="Wingdings 2" w:char="00A3"/>
            </w:r>
            <w:r>
              <w:rPr>
                <w:rFonts w:hint="eastAsia" w:ascii="黑体" w:hAnsi="宋体" w:eastAsia="黑体" w:cs="Times New Roman"/>
                <w:b/>
                <w:bCs/>
                <w:snapToGrid/>
                <w:kern w:val="0"/>
                <w:sz w:val="28"/>
                <w:szCs w:val="21"/>
                <w:lang w:val="zh-CN"/>
              </w:rPr>
              <w:t>执业兽医备案（</w:t>
            </w:r>
            <w:r>
              <w:rPr>
                <w:rFonts w:hint="eastAsia" w:ascii="黑体" w:hAnsi="宋体" w:eastAsia="黑体" w:cs="Times New Roman"/>
                <w:b/>
                <w:bCs/>
                <w:snapToGrid/>
                <w:kern w:val="0"/>
                <w:sz w:val="28"/>
                <w:szCs w:val="21"/>
              </w:rPr>
              <w:t>选填项，</w:t>
            </w:r>
            <w:r>
              <w:rPr>
                <w:rFonts w:hint="eastAsia" w:ascii="黑体" w:hAnsi="宋体" w:eastAsia="黑体" w:cs="Times New Roman"/>
                <w:b/>
                <w:bCs/>
                <w:snapToGrid/>
                <w:kern w:val="0"/>
                <w:sz w:val="28"/>
                <w:szCs w:val="21"/>
                <w:lang w:eastAsia="zh-CN"/>
              </w:rPr>
              <w:t>每人一份，</w:t>
            </w:r>
            <w:r>
              <w:rPr>
                <w:rFonts w:hint="eastAsia" w:ascii="黑体" w:hAnsi="宋体" w:eastAsia="黑体" w:cs="Times New Roman"/>
                <w:b/>
                <w:bCs/>
                <w:snapToGrid/>
                <w:kern w:val="0"/>
                <w:sz w:val="28"/>
                <w:szCs w:val="21"/>
              </w:rPr>
              <w:t>可附页</w:t>
            </w:r>
            <w:r>
              <w:rPr>
                <w:rFonts w:hint="eastAsia" w:ascii="黑体" w:hAnsi="宋体" w:eastAsia="黑体" w:cs="Times New Roman"/>
                <w:b/>
                <w:bCs/>
                <w:snapToGrid/>
                <w:kern w:val="0"/>
                <w:sz w:val="28"/>
                <w:szCs w:val="21"/>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21" w:type="dxa"/>
            <w:gridSpan w:val="4"/>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en-US" w:eastAsia="zh-CN"/>
              </w:rPr>
            </w:pPr>
            <w:r>
              <w:rPr>
                <w:rFonts w:hint="eastAsia" w:ascii="Times New Roman" w:hAnsi="Times New Roman" w:eastAsia="宋体" w:cs="Times New Roman"/>
                <w:snapToGrid/>
                <w:kern w:val="2"/>
                <w:sz w:val="21"/>
                <w:szCs w:val="22"/>
                <w:lang w:val="en-US" w:eastAsia="zh-CN"/>
              </w:rPr>
              <w:t>姓名</w:t>
            </w:r>
          </w:p>
        </w:tc>
        <w:tc>
          <w:tcPr>
            <w:tcW w:w="2273"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tc>
        <w:tc>
          <w:tcPr>
            <w:tcW w:w="1383"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r>
              <w:rPr>
                <w:rFonts w:hint="eastAsia" w:ascii="Times New Roman" w:hAnsi="Times New Roman" w:eastAsia="宋体" w:cs="Times New Roman"/>
                <w:snapToGrid/>
                <w:kern w:val="2"/>
                <w:sz w:val="21"/>
                <w:szCs w:val="22"/>
              </w:rPr>
              <w:t>性别</w:t>
            </w:r>
          </w:p>
        </w:tc>
        <w:tc>
          <w:tcPr>
            <w:tcW w:w="2484"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tc>
        <w:tc>
          <w:tcPr>
            <w:tcW w:w="1794" w:type="dxa"/>
            <w:gridSpan w:val="2"/>
            <w:vMerge w:val="restart"/>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kern w:val="0"/>
                <w:sz w:val="21"/>
                <w:szCs w:val="21"/>
              </w:rPr>
            </w:pPr>
            <w:r>
              <w:rPr>
                <w:rFonts w:hint="eastAsia" w:ascii="宋体" w:hAnsi="宋体" w:eastAsia="宋体" w:cs="宋体"/>
                <w:snapToGrid/>
                <w:kern w:val="0"/>
                <w:sz w:val="21"/>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1621" w:type="dxa"/>
            <w:gridSpan w:val="4"/>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r>
              <w:rPr>
                <w:rFonts w:hint="eastAsia" w:ascii="Times New Roman" w:hAnsi="Times New Roman" w:eastAsia="宋体" w:cs="Times New Roman"/>
                <w:snapToGrid/>
                <w:kern w:val="2"/>
                <w:sz w:val="21"/>
                <w:szCs w:val="22"/>
              </w:rPr>
              <w:t>毕业院校</w:t>
            </w:r>
          </w:p>
        </w:tc>
        <w:tc>
          <w:tcPr>
            <w:tcW w:w="6140" w:type="dxa"/>
            <w:gridSpan w:val="1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tc>
        <w:tc>
          <w:tcPr>
            <w:tcW w:w="1794" w:type="dxa"/>
            <w:gridSpan w:val="2"/>
            <w:vMerge w:val="continue"/>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ascii="等线" w:hAnsi="等线" w:eastAsia="等线" w:cs="仿宋"/>
                <w:snapToGrid/>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1621" w:type="dxa"/>
            <w:gridSpan w:val="4"/>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r>
              <w:rPr>
                <w:rFonts w:hint="eastAsia" w:ascii="Times New Roman" w:hAnsi="Times New Roman" w:eastAsia="宋体" w:cs="Times New Roman"/>
                <w:snapToGrid/>
                <w:kern w:val="2"/>
                <w:sz w:val="21"/>
                <w:szCs w:val="22"/>
              </w:rPr>
              <w:t>所学专业</w:t>
            </w:r>
          </w:p>
        </w:tc>
        <w:tc>
          <w:tcPr>
            <w:tcW w:w="2273"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tc>
        <w:tc>
          <w:tcPr>
            <w:tcW w:w="1383"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r>
              <w:rPr>
                <w:rFonts w:hint="eastAsia" w:ascii="Times New Roman" w:hAnsi="Times New Roman" w:eastAsia="宋体" w:cs="Times New Roman"/>
                <w:snapToGrid/>
                <w:kern w:val="2"/>
                <w:sz w:val="21"/>
                <w:szCs w:val="22"/>
              </w:rPr>
              <w:t>学历</w:t>
            </w:r>
          </w:p>
        </w:tc>
        <w:tc>
          <w:tcPr>
            <w:tcW w:w="2484"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tc>
        <w:tc>
          <w:tcPr>
            <w:tcW w:w="1794" w:type="dxa"/>
            <w:gridSpan w:val="2"/>
            <w:vMerge w:val="continue"/>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1621" w:type="dxa"/>
            <w:gridSpan w:val="4"/>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r>
              <w:rPr>
                <w:rFonts w:hint="eastAsia" w:ascii="Times New Roman" w:hAnsi="Times New Roman" w:eastAsia="宋体" w:cs="Times New Roman"/>
                <w:snapToGrid/>
                <w:kern w:val="2"/>
                <w:sz w:val="21"/>
                <w:szCs w:val="22"/>
              </w:rPr>
              <w:t>健康状况</w:t>
            </w:r>
          </w:p>
        </w:tc>
        <w:tc>
          <w:tcPr>
            <w:tcW w:w="2273"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tc>
        <w:tc>
          <w:tcPr>
            <w:tcW w:w="1383"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r>
              <w:rPr>
                <w:rFonts w:hint="eastAsia" w:ascii="Times New Roman" w:hAnsi="Times New Roman" w:eastAsia="宋体" w:cs="Times New Roman"/>
                <w:snapToGrid/>
                <w:kern w:val="2"/>
                <w:sz w:val="21"/>
                <w:szCs w:val="22"/>
              </w:rPr>
              <w:t>手机号码</w:t>
            </w:r>
          </w:p>
        </w:tc>
        <w:tc>
          <w:tcPr>
            <w:tcW w:w="2484"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tc>
        <w:tc>
          <w:tcPr>
            <w:tcW w:w="1794" w:type="dxa"/>
            <w:gridSpan w:val="2"/>
            <w:vMerge w:val="continue"/>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1621" w:type="dxa"/>
            <w:gridSpan w:val="4"/>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r>
              <w:rPr>
                <w:rFonts w:hint="eastAsia" w:ascii="Times New Roman" w:hAnsi="Times New Roman" w:eastAsia="宋体" w:cs="Times New Roman"/>
                <w:snapToGrid/>
                <w:kern w:val="2"/>
                <w:sz w:val="21"/>
                <w:szCs w:val="22"/>
              </w:rPr>
              <w:t>通讯地址</w:t>
            </w:r>
          </w:p>
        </w:tc>
        <w:tc>
          <w:tcPr>
            <w:tcW w:w="7934" w:type="dxa"/>
            <w:gridSpan w:val="17"/>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1621" w:type="dxa"/>
            <w:gridSpan w:val="4"/>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r>
              <w:rPr>
                <w:rFonts w:hint="eastAsia" w:ascii="Times New Roman" w:hAnsi="Times New Roman" w:eastAsia="宋体" w:cs="Times New Roman"/>
                <w:snapToGrid/>
                <w:kern w:val="2"/>
                <w:sz w:val="21"/>
                <w:szCs w:val="22"/>
              </w:rPr>
              <w:t>执业兽医资格证书编号</w:t>
            </w:r>
          </w:p>
        </w:tc>
        <w:tc>
          <w:tcPr>
            <w:tcW w:w="3656" w:type="dxa"/>
            <w:gridSpan w:val="10"/>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tc>
        <w:tc>
          <w:tcPr>
            <w:tcW w:w="2484"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r>
              <w:rPr>
                <w:rFonts w:hint="eastAsia" w:ascii="Times New Roman" w:hAnsi="Times New Roman" w:eastAsia="宋体" w:cs="Times New Roman"/>
                <w:snapToGrid/>
                <w:kern w:val="2"/>
                <w:sz w:val="21"/>
                <w:szCs w:val="22"/>
              </w:rPr>
              <w:t>资格等级</w:t>
            </w:r>
          </w:p>
        </w:tc>
        <w:tc>
          <w:tcPr>
            <w:tcW w:w="1794" w:type="dxa"/>
            <w:gridSpan w:val="2"/>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1621" w:type="dxa"/>
            <w:gridSpan w:val="4"/>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rPr>
            </w:pPr>
            <w:r>
              <w:rPr>
                <w:rFonts w:hint="eastAsia" w:ascii="Times New Roman" w:hAnsi="Times New Roman" w:eastAsia="宋体" w:cs="Times New Roman"/>
                <w:snapToGrid/>
                <w:kern w:val="2"/>
                <w:sz w:val="21"/>
                <w:szCs w:val="22"/>
                <w:lang w:val="zh-CN"/>
              </w:rPr>
              <w:t>执业范围</w:t>
            </w:r>
          </w:p>
        </w:tc>
        <w:tc>
          <w:tcPr>
            <w:tcW w:w="2273"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rPr>
            </w:pPr>
          </w:p>
        </w:tc>
        <w:tc>
          <w:tcPr>
            <w:tcW w:w="1967" w:type="dxa"/>
            <w:gridSpan w:val="7"/>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rPr>
            </w:pPr>
            <w:r>
              <w:rPr>
                <w:rFonts w:hint="eastAsia" w:ascii="Times New Roman" w:hAnsi="Times New Roman" w:eastAsia="宋体" w:cs="Times New Roman"/>
                <w:snapToGrid/>
                <w:kern w:val="2"/>
                <w:sz w:val="21"/>
                <w:szCs w:val="22"/>
                <w:lang w:val="zh-CN"/>
              </w:rPr>
              <w:t>执业机构</w:t>
            </w:r>
          </w:p>
        </w:tc>
        <w:tc>
          <w:tcPr>
            <w:tcW w:w="3694"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1621" w:type="dxa"/>
            <w:gridSpan w:val="4"/>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rPr>
            </w:pPr>
            <w:r>
              <w:rPr>
                <w:rFonts w:hint="eastAsia" w:ascii="Times New Roman" w:hAnsi="Times New Roman" w:eastAsia="宋体" w:cs="Times New Roman"/>
                <w:snapToGrid/>
                <w:kern w:val="2"/>
                <w:sz w:val="21"/>
                <w:szCs w:val="22"/>
                <w:lang w:val="zh-CN"/>
              </w:rPr>
              <w:t>执业机构类别</w:t>
            </w:r>
          </w:p>
        </w:tc>
        <w:tc>
          <w:tcPr>
            <w:tcW w:w="2273"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rPr>
            </w:pPr>
          </w:p>
        </w:tc>
        <w:tc>
          <w:tcPr>
            <w:tcW w:w="1967" w:type="dxa"/>
            <w:gridSpan w:val="7"/>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rPr>
            </w:pPr>
            <w:r>
              <w:rPr>
                <w:rFonts w:hint="eastAsia" w:ascii="Times New Roman" w:hAnsi="Times New Roman" w:eastAsia="宋体" w:cs="Times New Roman"/>
                <w:snapToGrid/>
                <w:kern w:val="2"/>
                <w:sz w:val="21"/>
                <w:szCs w:val="22"/>
                <w:lang w:val="zh-CN"/>
              </w:rPr>
              <w:t>执业机构注册地址</w:t>
            </w:r>
          </w:p>
        </w:tc>
        <w:tc>
          <w:tcPr>
            <w:tcW w:w="3694" w:type="dxa"/>
            <w:gridSpan w:val="5"/>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kern w:val="2"/>
                <w:sz w:val="21"/>
                <w:szCs w:val="22"/>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18" w:hRule="atLeast"/>
          <w:jc w:val="center"/>
        </w:trPr>
        <w:tc>
          <w:tcPr>
            <w:tcW w:w="9555" w:type="dxa"/>
            <w:gridSpan w:val="21"/>
            <w:tcBorders>
              <w:tl2br w:val="nil"/>
              <w:tr2bl w:val="nil"/>
            </w:tcBorders>
            <w:noWrap w:val="0"/>
            <w:vAlign w:val="center"/>
          </w:tcPr>
          <w:p>
            <w:pPr>
              <w:pageBreakBefore w:val="0"/>
              <w:widowControl w:val="0"/>
              <w:kinsoku/>
              <w:wordWrap/>
              <w:overflowPunct/>
              <w:topLinePunct w:val="0"/>
              <w:bidi w:val="0"/>
              <w:adjustRightInd w:val="0"/>
              <w:snapToGrid w:val="0"/>
              <w:spacing w:line="240" w:lineRule="auto"/>
              <w:textAlignment w:val="auto"/>
              <w:rPr>
                <w:rFonts w:hint="eastAsia" w:ascii="宋体" w:hAnsi="宋体" w:eastAsia="宋体" w:cs="Times New Roman"/>
                <w:b w:val="0"/>
                <w:snapToGrid/>
                <w:color w:val="000000"/>
                <w:kern w:val="2"/>
                <w:sz w:val="21"/>
                <w:szCs w:val="21"/>
                <w:lang w:val="zh-CN" w:eastAsia="zh-CN" w:bidi="ar-SA"/>
              </w:rPr>
            </w:pPr>
            <w:r>
              <w:rPr>
                <w:rFonts w:hint="eastAsia" w:ascii="宋体" w:hAnsi="宋体" w:eastAsia="宋体" w:cs="Times New Roman"/>
                <w:b w:val="0"/>
                <w:snapToGrid/>
                <w:color w:val="000000"/>
                <w:kern w:val="2"/>
                <w:sz w:val="21"/>
                <w:szCs w:val="21"/>
                <w:lang w:val="zh-CN" w:eastAsia="zh-CN" w:bidi="ar-SA"/>
              </w:rPr>
              <w:t>执业兽医身份证复印件</w:t>
            </w:r>
          </w:p>
          <w:p>
            <w:pPr>
              <w:pageBreakBefore w:val="0"/>
              <w:widowControl w:val="0"/>
              <w:kinsoku/>
              <w:wordWrap/>
              <w:overflowPunct/>
              <w:topLinePunct w:val="0"/>
              <w:bidi w:val="0"/>
              <w:adjustRightInd w:val="0"/>
              <w:snapToGrid w:val="0"/>
              <w:spacing w:line="240" w:lineRule="auto"/>
              <w:textAlignment w:val="auto"/>
              <w:rPr>
                <w:rFonts w:hint="eastAsia" w:ascii="等线" w:hAnsi="等线" w:eastAsia="等线" w:cs="仿宋"/>
                <w:snapToGrid/>
                <w:kern w:val="0"/>
                <w:sz w:val="21"/>
                <w:szCs w:val="21"/>
                <w:lang w:val="zh-CN"/>
              </w:rPr>
            </w:pPr>
            <w:r>
              <w:rPr>
                <w:rFonts w:hint="eastAsia" w:ascii="宋体" w:hAnsi="宋体" w:eastAsia="宋体" w:cs="Times New Roman"/>
                <w:b w:val="0"/>
                <w:snapToGrid/>
                <w:color w:val="000000"/>
                <w:kern w:val="2"/>
                <w:sz w:val="21"/>
                <w:szCs w:val="21"/>
                <w:lang w:val="zh-CN" w:eastAsia="zh-CN" w:bidi="ar-SA"/>
              </w:rPr>
              <w:t>（正面+反面）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20" w:hRule="atLeast"/>
          <w:jc w:val="center"/>
        </w:trPr>
        <w:tc>
          <w:tcPr>
            <w:tcW w:w="1494" w:type="dxa"/>
            <w:gridSpan w:val="2"/>
            <w:tcBorders>
              <w:tl2br w:val="nil"/>
              <w:tr2bl w:val="nil"/>
            </w:tcBorders>
            <w:noWrap w:val="0"/>
            <w:vAlign w:val="center"/>
          </w:tcPr>
          <w:p>
            <w:pPr>
              <w:pageBreakBefore w:val="0"/>
              <w:widowControl/>
              <w:kinsoku/>
              <w:wordWrap/>
              <w:overflowPunct/>
              <w:topLinePunct w:val="0"/>
              <w:autoSpaceDE/>
              <w:autoSpaceDN/>
              <w:bidi w:val="0"/>
              <w:adjustRightInd w:val="0"/>
              <w:snapToGrid w:val="0"/>
              <w:spacing w:line="240" w:lineRule="auto"/>
              <w:ind w:left="281" w:hanging="206" w:hangingChars="100"/>
              <w:jc w:val="center"/>
              <w:textAlignment w:val="auto"/>
              <w:rPr>
                <w:rFonts w:hint="eastAsia" w:ascii="等线" w:hAnsi="等线" w:eastAsia="等线" w:cs="仿宋"/>
                <w:snapToGrid/>
                <w:kern w:val="0"/>
                <w:sz w:val="21"/>
                <w:szCs w:val="21"/>
                <w:lang w:val="zh-CN"/>
              </w:rPr>
            </w:pPr>
            <w:r>
              <w:rPr>
                <w:rFonts w:hint="eastAsia" w:ascii="等线" w:hAnsi="等线" w:eastAsia="等线" w:cs="仿宋"/>
                <w:snapToGrid/>
                <w:kern w:val="0"/>
                <w:sz w:val="21"/>
                <w:szCs w:val="21"/>
                <w:lang w:val="zh-CN"/>
              </w:rPr>
              <w:t>执业人员</w:t>
            </w:r>
          </w:p>
          <w:p>
            <w:pPr>
              <w:pageBreakBefore w:val="0"/>
              <w:widowControl/>
              <w:kinsoku/>
              <w:wordWrap/>
              <w:overflowPunct/>
              <w:topLinePunct w:val="0"/>
              <w:autoSpaceDE/>
              <w:autoSpaceDN/>
              <w:bidi w:val="0"/>
              <w:adjustRightInd w:val="0"/>
              <w:snapToGrid w:val="0"/>
              <w:spacing w:line="240" w:lineRule="auto"/>
              <w:ind w:left="281" w:hanging="206" w:hangingChars="100"/>
              <w:jc w:val="center"/>
              <w:textAlignment w:val="auto"/>
              <w:rPr>
                <w:rFonts w:hint="eastAsia" w:ascii="黑体" w:hAnsi="宋体" w:eastAsia="黑体" w:cs="Times New Roman"/>
                <w:b/>
                <w:bCs/>
                <w:snapToGrid/>
                <w:kern w:val="2"/>
                <w:sz w:val="28"/>
                <w:szCs w:val="21"/>
                <w:lang w:val="zh-CN"/>
              </w:rPr>
            </w:pPr>
            <w:r>
              <w:rPr>
                <w:rFonts w:hint="eastAsia" w:ascii="等线" w:hAnsi="等线" w:eastAsia="等线" w:cs="仿宋"/>
                <w:snapToGrid/>
                <w:kern w:val="0"/>
                <w:sz w:val="21"/>
                <w:szCs w:val="21"/>
                <w:lang w:val="zh-CN"/>
              </w:rPr>
              <w:t>本人承诺</w:t>
            </w:r>
          </w:p>
        </w:tc>
        <w:tc>
          <w:tcPr>
            <w:tcW w:w="8061" w:type="dxa"/>
            <w:gridSpan w:val="19"/>
            <w:tcBorders>
              <w:tl2br w:val="nil"/>
              <w:tr2bl w:val="nil"/>
            </w:tcBorders>
            <w:noWrap w:val="0"/>
            <w:vAlign w:val="center"/>
          </w:tcPr>
          <w:p>
            <w:pPr>
              <w:keepNext/>
              <w:keepLines/>
              <w:pageBreakBefore w:val="0"/>
              <w:widowControl w:val="0"/>
              <w:numPr>
                <w:ilvl w:val="4"/>
                <w:numId w:val="0"/>
              </w:numPr>
              <w:kinsoku/>
              <w:wordWrap/>
              <w:overflowPunct/>
              <w:topLinePunct w:val="0"/>
              <w:autoSpaceDE/>
              <w:autoSpaceDN/>
              <w:bidi w:val="0"/>
              <w:adjustRightInd w:val="0"/>
              <w:snapToGrid w:val="0"/>
              <w:spacing w:line="240" w:lineRule="auto"/>
              <w:ind w:left="851" w:hanging="851"/>
              <w:jc w:val="both"/>
              <w:textAlignment w:val="auto"/>
              <w:outlineLvl w:val="4"/>
              <w:rPr>
                <w:rFonts w:hint="eastAsia" w:ascii="宋体" w:hAnsi="宋体" w:eastAsia="宋体" w:cs="宋体"/>
                <w:b w:val="0"/>
                <w:bCs w:val="0"/>
                <w:snapToGrid/>
                <w:kern w:val="0"/>
                <w:sz w:val="21"/>
                <w:szCs w:val="21"/>
                <w:lang w:val="zh-CN" w:eastAsia="zh-CN" w:bidi="ar-SA"/>
              </w:rPr>
            </w:pPr>
            <w:r>
              <w:rPr>
                <w:rFonts w:hint="eastAsia" w:ascii="宋体" w:hAnsi="宋体" w:eastAsia="宋体" w:cs="宋体"/>
                <w:b w:val="0"/>
                <w:bCs w:val="0"/>
                <w:snapToGrid/>
                <w:kern w:val="0"/>
                <w:sz w:val="21"/>
                <w:szCs w:val="21"/>
                <w:lang w:val="en-US" w:eastAsia="zh-CN" w:bidi="ar-SA"/>
              </w:rPr>
              <w:t>1.</w:t>
            </w:r>
            <w:r>
              <w:rPr>
                <w:rFonts w:hint="eastAsia" w:ascii="宋体" w:hAnsi="宋体" w:eastAsia="宋体" w:cs="宋体"/>
                <w:b w:val="0"/>
                <w:bCs w:val="0"/>
                <w:snapToGrid/>
                <w:kern w:val="0"/>
                <w:sz w:val="21"/>
                <w:szCs w:val="21"/>
                <w:lang w:val="zh-CN" w:eastAsia="zh-CN" w:bidi="ar-SA"/>
              </w:rPr>
              <w:t>本表所填写的信息真实、有效。</w:t>
            </w:r>
          </w:p>
          <w:p>
            <w:pPr>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2.严格按备案地点和备案执业范围从事动物诊疗等经营活动。</w:t>
            </w:r>
          </w:p>
          <w:p>
            <w:pPr>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3.经备案专门从事水生动物疫病诊疗的，不再从事其他动物疫病诊疗。</w:t>
            </w:r>
          </w:p>
          <w:p>
            <w:pPr>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4.遵守有关动物诊疗的操作技术规范，使用符合国家规定的兽药和兽医器械，使用规范的处方笺、病历册，不伪造诊断结果、出具虚假证明文件。</w:t>
            </w:r>
          </w:p>
          <w:p>
            <w:pPr>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5.在动物诊疗活动中发现动物染疫或者疑似染疫时，按照国家规定立即向有关部门报告，并采取隔离等控制措施，防止动物疫情扩散。</w:t>
            </w:r>
          </w:p>
          <w:p>
            <w:pPr>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6.恪守职业道德，遵守动物防疫有关法律、法规、规章和其他有关规定。</w:t>
            </w:r>
          </w:p>
          <w:p>
            <w:pPr>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7.主动接受继续教育，提高执业水平。</w:t>
            </w:r>
          </w:p>
          <w:p>
            <w:pPr>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8.变更执业机构的，按程序更新备案信息。</w:t>
            </w:r>
          </w:p>
          <w:p>
            <w:pPr>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9.在2个及以上县域从事动物诊疗服务活动时，按程序分别向所在地县级农业农村部门备案。</w:t>
            </w:r>
          </w:p>
          <w:p>
            <w:pPr>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0"/>
                <w:sz w:val="21"/>
                <w:szCs w:val="21"/>
                <w:lang w:val="zh-CN"/>
              </w:rPr>
            </w:pPr>
            <w:r>
              <w:rPr>
                <w:rFonts w:hint="eastAsia" w:ascii="宋体" w:hAnsi="宋体" w:eastAsia="宋体" w:cs="宋体"/>
                <w:snapToGrid/>
                <w:kern w:val="0"/>
                <w:sz w:val="21"/>
                <w:szCs w:val="21"/>
                <w:lang w:val="zh-CN"/>
              </w:rPr>
              <w:t>10.每年1月31日前形成上年度兽医执业活动报告留存备查。</w:t>
            </w:r>
          </w:p>
          <w:p>
            <w:pPr>
              <w:pageBreakBefore w:val="0"/>
              <w:kinsoku/>
              <w:wordWrap/>
              <w:overflowPunct/>
              <w:topLinePunct w:val="0"/>
              <w:autoSpaceDE/>
              <w:autoSpaceDN/>
              <w:bidi w:val="0"/>
              <w:adjustRightInd w:val="0"/>
              <w:snapToGrid w:val="0"/>
              <w:spacing w:line="240" w:lineRule="auto"/>
              <w:ind w:firstLine="3914" w:firstLineChars="1900"/>
              <w:jc w:val="left"/>
              <w:textAlignment w:val="auto"/>
              <w:rPr>
                <w:rFonts w:hint="eastAsia" w:ascii="等线" w:hAnsi="等线" w:eastAsia="等线" w:cs="仿宋"/>
                <w:snapToGrid/>
                <w:kern w:val="0"/>
                <w:sz w:val="21"/>
                <w:szCs w:val="21"/>
                <w:lang w:val="zh-CN"/>
              </w:rPr>
            </w:pPr>
            <w:r>
              <w:rPr>
                <w:rFonts w:hint="eastAsia" w:ascii="等线" w:hAnsi="等线" w:eastAsia="等线" w:cs="仿宋"/>
                <w:snapToGrid/>
                <w:kern w:val="0"/>
                <w:sz w:val="21"/>
                <w:szCs w:val="21"/>
                <w:lang w:val="zh-CN"/>
              </w:rPr>
              <w:t>签名：</w:t>
            </w:r>
          </w:p>
          <w:p>
            <w:pPr>
              <w:pageBreakBefore w:val="0"/>
              <w:kinsoku/>
              <w:wordWrap/>
              <w:overflowPunct/>
              <w:topLinePunct w:val="0"/>
              <w:autoSpaceDE/>
              <w:autoSpaceDN/>
              <w:bidi w:val="0"/>
              <w:adjustRightInd w:val="0"/>
              <w:snapToGrid w:val="0"/>
              <w:spacing w:line="240" w:lineRule="auto"/>
              <w:ind w:firstLine="4532" w:firstLineChars="2200"/>
              <w:jc w:val="left"/>
              <w:textAlignment w:val="auto"/>
              <w:rPr>
                <w:rFonts w:hint="eastAsia" w:ascii="黑体" w:hAnsi="宋体" w:eastAsia="黑体" w:cs="Times New Roman"/>
                <w:b/>
                <w:bCs/>
                <w:snapToGrid/>
                <w:kern w:val="2"/>
                <w:sz w:val="28"/>
                <w:szCs w:val="21"/>
                <w:lang w:val="zh-CN"/>
              </w:rPr>
            </w:pPr>
            <w:r>
              <w:rPr>
                <w:rFonts w:hint="eastAsia" w:ascii="等线" w:hAnsi="等线" w:eastAsia="等线" w:cs="仿宋"/>
                <w:snapToGrid/>
                <w:kern w:val="0"/>
                <w:sz w:val="21"/>
                <w:szCs w:val="21"/>
                <w:lang w:val="zh-CN"/>
              </w:rPr>
              <w:t>年</w:t>
            </w:r>
            <w:r>
              <w:rPr>
                <w:rFonts w:hint="eastAsia" w:ascii="等线" w:hAnsi="等线" w:eastAsia="等线" w:cs="仿宋"/>
                <w:snapToGrid/>
                <w:kern w:val="0"/>
                <w:sz w:val="21"/>
                <w:szCs w:val="21"/>
              </w:rPr>
              <w:t xml:space="preserve">     </w:t>
            </w:r>
            <w:r>
              <w:rPr>
                <w:rFonts w:hint="eastAsia" w:ascii="等线" w:hAnsi="等线" w:eastAsia="等线" w:cs="仿宋"/>
                <w:snapToGrid/>
                <w:kern w:val="0"/>
                <w:sz w:val="21"/>
                <w:szCs w:val="21"/>
                <w:lang w:val="zh-CN"/>
              </w:rPr>
              <w:t>月</w:t>
            </w:r>
            <w:r>
              <w:rPr>
                <w:rFonts w:hint="eastAsia" w:ascii="等线" w:hAnsi="等线" w:eastAsia="等线" w:cs="仿宋"/>
                <w:snapToGrid/>
                <w:kern w:val="0"/>
                <w:sz w:val="21"/>
                <w:szCs w:val="21"/>
              </w:rPr>
              <w:t xml:space="preserve">     </w:t>
            </w:r>
            <w:r>
              <w:rPr>
                <w:rFonts w:hint="eastAsia" w:ascii="等线" w:hAnsi="等线" w:eastAsia="等线" w:cs="仿宋"/>
                <w:snapToGrid/>
                <w:kern w:val="0"/>
                <w:sz w:val="21"/>
                <w:szCs w:val="21"/>
                <w:lang w:val="zh-CN"/>
              </w:rPr>
              <w:t>日</w:t>
            </w:r>
          </w:p>
        </w:tc>
      </w:tr>
    </w:tbl>
    <w:tbl>
      <w:tblPr>
        <w:tblStyle w:val="10"/>
        <w:tblpPr w:leftFromText="180" w:rightFromText="180" w:vertAnchor="text" w:tblpXSpec="center" w:tblpY="1"/>
        <w:tblOverlap w:val="never"/>
        <w:tblW w:w="958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95"/>
        <w:gridCol w:w="3546"/>
        <w:gridCol w:w="1967"/>
        <w:gridCol w:w="19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9588" w:type="dxa"/>
            <w:gridSpan w:val="4"/>
            <w:tcBorders>
              <w:tl2br w:val="nil"/>
              <w:tr2bl w:val="nil"/>
            </w:tcBorders>
            <w:shd w:val="clear" w:color="auto" w:fill="FFFFFF"/>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138" w:firstLineChars="50"/>
              <w:jc w:val="center"/>
              <w:textAlignment w:val="auto"/>
              <w:rPr>
                <w:rFonts w:ascii="华文中宋" w:hAnsi="华文中宋" w:eastAsia="华文中宋" w:cs="Times New Roman"/>
                <w:bCs/>
                <w:snapToGrid/>
                <w:color w:val="000000"/>
                <w:kern w:val="2"/>
                <w:sz w:val="21"/>
                <w:szCs w:val="21"/>
                <w:u w:val="single"/>
              </w:rPr>
            </w:pPr>
            <w:r>
              <w:rPr>
                <w:rFonts w:hint="eastAsia" w:ascii="黑体" w:hAnsi="宋体" w:eastAsia="黑体" w:cs="Times New Roman"/>
                <w:b/>
                <w:bCs/>
                <w:snapToGrid/>
                <w:color w:val="auto"/>
                <w:kern w:val="2"/>
                <w:sz w:val="28"/>
                <w:szCs w:val="21"/>
              </w:rPr>
              <w:t>□</w:t>
            </w:r>
            <w:r>
              <w:rPr>
                <w:rFonts w:hint="eastAsia" w:ascii="黑体" w:hAnsi="宋体" w:eastAsia="黑体" w:cs="Times New Roman"/>
                <w:b/>
                <w:bCs/>
                <w:snapToGrid/>
                <w:color w:val="auto"/>
                <w:kern w:val="2"/>
                <w:sz w:val="28"/>
                <w:szCs w:val="21"/>
                <w:lang w:val="zh-CN"/>
              </w:rPr>
              <w:t>指定代表</w:t>
            </w:r>
            <w:r>
              <w:rPr>
                <w:rFonts w:hint="eastAsia" w:ascii="黑体" w:hAnsi="宋体" w:eastAsia="黑体" w:cs="Times New Roman"/>
                <w:b/>
                <w:bCs/>
                <w:snapToGrid/>
                <w:color w:val="auto"/>
                <w:kern w:val="2"/>
                <w:sz w:val="28"/>
                <w:szCs w:val="21"/>
              </w:rPr>
              <w:t>/</w:t>
            </w:r>
            <w:r>
              <w:rPr>
                <w:rFonts w:hint="eastAsia" w:ascii="黑体" w:hAnsi="宋体" w:eastAsia="黑体" w:cs="Times New Roman"/>
                <w:b/>
                <w:bCs/>
                <w:snapToGrid/>
                <w:color w:val="auto"/>
                <w:kern w:val="2"/>
                <w:sz w:val="28"/>
                <w:szCs w:val="21"/>
                <w:lang w:val="zh-CN"/>
              </w:rPr>
              <w:t>委托代理人（必填项）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2095" w:type="dxa"/>
            <w:tcBorders>
              <w:tl2br w:val="nil"/>
              <w:tr2bl w:val="nil"/>
            </w:tcBorders>
            <w:shd w:val="clear" w:color="auto" w:fill="FFFFFF"/>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103" w:firstLineChars="50"/>
              <w:jc w:val="center"/>
              <w:textAlignment w:val="auto"/>
              <w:rPr>
                <w:rFonts w:ascii="宋体" w:hAnsi="宋体" w:eastAsia="宋体" w:cs="Times New Roman"/>
                <w:bCs/>
                <w:snapToGrid/>
                <w:color w:val="000000"/>
                <w:kern w:val="2"/>
                <w:sz w:val="21"/>
                <w:szCs w:val="21"/>
              </w:rPr>
            </w:pPr>
          </w:p>
          <w:p>
            <w:pPr>
              <w:pageBreakBefore w:val="0"/>
              <w:widowControl w:val="0"/>
              <w:kinsoku/>
              <w:wordWrap/>
              <w:overflowPunct/>
              <w:topLinePunct w:val="0"/>
              <w:autoSpaceDE w:val="0"/>
              <w:autoSpaceDN w:val="0"/>
              <w:bidi w:val="0"/>
              <w:adjustRightInd w:val="0"/>
              <w:snapToGrid w:val="0"/>
              <w:spacing w:line="240" w:lineRule="auto"/>
              <w:ind w:firstLine="103" w:firstLineChars="50"/>
              <w:jc w:val="center"/>
              <w:textAlignment w:val="auto"/>
              <w:rPr>
                <w:rFonts w:ascii="宋体" w:hAnsi="宋体" w:eastAsia="宋体" w:cs="Times New Roman"/>
                <w:bCs/>
                <w:snapToGrid/>
                <w:color w:val="000000"/>
                <w:kern w:val="2"/>
                <w:sz w:val="21"/>
                <w:szCs w:val="21"/>
              </w:rPr>
            </w:pPr>
            <w:r>
              <w:rPr>
                <w:rFonts w:hint="eastAsia" w:ascii="宋体" w:hAnsi="宋体" w:eastAsia="宋体" w:cs="Times New Roman"/>
                <w:bCs/>
                <w:snapToGrid/>
                <w:color w:val="000000"/>
                <w:kern w:val="2"/>
                <w:sz w:val="21"/>
                <w:szCs w:val="21"/>
              </w:rPr>
              <w:t>委托权限</w:t>
            </w:r>
          </w:p>
          <w:p>
            <w:pPr>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Times New Roman"/>
                <w:bCs/>
                <w:snapToGrid/>
                <w:color w:val="000000"/>
                <w:kern w:val="2"/>
                <w:sz w:val="21"/>
                <w:szCs w:val="21"/>
              </w:rPr>
            </w:pPr>
          </w:p>
        </w:tc>
        <w:tc>
          <w:tcPr>
            <w:tcW w:w="7493" w:type="dxa"/>
            <w:gridSpan w:val="3"/>
            <w:tcBorders>
              <w:tl2br w:val="nil"/>
              <w:tr2bl w:val="nil"/>
            </w:tcBorders>
            <w:shd w:val="clear" w:color="auto" w:fill="FFFFFF"/>
            <w:noWrap w:val="0"/>
            <w:vAlign w:val="center"/>
          </w:tcPr>
          <w:p>
            <w:pPr>
              <w:pageBreakBefore w:val="0"/>
              <w:widowControl w:val="0"/>
              <w:kinsoku/>
              <w:wordWrap/>
              <w:overflowPunct/>
              <w:topLinePunct w:val="0"/>
              <w:bidi w:val="0"/>
              <w:adjustRightInd w:val="0"/>
              <w:snapToGrid w:val="0"/>
              <w:spacing w:line="240" w:lineRule="auto"/>
              <w:ind w:firstLine="412" w:firstLineChars="200"/>
              <w:textAlignment w:val="auto"/>
              <w:rPr>
                <w:rFonts w:hint="eastAsia" w:ascii="宋体" w:hAnsi="宋体" w:eastAsia="宋体" w:cs="Times New Roman"/>
                <w:snapToGrid/>
                <w:color w:val="000000"/>
                <w:kern w:val="2"/>
                <w:sz w:val="21"/>
                <w:szCs w:val="21"/>
              </w:rPr>
            </w:pPr>
            <w:r>
              <w:rPr>
                <w:rFonts w:hint="eastAsia" w:ascii="宋体" w:hAnsi="宋体" w:eastAsia="宋体" w:cs="Times New Roman"/>
                <w:snapToGrid/>
                <w:color w:val="000000"/>
                <w:kern w:val="2"/>
                <w:sz w:val="21"/>
                <w:szCs w:val="21"/>
              </w:rPr>
              <w:t>1、同意□不同意□核对登记材料中的复印件并签署核对意见；</w:t>
            </w:r>
          </w:p>
          <w:p>
            <w:pPr>
              <w:pageBreakBefore w:val="0"/>
              <w:widowControl w:val="0"/>
              <w:kinsoku/>
              <w:wordWrap/>
              <w:overflowPunct/>
              <w:topLinePunct w:val="0"/>
              <w:bidi w:val="0"/>
              <w:adjustRightInd w:val="0"/>
              <w:snapToGrid w:val="0"/>
              <w:spacing w:line="240" w:lineRule="auto"/>
              <w:ind w:firstLine="412" w:firstLineChars="200"/>
              <w:textAlignment w:val="auto"/>
              <w:rPr>
                <w:rFonts w:hint="eastAsia" w:ascii="宋体" w:hAnsi="宋体" w:eastAsia="宋体" w:cs="Times New Roman"/>
                <w:snapToGrid/>
                <w:color w:val="000000"/>
                <w:kern w:val="2"/>
                <w:sz w:val="21"/>
                <w:szCs w:val="21"/>
              </w:rPr>
            </w:pPr>
            <w:r>
              <w:rPr>
                <w:rFonts w:hint="eastAsia" w:ascii="宋体" w:hAnsi="宋体" w:eastAsia="宋体" w:cs="Times New Roman"/>
                <w:snapToGrid/>
                <w:color w:val="000000"/>
                <w:kern w:val="2"/>
                <w:sz w:val="21"/>
                <w:szCs w:val="21"/>
              </w:rPr>
              <w:t>2、同意□不同意□修改企业自备文件的错误；</w:t>
            </w:r>
          </w:p>
          <w:p>
            <w:pPr>
              <w:pageBreakBefore w:val="0"/>
              <w:widowControl w:val="0"/>
              <w:kinsoku/>
              <w:wordWrap/>
              <w:overflowPunct/>
              <w:topLinePunct w:val="0"/>
              <w:bidi w:val="0"/>
              <w:adjustRightInd w:val="0"/>
              <w:snapToGrid w:val="0"/>
              <w:spacing w:line="240" w:lineRule="auto"/>
              <w:ind w:firstLine="412" w:firstLineChars="200"/>
              <w:textAlignment w:val="auto"/>
              <w:rPr>
                <w:rFonts w:hint="eastAsia" w:ascii="宋体" w:hAnsi="宋体" w:eastAsia="宋体" w:cs="Times New Roman"/>
                <w:snapToGrid/>
                <w:color w:val="000000"/>
                <w:kern w:val="2"/>
                <w:sz w:val="21"/>
                <w:szCs w:val="21"/>
              </w:rPr>
            </w:pPr>
            <w:r>
              <w:rPr>
                <w:rFonts w:hint="eastAsia" w:ascii="宋体" w:hAnsi="宋体" w:eastAsia="宋体" w:cs="Times New Roman"/>
                <w:snapToGrid/>
                <w:color w:val="000000"/>
                <w:kern w:val="2"/>
                <w:sz w:val="21"/>
                <w:szCs w:val="21"/>
              </w:rPr>
              <w:t>3、同意</w:t>
            </w:r>
            <w:r>
              <w:rPr>
                <w:rFonts w:hint="eastAsia" w:ascii="宋体" w:hAnsi="宋体" w:eastAsia="宋体" w:cs="Times New Roman"/>
                <w:snapToGrid/>
                <w:color w:val="000000"/>
                <w:kern w:val="2"/>
                <w:sz w:val="21"/>
                <w:szCs w:val="21"/>
              </w:rPr>
              <w:sym w:font="Wingdings 2" w:char="00A3"/>
            </w:r>
            <w:r>
              <w:rPr>
                <w:rFonts w:hint="eastAsia" w:ascii="宋体" w:hAnsi="宋体" w:eastAsia="宋体" w:cs="Times New Roman"/>
                <w:snapToGrid/>
                <w:color w:val="000000"/>
                <w:kern w:val="2"/>
                <w:sz w:val="21"/>
                <w:szCs w:val="21"/>
              </w:rPr>
              <w:t>不同意□修改有关表格的填写错误；</w:t>
            </w:r>
          </w:p>
          <w:p>
            <w:pPr>
              <w:pageBreakBefore w:val="0"/>
              <w:widowControl w:val="0"/>
              <w:kinsoku/>
              <w:wordWrap/>
              <w:overflowPunct/>
              <w:topLinePunct w:val="0"/>
              <w:autoSpaceDE w:val="0"/>
              <w:autoSpaceDN w:val="0"/>
              <w:bidi w:val="0"/>
              <w:adjustRightInd w:val="0"/>
              <w:snapToGrid w:val="0"/>
              <w:spacing w:line="240" w:lineRule="auto"/>
              <w:ind w:firstLine="412" w:firstLineChars="200"/>
              <w:textAlignment w:val="auto"/>
              <w:rPr>
                <w:rFonts w:hint="eastAsia" w:ascii="黑体" w:hAnsi="宋体" w:eastAsia="黑体" w:cs="Times New Roman"/>
                <w:b/>
                <w:bCs/>
                <w:snapToGrid/>
                <w:color w:val="000000"/>
                <w:kern w:val="2"/>
                <w:sz w:val="28"/>
                <w:szCs w:val="21"/>
              </w:rPr>
            </w:pPr>
            <w:r>
              <w:rPr>
                <w:rFonts w:hint="eastAsia" w:ascii="宋体" w:hAnsi="宋体" w:eastAsia="宋体" w:cs="Times New Roman"/>
                <w:snapToGrid/>
                <w:color w:val="000000"/>
                <w:kern w:val="2"/>
                <w:sz w:val="21"/>
                <w:szCs w:val="21"/>
              </w:rPr>
              <w:t>4、同意□不同意□领取</w:t>
            </w:r>
            <w:r>
              <w:rPr>
                <w:rFonts w:hint="eastAsia" w:ascii="宋体" w:hAnsi="宋体" w:eastAsia="宋体" w:cs="Times New Roman"/>
                <w:snapToGrid/>
                <w:color w:val="000000"/>
                <w:kern w:val="2"/>
                <w:sz w:val="21"/>
                <w:szCs w:val="21"/>
                <w:lang w:eastAsia="zh-CN"/>
              </w:rPr>
              <w:t>证照</w:t>
            </w:r>
            <w:r>
              <w:rPr>
                <w:rFonts w:hint="eastAsia" w:ascii="宋体" w:hAnsi="宋体" w:eastAsia="宋体" w:cs="Times New Roman"/>
                <w:snapToGrid/>
                <w:color w:val="000000"/>
                <w:kern w:val="2"/>
                <w:sz w:val="21"/>
                <w:szCs w:val="21"/>
              </w:rPr>
              <w:t>和有关文书。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2095" w:type="dxa"/>
            <w:tcBorders>
              <w:tl2br w:val="nil"/>
              <w:tr2bl w:val="nil"/>
            </w:tcBorders>
            <w:shd w:val="clear" w:color="auto" w:fill="FFFFFF"/>
            <w:noWrap w:val="0"/>
            <w:vAlign w:val="center"/>
          </w:tcPr>
          <w:p>
            <w:pPr>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Times New Roman" w:eastAsia="宋体" w:cs="Times New Roman"/>
                <w:bCs/>
                <w:snapToGrid/>
                <w:color w:val="000000"/>
                <w:kern w:val="2"/>
                <w:sz w:val="21"/>
                <w:szCs w:val="21"/>
              </w:rPr>
            </w:pPr>
            <w:r>
              <w:rPr>
                <w:rFonts w:hint="eastAsia" w:ascii="宋体" w:hAnsi="宋体" w:eastAsia="宋体" w:cs="Times New Roman"/>
                <w:bCs/>
                <w:snapToGrid/>
                <w:color w:val="000000"/>
                <w:kern w:val="2"/>
                <w:sz w:val="21"/>
                <w:szCs w:val="21"/>
                <w:lang w:eastAsia="zh-CN"/>
              </w:rPr>
              <w:t>委托代理人联系</w:t>
            </w:r>
            <w:r>
              <w:rPr>
                <w:rFonts w:hint="eastAsia" w:ascii="宋体" w:hAnsi="宋体" w:eastAsia="宋体" w:cs="Times New Roman"/>
                <w:bCs/>
                <w:snapToGrid/>
                <w:color w:val="000000"/>
                <w:kern w:val="2"/>
                <w:sz w:val="21"/>
                <w:szCs w:val="21"/>
              </w:rPr>
              <w:t>电话</w:t>
            </w:r>
          </w:p>
        </w:tc>
        <w:tc>
          <w:tcPr>
            <w:tcW w:w="3546" w:type="dxa"/>
            <w:tcBorders>
              <w:tl2br w:val="nil"/>
              <w:tr2bl w:val="nil"/>
            </w:tcBorders>
            <w:shd w:val="clear" w:color="auto" w:fill="FFFFFF"/>
            <w:noWrap w:val="0"/>
            <w:vAlign w:val="center"/>
          </w:tcPr>
          <w:p>
            <w:pPr>
              <w:pageBreakBefore w:val="0"/>
              <w:widowControl w:val="0"/>
              <w:kinsoku/>
              <w:wordWrap/>
              <w:overflowPunct/>
              <w:topLinePunct w:val="0"/>
              <w:autoSpaceDE w:val="0"/>
              <w:autoSpaceDN w:val="0"/>
              <w:bidi w:val="0"/>
              <w:adjustRightInd w:val="0"/>
              <w:snapToGrid w:val="0"/>
              <w:spacing w:line="240" w:lineRule="auto"/>
              <w:jc w:val="center"/>
              <w:textAlignment w:val="auto"/>
              <w:rPr>
                <w:rFonts w:ascii="华文中宋" w:hAnsi="华文中宋" w:eastAsia="华文中宋" w:cs="Times New Roman"/>
                <w:bCs/>
                <w:snapToGrid/>
                <w:color w:val="000000"/>
                <w:kern w:val="2"/>
                <w:sz w:val="21"/>
                <w:szCs w:val="21"/>
                <w:u w:val="single"/>
              </w:rPr>
            </w:pPr>
          </w:p>
        </w:tc>
        <w:tc>
          <w:tcPr>
            <w:tcW w:w="1967" w:type="dxa"/>
            <w:tcBorders>
              <w:tl2br w:val="nil"/>
              <w:tr2bl w:val="nil"/>
            </w:tcBorders>
            <w:shd w:val="clear" w:color="auto" w:fill="FFFFFF"/>
            <w:noWrap w:val="0"/>
            <w:vAlign w:val="center"/>
          </w:tcPr>
          <w:p>
            <w:pPr>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Times New Roman"/>
                <w:snapToGrid/>
                <w:color w:val="000000"/>
                <w:kern w:val="2"/>
                <w:sz w:val="21"/>
                <w:szCs w:val="21"/>
              </w:rPr>
            </w:pPr>
            <w:r>
              <w:rPr>
                <w:rFonts w:hint="eastAsia" w:ascii="宋体" w:hAnsi="Times New Roman" w:eastAsia="宋体" w:cs="Times New Roman"/>
                <w:bCs/>
                <w:snapToGrid/>
                <w:color w:val="000000"/>
                <w:spacing w:val="-11"/>
                <w:kern w:val="2"/>
                <w:sz w:val="21"/>
                <w:szCs w:val="21"/>
              </w:rPr>
              <w:t>委托代理人签字</w:t>
            </w:r>
          </w:p>
        </w:tc>
        <w:tc>
          <w:tcPr>
            <w:tcW w:w="1980" w:type="dxa"/>
            <w:tcBorders>
              <w:tl2br w:val="nil"/>
              <w:tr2bl w:val="nil"/>
            </w:tcBorders>
            <w:shd w:val="clear" w:color="auto" w:fill="FFFFFF"/>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103" w:firstLineChars="50"/>
              <w:textAlignment w:val="auto"/>
              <w:rPr>
                <w:rFonts w:ascii="华文中宋" w:hAnsi="华文中宋" w:eastAsia="华文中宋" w:cs="Times New Roman"/>
                <w:bCs/>
                <w:snapToGrid/>
                <w:color w:val="000000"/>
                <w:kern w:val="2"/>
                <w:sz w:val="21"/>
                <w:szCs w:val="21"/>
                <w:u w:val="singl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18" w:hRule="atLeast"/>
          <w:jc w:val="center"/>
        </w:trPr>
        <w:tc>
          <w:tcPr>
            <w:tcW w:w="9588" w:type="dxa"/>
            <w:gridSpan w:val="4"/>
            <w:tcBorders>
              <w:tl2br w:val="nil"/>
              <w:tr2bl w:val="nil"/>
            </w:tcBorders>
            <w:shd w:val="clear" w:color="auto" w:fill="FFFFFF"/>
            <w:noWrap w:val="0"/>
            <w:vAlign w:val="center"/>
          </w:tcPr>
          <w:p>
            <w:pPr>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snapToGrid/>
                <w:color w:val="000000"/>
                <w:kern w:val="2"/>
                <w:sz w:val="21"/>
              </w:rPr>
            </w:pPr>
          </w:p>
          <w:p>
            <w:pPr>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snapToGrid/>
                <w:color w:val="000000"/>
                <w:kern w:val="2"/>
                <w:sz w:val="21"/>
              </w:rPr>
            </w:pPr>
          </w:p>
          <w:p>
            <w:pPr>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Times New Roman"/>
                <w:snapToGrid/>
                <w:color w:val="000000"/>
                <w:kern w:val="2"/>
                <w:sz w:val="21"/>
              </w:rPr>
            </w:pPr>
          </w:p>
          <w:p>
            <w:pPr>
              <w:pageBreakBefore w:val="0"/>
              <w:widowControl w:val="0"/>
              <w:kinsoku/>
              <w:wordWrap/>
              <w:overflowPunct/>
              <w:topLinePunct w:val="0"/>
              <w:bidi w:val="0"/>
              <w:adjustRightInd w:val="0"/>
              <w:snapToGrid w:val="0"/>
              <w:spacing w:line="240" w:lineRule="auto"/>
              <w:textAlignment w:val="auto"/>
              <w:rPr>
                <w:rFonts w:hint="eastAsia" w:ascii="宋体" w:hAnsi="宋体" w:eastAsia="宋体" w:cs="Times New Roman"/>
                <w:b w:val="0"/>
                <w:snapToGrid/>
                <w:color w:val="000000"/>
                <w:kern w:val="2"/>
                <w:sz w:val="21"/>
                <w:szCs w:val="21"/>
                <w:lang w:val="en-US" w:eastAsia="zh-CN" w:bidi="ar-SA"/>
              </w:rPr>
            </w:pPr>
            <w:r>
              <w:rPr>
                <w:rFonts w:hint="eastAsia" w:ascii="宋体" w:hAnsi="宋体" w:eastAsia="宋体" w:cs="Times New Roman"/>
                <w:b w:val="0"/>
                <w:snapToGrid/>
                <w:color w:val="000000"/>
                <w:kern w:val="2"/>
                <w:sz w:val="21"/>
                <w:szCs w:val="21"/>
                <w:lang w:val="en-US" w:eastAsia="zh-CN" w:bidi="ar-SA"/>
              </w:rPr>
              <w:t>法定代表人身份证复印件</w:t>
            </w:r>
          </w:p>
          <w:p>
            <w:pPr>
              <w:pageBreakBefore w:val="0"/>
              <w:widowControl w:val="0"/>
              <w:kinsoku/>
              <w:wordWrap/>
              <w:overflowPunct/>
              <w:topLinePunct w:val="0"/>
              <w:bidi w:val="0"/>
              <w:adjustRightInd w:val="0"/>
              <w:snapToGrid w:val="0"/>
              <w:spacing w:line="240" w:lineRule="auto"/>
              <w:textAlignment w:val="auto"/>
              <w:rPr>
                <w:rFonts w:hint="eastAsia" w:ascii="Times New Roman" w:hAnsi="Times New Roman" w:eastAsia="宋体" w:cs="Times New Roman"/>
                <w:snapToGrid/>
                <w:color w:val="000000"/>
                <w:kern w:val="2"/>
                <w:sz w:val="21"/>
              </w:rPr>
            </w:pPr>
            <w:r>
              <w:rPr>
                <w:rFonts w:hint="eastAsia" w:ascii="宋体" w:hAnsi="宋体" w:eastAsia="宋体" w:cs="Times New Roman"/>
                <w:b w:val="0"/>
                <w:snapToGrid/>
                <w:color w:val="000000"/>
                <w:kern w:val="2"/>
                <w:sz w:val="21"/>
                <w:szCs w:val="21"/>
                <w:lang w:val="en-US" w:eastAsia="zh-CN" w:bidi="ar-SA"/>
              </w:rPr>
              <w:t>（正面+反面）</w:t>
            </w:r>
          </w:p>
          <w:p>
            <w:pPr>
              <w:pageBreakBefore w:val="0"/>
              <w:widowControl w:val="0"/>
              <w:kinsoku/>
              <w:wordWrap/>
              <w:overflowPunct/>
              <w:topLinePunct w:val="0"/>
              <w:autoSpaceDE w:val="0"/>
              <w:autoSpaceDN w:val="0"/>
              <w:bidi w:val="0"/>
              <w:adjustRightInd w:val="0"/>
              <w:snapToGrid w:val="0"/>
              <w:spacing w:line="240" w:lineRule="auto"/>
              <w:textAlignment w:val="auto"/>
              <w:rPr>
                <w:rFonts w:ascii="Times New Roman" w:hAnsi="Times New Roman" w:eastAsia="宋体" w:cs="Times New Roman"/>
                <w:snapToGrid/>
                <w:color w:val="000000"/>
                <w:kern w:val="2"/>
                <w:sz w:val="21"/>
              </w:rPr>
            </w:pPr>
          </w:p>
          <w:p>
            <w:pPr>
              <w:pageBreakBefore w:val="0"/>
              <w:widowControl w:val="0"/>
              <w:kinsoku/>
              <w:wordWrap/>
              <w:overflowPunct/>
              <w:topLinePunct w:val="0"/>
              <w:bidi w:val="0"/>
              <w:adjustRightInd w:val="0"/>
              <w:snapToGrid w:val="0"/>
              <w:spacing w:before="100" w:beforeAutospacing="1" w:after="100" w:afterAutospacing="1" w:line="240" w:lineRule="auto"/>
              <w:jc w:val="left"/>
              <w:textAlignment w:val="auto"/>
              <w:outlineLvl w:val="1"/>
              <w:rPr>
                <w:rFonts w:hint="eastAsia" w:ascii="宋体" w:hAnsi="宋体" w:eastAsia="宋体" w:cs="Times New Roman"/>
                <w:b/>
                <w:snapToGrid/>
                <w:color w:val="000000"/>
                <w:kern w:val="0"/>
                <w:sz w:val="36"/>
                <w:szCs w:val="36"/>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18" w:hRule="atLeast"/>
          <w:jc w:val="center"/>
        </w:trPr>
        <w:tc>
          <w:tcPr>
            <w:tcW w:w="9588" w:type="dxa"/>
            <w:gridSpan w:val="4"/>
            <w:tcBorders>
              <w:tl2br w:val="nil"/>
              <w:tr2bl w:val="nil"/>
            </w:tcBorders>
            <w:shd w:val="clear" w:color="auto" w:fill="FFFFFF"/>
            <w:noWrap w:val="0"/>
            <w:vAlign w:val="center"/>
          </w:tcPr>
          <w:p>
            <w:pPr>
              <w:pageBreakBefore w:val="0"/>
              <w:widowControl w:val="0"/>
              <w:kinsoku/>
              <w:wordWrap/>
              <w:overflowPunct/>
              <w:topLinePunct w:val="0"/>
              <w:autoSpaceDE w:val="0"/>
              <w:autoSpaceDN w:val="0"/>
              <w:bidi w:val="0"/>
              <w:adjustRightInd w:val="0"/>
              <w:snapToGrid w:val="0"/>
              <w:spacing w:line="240" w:lineRule="auto"/>
              <w:textAlignment w:val="auto"/>
              <w:rPr>
                <w:rFonts w:hint="eastAsia" w:eastAsia="宋体" w:cs="Times New Roman"/>
                <w:snapToGrid/>
                <w:color w:val="000000"/>
                <w:kern w:val="2"/>
                <w:sz w:val="21"/>
                <w:lang w:val="en-US" w:eastAsia="zh-CN"/>
              </w:rPr>
            </w:pPr>
          </w:p>
          <w:p>
            <w:pPr>
              <w:pageBreakBefore w:val="0"/>
              <w:widowControl w:val="0"/>
              <w:kinsoku/>
              <w:wordWrap/>
              <w:overflowPunct/>
              <w:topLinePunct w:val="0"/>
              <w:autoSpaceDE w:val="0"/>
              <w:autoSpaceDN w:val="0"/>
              <w:bidi w:val="0"/>
              <w:adjustRightInd w:val="0"/>
              <w:snapToGrid w:val="0"/>
              <w:spacing w:line="240" w:lineRule="auto"/>
              <w:textAlignment w:val="auto"/>
              <w:rPr>
                <w:rFonts w:hint="eastAsia" w:eastAsia="宋体" w:cs="Times New Roman"/>
                <w:snapToGrid/>
                <w:color w:val="000000"/>
                <w:kern w:val="2"/>
                <w:sz w:val="21"/>
                <w:lang w:val="en-US" w:eastAsia="zh-CN"/>
              </w:rPr>
            </w:pPr>
            <w:r>
              <w:rPr>
                <w:rFonts w:hint="eastAsia" w:ascii="Times New Roman" w:hAnsi="Times New Roman" w:eastAsia="宋体" w:cs="Times New Roman"/>
                <w:snapToGrid/>
                <w:color w:val="000000"/>
                <w:kern w:val="2"/>
                <w:sz w:val="21"/>
                <w:lang w:val="en-US" w:eastAsia="zh-CN"/>
              </w:rPr>
              <w:t>委托代理人身份证复印件</w:t>
            </w:r>
            <w:r>
              <w:rPr>
                <w:rFonts w:hint="eastAsia" w:eastAsia="宋体" w:cs="Times New Roman"/>
                <w:snapToGrid/>
                <w:color w:val="000000"/>
                <w:kern w:val="2"/>
                <w:sz w:val="21"/>
                <w:lang w:val="en-US" w:eastAsia="zh-CN"/>
              </w:rPr>
              <w:t xml:space="preserve">  法定代表人本人办理此处不填</w:t>
            </w:r>
          </w:p>
          <w:p>
            <w:pPr>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Times New Roman"/>
                <w:b/>
                <w:snapToGrid/>
                <w:color w:val="000000"/>
                <w:kern w:val="0"/>
                <w:sz w:val="36"/>
                <w:szCs w:val="36"/>
                <w:lang w:val="en-US" w:eastAsia="zh-CN" w:bidi="ar-SA"/>
              </w:rPr>
            </w:pPr>
            <w:r>
              <w:rPr>
                <w:rFonts w:hint="eastAsia" w:ascii="Times New Roman" w:hAnsi="Times New Roman" w:eastAsia="宋体" w:cs="Times New Roman"/>
                <w:snapToGrid/>
                <w:color w:val="000000"/>
                <w:kern w:val="2"/>
                <w:sz w:val="21"/>
                <w:lang w:val="en-US" w:eastAsia="zh-CN"/>
              </w:rPr>
              <w:t>（正面+反面）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9588" w:type="dxa"/>
            <w:gridSpan w:val="4"/>
            <w:tcBorders>
              <w:tl2br w:val="nil"/>
              <w:tr2bl w:val="nil"/>
            </w:tcBorders>
            <w:shd w:val="clear" w:color="auto" w:fill="FFFFFF"/>
            <w:noWrap w:val="0"/>
            <w:vAlign w:val="center"/>
          </w:tcPr>
          <w:p>
            <w:pPr>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Times New Roman" w:eastAsia="宋体" w:cs="Times New Roman"/>
                <w:snapToGrid/>
                <w:color w:val="000000"/>
                <w:kern w:val="2"/>
                <w:sz w:val="24"/>
              </w:rPr>
            </w:pPr>
            <w:r>
              <w:rPr>
                <w:rFonts w:hint="eastAsia" w:ascii="黑体" w:hAnsi="宋体" w:eastAsia="黑体" w:cs="Times New Roman"/>
                <w:b/>
                <w:bCs/>
                <w:snapToGrid/>
                <w:color w:val="000000"/>
                <w:kern w:val="2"/>
                <w:sz w:val="28"/>
                <w:szCs w:val="21"/>
                <w:lang w:val="zh-CN"/>
              </w:rPr>
              <w:t>□申请人承诺（</w:t>
            </w:r>
            <w:r>
              <w:rPr>
                <w:rFonts w:hint="eastAsia" w:ascii="黑体" w:hAnsi="宋体" w:eastAsia="黑体" w:cs="Times New Roman"/>
                <w:b/>
                <w:bCs/>
                <w:snapToGrid/>
                <w:color w:val="000000"/>
                <w:kern w:val="2"/>
                <w:sz w:val="28"/>
                <w:szCs w:val="21"/>
              </w:rPr>
              <w:t>必填项</w:t>
            </w:r>
            <w:r>
              <w:rPr>
                <w:rFonts w:hint="eastAsia" w:ascii="黑体" w:hAnsi="宋体" w:eastAsia="黑体" w:cs="Times New Roman"/>
                <w:b/>
                <w:bCs/>
                <w:snapToGrid/>
                <w:color w:val="000000"/>
                <w:kern w:val="2"/>
                <w:sz w:val="28"/>
                <w:szCs w:val="21"/>
                <w:lang w:val="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54" w:hRule="atLeast"/>
          <w:jc w:val="center"/>
        </w:trPr>
        <w:tc>
          <w:tcPr>
            <w:tcW w:w="9588" w:type="dxa"/>
            <w:gridSpan w:val="4"/>
            <w:tcBorders>
              <w:tl2br w:val="nil"/>
              <w:tr2bl w:val="nil"/>
            </w:tcBorders>
            <w:shd w:val="clear" w:color="auto" w:fill="FFFFFF"/>
            <w:noWrap w:val="0"/>
            <w:vAlign w:val="center"/>
          </w:tcPr>
          <w:p>
            <w:pPr>
              <w:pageBreakBefore w:val="0"/>
              <w:widowControl w:val="0"/>
              <w:kinsoku/>
              <w:wordWrap/>
              <w:overflowPunct/>
              <w:topLinePunct w:val="0"/>
              <w:bidi w:val="0"/>
              <w:adjustRightInd w:val="0"/>
              <w:snapToGrid w:val="0"/>
              <w:spacing w:line="240" w:lineRule="auto"/>
              <w:ind w:firstLine="412" w:firstLineChars="200"/>
              <w:textAlignment w:val="auto"/>
              <w:rPr>
                <w:rFonts w:hint="eastAsia" w:ascii="宋体" w:hAnsi="宋体" w:eastAsia="宋体" w:cs="宋体"/>
                <w:snapToGrid/>
                <w:color w:val="000000"/>
                <w:kern w:val="2"/>
                <w:sz w:val="21"/>
                <w:szCs w:val="21"/>
              </w:rPr>
            </w:pPr>
            <w:r>
              <w:rPr>
                <w:rFonts w:hint="eastAsia" w:ascii="宋体" w:hAnsi="宋体" w:eastAsia="宋体" w:cs="宋体"/>
                <w:snapToGrid/>
                <w:color w:val="000000"/>
                <w:kern w:val="2"/>
                <w:sz w:val="21"/>
                <w:szCs w:val="21"/>
              </w:rPr>
              <w:t>本单位郑重承诺，本表所填内容和提交材料真实合法有效，</w:t>
            </w:r>
            <w:r>
              <w:rPr>
                <w:rFonts w:hint="eastAsia" w:ascii="宋体" w:hAnsi="Times New Roman" w:eastAsia="宋体" w:cs="Times New Roman"/>
                <w:snapToGrid/>
                <w:color w:val="000000"/>
                <w:kern w:val="2"/>
                <w:sz w:val="21"/>
                <w:szCs w:val="21"/>
              </w:rPr>
              <w:t>并对材料实质内容的真实性、合法性负责，</w:t>
            </w:r>
            <w:r>
              <w:rPr>
                <w:rFonts w:hint="eastAsia" w:ascii="宋体" w:hAnsi="宋体" w:eastAsia="宋体" w:cs="宋体"/>
                <w:snapToGrid/>
                <w:color w:val="000000"/>
                <w:kern w:val="2"/>
                <w:sz w:val="21"/>
                <w:szCs w:val="21"/>
              </w:rPr>
              <w:t>如有瞒报漏报、弄虚作假，自愿承担有关法律责任。</w:t>
            </w:r>
          </w:p>
          <w:p>
            <w:pPr>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napToGrid/>
                <w:color w:val="000000"/>
                <w:kern w:val="2"/>
                <w:sz w:val="21"/>
                <w:szCs w:val="21"/>
              </w:rPr>
            </w:pPr>
          </w:p>
          <w:p>
            <w:pPr>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napToGrid/>
                <w:color w:val="000000"/>
                <w:kern w:val="2"/>
                <w:sz w:val="21"/>
                <w:szCs w:val="21"/>
              </w:rPr>
            </w:pPr>
            <w:r>
              <w:rPr>
                <w:rFonts w:hint="eastAsia" w:ascii="宋体" w:hAnsi="宋体" w:eastAsia="宋体" w:cs="宋体"/>
                <w:snapToGrid/>
                <w:color w:val="000000"/>
                <w:kern w:val="2"/>
                <w:sz w:val="21"/>
                <w:szCs w:val="21"/>
              </w:rPr>
              <w:t xml:space="preserve">法定代表人（负责人）签字：                     </w:t>
            </w:r>
          </w:p>
          <w:p>
            <w:pPr>
              <w:pStyle w:val="15"/>
              <w:pageBreakBefore w:val="0"/>
              <w:widowControl w:val="0"/>
              <w:tabs>
                <w:tab w:val="center" w:pos="4892"/>
              </w:tabs>
              <w:kinsoku/>
              <w:wordWrap/>
              <w:overflowPunct/>
              <w:topLinePunct w:val="0"/>
              <w:bidi w:val="0"/>
              <w:adjustRightInd w:val="0"/>
              <w:snapToGrid w:val="0"/>
              <w:spacing w:line="240" w:lineRule="auto"/>
              <w:ind w:firstLine="5974" w:firstLineChars="29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年   月   日</w:t>
            </w:r>
            <w:r>
              <w:rPr>
                <w:rFonts w:hint="eastAsia" w:ascii="宋体" w:hAnsi="宋体" w:eastAsia="宋体" w:cs="宋体"/>
                <w:color w:val="000000"/>
                <w:sz w:val="21"/>
                <w:szCs w:val="21"/>
                <w:lang w:eastAsia="zh-CN"/>
              </w:rPr>
              <w:tab/>
            </w:r>
          </w:p>
          <w:p>
            <w:pPr>
              <w:pStyle w:val="15"/>
              <w:pageBreakBefore w:val="0"/>
              <w:widowControl w:val="0"/>
              <w:tabs>
                <w:tab w:val="center" w:pos="4892"/>
              </w:tabs>
              <w:kinsoku/>
              <w:wordWrap/>
              <w:overflowPunct/>
              <w:topLinePunct w:val="0"/>
              <w:bidi w:val="0"/>
              <w:adjustRightInd w:val="0"/>
              <w:snapToGrid w:val="0"/>
              <w:spacing w:line="240" w:lineRule="auto"/>
              <w:ind w:firstLine="5768" w:firstLineChars="28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（申请单位公章）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3" w:hRule="atLeast"/>
          <w:jc w:val="center"/>
        </w:trPr>
        <w:tc>
          <w:tcPr>
            <w:tcW w:w="2095" w:type="dxa"/>
            <w:tcBorders>
              <w:tl2br w:val="nil"/>
              <w:tr2bl w:val="nil"/>
            </w:tcBorders>
            <w:shd w:val="clear" w:color="auto" w:fill="FFFFFF"/>
            <w:noWrap w:val="0"/>
            <w:vAlign w:val="center"/>
          </w:tcPr>
          <w:p>
            <w:pPr>
              <w:pStyle w:val="15"/>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办理部门</w:t>
            </w:r>
          </w:p>
          <w:p>
            <w:pPr>
              <w:pStyle w:val="15"/>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审批意见</w:t>
            </w:r>
          </w:p>
        </w:tc>
        <w:tc>
          <w:tcPr>
            <w:tcW w:w="7493" w:type="dxa"/>
            <w:gridSpan w:val="3"/>
            <w:tcBorders>
              <w:tl2br w:val="nil"/>
              <w:tr2bl w:val="nil"/>
            </w:tcBorders>
            <w:shd w:val="clear" w:color="auto" w:fill="FFFFFF"/>
            <w:noWrap w:val="0"/>
            <w:vAlign w:val="center"/>
          </w:tcPr>
          <w:p>
            <w:pPr>
              <w:pageBreakBefore w:val="0"/>
              <w:widowControl w:val="0"/>
              <w:tabs>
                <w:tab w:val="left" w:pos="4474"/>
              </w:tabs>
              <w:kinsoku/>
              <w:wordWrap/>
              <w:overflowPunct/>
              <w:topLinePunct w:val="0"/>
              <w:bidi w:val="0"/>
              <w:adjustRightInd w:val="0"/>
              <w:snapToGrid w:val="0"/>
              <w:spacing w:line="240" w:lineRule="auto"/>
              <w:textAlignment w:val="auto"/>
              <w:rPr>
                <w:rFonts w:hint="eastAsia" w:ascii="宋体" w:hAnsi="宋体" w:eastAsia="宋体" w:cs="宋体"/>
                <w:snapToGrid/>
                <w:color w:val="000000"/>
                <w:kern w:val="2"/>
                <w:sz w:val="21"/>
                <w:szCs w:val="21"/>
                <w:lang w:val="en-US" w:eastAsia="zh-CN"/>
              </w:rPr>
            </w:pPr>
            <w:r>
              <w:rPr>
                <w:rFonts w:hint="eastAsia" w:ascii="宋体" w:hAnsi="宋体" w:eastAsia="宋体" w:cs="宋体"/>
                <w:snapToGrid/>
                <w:color w:val="000000"/>
                <w:kern w:val="2"/>
                <w:sz w:val="21"/>
                <w:szCs w:val="21"/>
              </w:rPr>
              <w:t xml:space="preserve"> </w:t>
            </w:r>
            <w:r>
              <w:rPr>
                <w:rFonts w:hint="eastAsia" w:ascii="宋体" w:hAnsi="宋体" w:eastAsia="宋体" w:cs="宋体"/>
                <w:snapToGrid/>
                <w:color w:val="000000"/>
                <w:kern w:val="2"/>
                <w:sz w:val="21"/>
                <w:szCs w:val="21"/>
                <w:lang w:val="en-US" w:eastAsia="zh-CN"/>
              </w:rPr>
              <w:t xml:space="preserve"> </w:t>
            </w:r>
          </w:p>
          <w:p>
            <w:pPr>
              <w:pageBreakBefore w:val="0"/>
              <w:widowControl w:val="0"/>
              <w:tabs>
                <w:tab w:val="left" w:pos="4474"/>
              </w:tabs>
              <w:kinsoku/>
              <w:wordWrap/>
              <w:overflowPunct/>
              <w:topLinePunct w:val="0"/>
              <w:bidi w:val="0"/>
              <w:adjustRightInd w:val="0"/>
              <w:snapToGrid w:val="0"/>
              <w:spacing w:line="240" w:lineRule="auto"/>
              <w:textAlignment w:val="auto"/>
              <w:rPr>
                <w:rFonts w:hint="eastAsia" w:ascii="宋体" w:hAnsi="宋体" w:eastAsia="宋体" w:cs="宋体"/>
                <w:snapToGrid/>
                <w:color w:val="000000"/>
                <w:kern w:val="2"/>
                <w:sz w:val="21"/>
                <w:szCs w:val="21"/>
                <w:lang w:val="en-US" w:eastAsia="zh-CN"/>
              </w:rPr>
            </w:pPr>
          </w:p>
          <w:p>
            <w:pPr>
              <w:pageBreakBefore w:val="0"/>
              <w:widowControl w:val="0"/>
              <w:tabs>
                <w:tab w:val="left" w:pos="4474"/>
              </w:tabs>
              <w:kinsoku/>
              <w:wordWrap/>
              <w:overflowPunct/>
              <w:topLinePunct w:val="0"/>
              <w:bidi w:val="0"/>
              <w:adjustRightInd w:val="0"/>
              <w:snapToGrid w:val="0"/>
              <w:spacing w:line="240" w:lineRule="auto"/>
              <w:ind w:firstLine="206" w:firstLineChars="100"/>
              <w:textAlignment w:val="auto"/>
              <w:rPr>
                <w:rFonts w:hint="eastAsia" w:ascii="宋体" w:hAnsi="宋体" w:eastAsia="宋体" w:cs="宋体"/>
                <w:snapToGrid/>
                <w:color w:val="000000"/>
                <w:kern w:val="2"/>
                <w:sz w:val="21"/>
                <w:szCs w:val="21"/>
              </w:rPr>
            </w:pPr>
            <w:r>
              <w:rPr>
                <w:rFonts w:hint="eastAsia" w:ascii="宋体" w:hAnsi="宋体" w:eastAsia="宋体" w:cs="宋体"/>
                <w:snapToGrid/>
                <w:color w:val="000000"/>
                <w:kern w:val="2"/>
                <w:sz w:val="21"/>
                <w:szCs w:val="21"/>
              </w:rPr>
              <w:t xml:space="preserve">签字：                    </w:t>
            </w:r>
          </w:p>
          <w:p>
            <w:pPr>
              <w:pStyle w:val="15"/>
              <w:pageBreakBefore w:val="0"/>
              <w:widowControl w:val="0"/>
              <w:kinsoku/>
              <w:wordWrap/>
              <w:overflowPunct/>
              <w:topLinePunct w:val="0"/>
              <w:bidi w:val="0"/>
              <w:adjustRightInd w:val="0"/>
              <w:snapToGrid w:val="0"/>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年   月   日</w:t>
            </w:r>
          </w:p>
        </w:tc>
      </w:tr>
    </w:tbl>
    <w:p>
      <w:pPr>
        <w:spacing w:line="300" w:lineRule="exact"/>
        <w:rPr>
          <w:rFonts w:hint="eastAsia" w:ascii="宋体" w:hAnsi="宋体" w:eastAsia="宋体" w:cs="Times New Roman"/>
          <w:szCs w:val="21"/>
        </w:rPr>
      </w:pPr>
      <w:r>
        <w:rPr>
          <w:rFonts w:hint="eastAsia" w:ascii="宋体" w:hAnsi="宋体" w:eastAsia="宋体" w:cs="Times New Roman"/>
          <w:szCs w:val="21"/>
        </w:rPr>
        <w:t xml:space="preserve"> </w:t>
      </w:r>
    </w:p>
    <w:p>
      <w:pPr>
        <w:spacing w:line="300" w:lineRule="exact"/>
        <w:sectPr>
          <w:footerReference r:id="rId3" w:type="default"/>
          <w:pgSz w:w="11906" w:h="16838"/>
          <w:pgMar w:top="2098" w:right="1531" w:bottom="2098" w:left="1531" w:header="851" w:footer="1559" w:gutter="0"/>
          <w:pgBorders>
            <w:top w:val="none" w:sz="0" w:space="0"/>
            <w:left w:val="none" w:sz="0" w:space="0"/>
            <w:bottom w:val="none" w:sz="0" w:space="0"/>
            <w:right w:val="none" w:sz="0" w:space="0"/>
          </w:pgBorders>
          <w:pgNumType w:fmt="decimal"/>
          <w:cols w:space="0" w:num="1"/>
          <w:rtlGutter w:val="0"/>
          <w:docGrid w:type="linesAndChars" w:linePitch="574" w:charSpace="-849"/>
        </w:sectPr>
      </w:pPr>
      <w:r>
        <w:rPr>
          <w:rFonts w:hint="eastAsia" w:ascii="宋体" w:hAnsi="宋体" w:eastAsia="宋体" w:cs="Times New Roman"/>
          <w:szCs w:val="21"/>
        </w:rPr>
        <w:t xml:space="preserve">  </w:t>
      </w:r>
    </w:p>
    <w:p>
      <w:pPr>
        <w:rPr>
          <w:rFonts w:ascii="Times New Roman" w:hAnsi="Times New Roman" w:eastAsia="宋体" w:cs="Times New Roman"/>
          <w:szCs w:val="22"/>
        </w:rPr>
      </w:pPr>
    </w:p>
    <w:p>
      <w:pPr>
        <w:pStyle w:val="4"/>
        <w:rPr>
          <w:rFonts w:ascii="Times New Roman" w:hAnsi="Times New Roman" w:eastAsia="宋体" w:cs="Times New Roman"/>
          <w:szCs w:val="22"/>
        </w:rPr>
      </w:pPr>
    </w:p>
    <w:p>
      <w:pPr>
        <w:rPr>
          <w:rFonts w:ascii="Times New Roman" w:hAnsi="Times New Roman" w:eastAsia="宋体" w:cs="Times New Roman"/>
          <w:szCs w:val="22"/>
        </w:rPr>
      </w:pPr>
    </w:p>
    <w:p>
      <w:pPr>
        <w:pStyle w:val="4"/>
        <w:rPr>
          <w:rFonts w:ascii="Times New Roman" w:hAnsi="Times New Roman" w:eastAsia="宋体" w:cs="Times New Roman"/>
          <w:szCs w:val="22"/>
        </w:rPr>
      </w:pPr>
    </w:p>
    <w:p>
      <w:pPr>
        <w:rPr>
          <w:rFonts w:ascii="Times New Roman" w:hAnsi="Times New Roman" w:eastAsia="宋体" w:cs="Times New Roman"/>
          <w:szCs w:val="22"/>
        </w:rPr>
      </w:pPr>
    </w:p>
    <w:p>
      <w:pPr>
        <w:pStyle w:val="4"/>
      </w:pPr>
    </w:p>
    <w:p>
      <w:pPr>
        <w:rPr>
          <w:rFonts w:ascii="Times New Roman" w:hAnsi="Times New Roman" w:eastAsia="宋体" w:cs="Times New Roman"/>
          <w:szCs w:val="22"/>
        </w:rPr>
      </w:pPr>
    </w:p>
    <w:p>
      <w:pPr>
        <w:rPr>
          <w:rFonts w:hint="eastAsia" w:ascii="仿宋_GB2312" w:hAnsi="Calibri" w:eastAsia="仿宋_GB2312" w:cs="Times New Roman"/>
          <w:color w:val="000000"/>
          <w:sz w:val="32"/>
          <w:szCs w:val="32"/>
          <w:shd w:val="clear" w:color="auto" w:fill="FFFFFF"/>
        </w:rPr>
      </w:pPr>
    </w:p>
    <w:p>
      <w:pPr>
        <w:pStyle w:val="4"/>
        <w:rPr>
          <w:rFonts w:hint="eastAsia" w:ascii="仿宋_GB2312" w:hAnsi="Calibri" w:eastAsia="仿宋_GB2312" w:cs="Times New Roman"/>
          <w:color w:val="000000"/>
          <w:sz w:val="32"/>
          <w:szCs w:val="32"/>
          <w:shd w:val="clear" w:color="auto" w:fill="FFFFFF"/>
        </w:rPr>
      </w:pPr>
    </w:p>
    <w:p>
      <w:pPr>
        <w:rPr>
          <w:rFonts w:hint="eastAsia" w:ascii="仿宋_GB2312" w:hAnsi="Calibri" w:eastAsia="仿宋_GB2312" w:cs="Times New Roman"/>
          <w:color w:val="000000"/>
          <w:sz w:val="32"/>
          <w:szCs w:val="32"/>
          <w:shd w:val="clear" w:color="auto" w:fill="FFFFFF"/>
        </w:rPr>
      </w:pPr>
    </w:p>
    <w:p>
      <w:pPr>
        <w:pStyle w:val="4"/>
        <w:rPr>
          <w:rFonts w:hint="eastAsia" w:ascii="仿宋_GB2312" w:hAnsi="Calibri" w:eastAsia="仿宋_GB2312" w:cs="Times New Roman"/>
          <w:color w:val="000000"/>
          <w:sz w:val="32"/>
          <w:szCs w:val="32"/>
          <w:shd w:val="clear" w:color="auto" w:fill="FFFFFF"/>
        </w:rPr>
      </w:pPr>
    </w:p>
    <w:p>
      <w:pPr>
        <w:rPr>
          <w:rFonts w:hint="eastAsia" w:ascii="仿宋_GB2312" w:hAnsi="Calibri" w:eastAsia="仿宋_GB2312" w:cs="Times New Roman"/>
          <w:color w:val="000000"/>
          <w:sz w:val="32"/>
          <w:szCs w:val="32"/>
          <w:shd w:val="clear" w:color="auto" w:fill="FFFFFF"/>
        </w:rPr>
      </w:pPr>
    </w:p>
    <w:p>
      <w:pPr>
        <w:pStyle w:val="4"/>
        <w:rPr>
          <w:rFonts w:hint="eastAsia" w:ascii="仿宋_GB2312" w:hAnsi="Calibri" w:eastAsia="仿宋_GB2312" w:cs="Times New Roman"/>
          <w:color w:val="000000"/>
          <w:sz w:val="32"/>
          <w:szCs w:val="32"/>
          <w:shd w:val="clear" w:color="auto" w:fill="FFFFFF"/>
        </w:rPr>
      </w:pPr>
    </w:p>
    <w:p>
      <w:pPr>
        <w:pStyle w:val="2"/>
        <w:keepNext w:val="0"/>
        <w:keepLines w:val="0"/>
        <w:pageBreakBefore w:val="0"/>
        <w:widowControl w:val="0"/>
        <w:pBdr>
          <w:bottom w:val="none" w:color="auto" w:sz="0" w:space="0"/>
        </w:pBdr>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3"/>
        <w:pBdr>
          <w:top w:val="single" w:color="auto" w:sz="4" w:space="0"/>
          <w:bottom w:val="single" w:color="auto" w:sz="4" w:space="0"/>
        </w:pBdr>
        <w:ind w:left="0" w:leftChars="0" w:firstLine="0" w:firstLineChars="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张店区行政审批服务局                    </w:t>
      </w:r>
      <w:r>
        <w:rPr>
          <w:rFonts w:hint="eastAsia" w:ascii="Times New Roman" w:hAnsi="Times New Roman" w:eastAsia="仿宋_GB2312" w:cs="Times New Roman"/>
          <w:snapToGrid w:val="0"/>
          <w:color w:val="auto"/>
          <w:kern w:val="0"/>
          <w:sz w:val="32"/>
          <w:szCs w:val="32"/>
          <w:lang w:val="en-US" w:eastAsia="zh-CN" w:bidi="ar-SA"/>
        </w:rPr>
        <w:t>2023</w:t>
      </w:r>
      <w:r>
        <w:rPr>
          <w:rFonts w:hint="eastAsia" w:ascii="仿宋_GB2312" w:hAnsi="仿宋_GB2312" w:eastAsia="仿宋_GB2312" w:cs="仿宋_GB2312"/>
          <w:kern w:val="2"/>
          <w:sz w:val="32"/>
          <w:szCs w:val="32"/>
          <w:lang w:val="en-US" w:eastAsia="zh-CN" w:bidi="ar-SA"/>
        </w:rPr>
        <w:t>年</w:t>
      </w:r>
      <w:r>
        <w:rPr>
          <w:rFonts w:hint="eastAsia" w:ascii="Times New Roman" w:hAnsi="Times New Roman" w:eastAsia="仿宋_GB2312" w:cs="Times New Roman"/>
          <w:snapToGrid w:val="0"/>
          <w:color w:val="auto"/>
          <w:kern w:val="0"/>
          <w:sz w:val="32"/>
          <w:szCs w:val="32"/>
          <w:lang w:val="en-US" w:eastAsia="zh-CN" w:bidi="ar-SA"/>
        </w:rPr>
        <w:t>8</w:t>
      </w:r>
      <w:r>
        <w:rPr>
          <w:rFonts w:hint="eastAsia" w:ascii="仿宋_GB2312" w:hAnsi="仿宋_GB2312" w:eastAsia="仿宋_GB2312" w:cs="仿宋_GB2312"/>
          <w:kern w:val="2"/>
          <w:sz w:val="32"/>
          <w:szCs w:val="32"/>
          <w:lang w:val="en-US" w:eastAsia="zh-CN" w:bidi="ar-SA"/>
        </w:rPr>
        <w:t>月</w:t>
      </w:r>
      <w:r>
        <w:rPr>
          <w:rFonts w:hint="eastAsia" w:ascii="Times New Roman" w:hAnsi="Times New Roman" w:eastAsia="仿宋_GB2312" w:cs="Times New Roman"/>
          <w:snapToGrid w:val="0"/>
          <w:color w:val="auto"/>
          <w:kern w:val="0"/>
          <w:sz w:val="32"/>
          <w:szCs w:val="32"/>
          <w:lang w:val="en-US" w:eastAsia="zh-CN" w:bidi="ar-SA"/>
        </w:rPr>
        <w:t xml:space="preserve">11 </w:t>
      </w:r>
      <w:r>
        <w:rPr>
          <w:rFonts w:hint="eastAsia" w:ascii="仿宋_GB2312" w:hAnsi="仿宋_GB2312" w:eastAsia="仿宋_GB2312" w:cs="仿宋_GB2312"/>
          <w:kern w:val="2"/>
          <w:sz w:val="32"/>
          <w:szCs w:val="32"/>
          <w:lang w:val="en-US" w:eastAsia="zh-CN" w:bidi="ar-SA"/>
        </w:rPr>
        <w:t>日</w:t>
      </w:r>
    </w:p>
    <w:sectPr>
      <w:headerReference r:id="rId4" w:type="default"/>
      <w:footerReference r:id="rId5" w:type="default"/>
      <w:pgSz w:w="11906" w:h="16838"/>
      <w:pgMar w:top="2098" w:right="1474" w:bottom="2098"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53110" cy="2711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53110"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5pt;width:59.3pt;mso-position-horizontal:outside;mso-position-horizontal-relative:margin;z-index:251659264;mso-width-relative:page;mso-height-relative:page;" filled="f" stroked="f" coordsize="21600,21600" o:gfxdata="UEsDBAoAAAAAAIdO4kAAAAAAAAAAAAAAAAAEAAAAZHJzL1BLAwQUAAAACACHTuJAyldXGtMAAAAE&#10;AQAADwAAAGRycy9kb3ducmV2LnhtbE2PS0/DMBCE70j8B2uRuFE7FSpViNMDjxvPAhLcnHhJIux1&#10;ZG/S8u9xucBlpdGMZr6tNnvvxIwxDYE0FAsFAqkNdqBOw+vL7dkaRGJD1rhAqOEbE2zq46PKlDbs&#10;6BnnLXcil1AqjYaeeSylTG2P3qRFGJGy9xmiN5xl7KSNZpfLvZNLpVbSm4HyQm9GvOqx/dpOXoN7&#10;T/GuUfwxX3f3/PQop7eb4kHr05NCXYJg3PNfGA74GR3qzNSEiWwSTkN+hH/vwSvWKxCNhvPlBci6&#10;kv/h6x9QSwMEFAAAAAgAh07iQJS/gLk4AgAAYQQAAA4AAABkcnMvZTJvRG9jLnhtbK1UzY7TMBC+&#10;I/EOlu80TUt3UdV0VbYqQqrYlQri7DpOY8n2GNtpUh4A3oDTXrjzXH0OxvnpooXDHri4E8/4m/m+&#10;meniptGKHIXzEkxG09GYEmE45NIcMvrp4+bVG0p8YCZnCozI6El4erN8+WJR27mYQAkqF44giPHz&#10;2ma0DMHOk8TzUmjmR2CFQWcBTrOAn+6Q5I7ViK5VMhmPr5IaXG4dcOE93q47J+0R3XMAoSgkF2vg&#10;lRYmdKhOKBaQki+l9XTZVlsUgoe7ovAiEJVRZBraE5OgvY9nslyw+cExW0rel8CeU8ITTppJg0kv&#10;UGsWGKmc/AtKS+7AQxFGHHTSEWkVQRbp+Ik2u5JZ0XJBqb29iO7/Hyz/cLx3ROYZnVJimMaGn398&#10;Pz/8Ov/8RqZRntr6OUbtLMaF5i00ODTDvcfLyLopnI6/yIegH8U9XcQVTSAcL69n0zRFD0fX5DpN&#10;X88iSvL42Dof3gnQJBoZddi7VlJ23PrQhQ4hMZeBjVSq7Z8ypM7o1XQ2bh9cPAiuDOaIFLpSoxWa&#10;fdPz2kN+QloOurnwlm8kJt8yH+6Zw0HAenFVwh0ehQJMAr1FSQnu67/uYzz2B72U1DhYGfVfKuYE&#10;Jeq9wc4hZBgMNxj7wTCVvgWc1RSX0PLWxAcuqMEsHOjPuEGrmAVdzHDMldEwmLehG2/cQC5Wqzao&#10;sk4eyu4Bzp1lYWt2lsc0nZSrKkAhW5WjRJ0uvXI4eW2f+i2Jo/3ndxv1+M+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V1ca0wAAAAQBAAAPAAAAAAAAAAEAIAAAACIAAABkcnMvZG93bnJldi54&#10;bWxQSwECFAAUAAAACACHTuJAlL+AuTgCAABhBAAADgAAAAAAAAABACAAAAAiAQAAZHJzL2Uyb0Rv&#10;Yy54bWxQSwUGAAAAAAYABgBZAQAAzAU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仿宋_GB2312" w:cs="Times New Roman"/>
        <w:kern w:val="2"/>
        <w:sz w:val="18"/>
        <w:szCs w:val="32"/>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D3230"/>
    <w:multiLevelType w:val="multilevel"/>
    <w:tmpl w:val="23BD323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6"/>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8514926"/>
    <w:multiLevelType w:val="singleLevel"/>
    <w:tmpl w:val="48514926"/>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HorizontalSpacing w:val="158"/>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TlhZWVlMTBmNjM5ZmZhZjQ3Y2I2NjMzZGIwN2YifQ=="/>
  </w:docVars>
  <w:rsids>
    <w:rsidRoot w:val="32351B74"/>
    <w:rsid w:val="003C3A2B"/>
    <w:rsid w:val="013226CF"/>
    <w:rsid w:val="013E2424"/>
    <w:rsid w:val="025135BC"/>
    <w:rsid w:val="0303751D"/>
    <w:rsid w:val="034C30EA"/>
    <w:rsid w:val="03634A2C"/>
    <w:rsid w:val="042D6F32"/>
    <w:rsid w:val="044C50BA"/>
    <w:rsid w:val="049C42AE"/>
    <w:rsid w:val="051F6046"/>
    <w:rsid w:val="06E23AB3"/>
    <w:rsid w:val="06E24753"/>
    <w:rsid w:val="07BB7C23"/>
    <w:rsid w:val="081C03A0"/>
    <w:rsid w:val="08485B98"/>
    <w:rsid w:val="08C9755B"/>
    <w:rsid w:val="08CE0793"/>
    <w:rsid w:val="099C619C"/>
    <w:rsid w:val="09EC7CB7"/>
    <w:rsid w:val="0A634F0B"/>
    <w:rsid w:val="0AFE6CE0"/>
    <w:rsid w:val="0B7078E0"/>
    <w:rsid w:val="0C377897"/>
    <w:rsid w:val="0C377DD1"/>
    <w:rsid w:val="0C6A1502"/>
    <w:rsid w:val="0E136E12"/>
    <w:rsid w:val="0E4A08BC"/>
    <w:rsid w:val="0E7A2120"/>
    <w:rsid w:val="108A6EB6"/>
    <w:rsid w:val="10A922B2"/>
    <w:rsid w:val="10E11DAB"/>
    <w:rsid w:val="117417AC"/>
    <w:rsid w:val="11A540E0"/>
    <w:rsid w:val="11DD1A47"/>
    <w:rsid w:val="12D469A6"/>
    <w:rsid w:val="12DA1AE3"/>
    <w:rsid w:val="141F6347"/>
    <w:rsid w:val="144B75D7"/>
    <w:rsid w:val="14B97D2B"/>
    <w:rsid w:val="14E46C49"/>
    <w:rsid w:val="1542409B"/>
    <w:rsid w:val="16682DD0"/>
    <w:rsid w:val="170554EC"/>
    <w:rsid w:val="194069AE"/>
    <w:rsid w:val="1AFE5B71"/>
    <w:rsid w:val="1B353BCC"/>
    <w:rsid w:val="1BA936D5"/>
    <w:rsid w:val="1BD1353A"/>
    <w:rsid w:val="1CED6CF9"/>
    <w:rsid w:val="1D325DB9"/>
    <w:rsid w:val="1DCB497A"/>
    <w:rsid w:val="1FB21E1D"/>
    <w:rsid w:val="1FC061C5"/>
    <w:rsid w:val="21515666"/>
    <w:rsid w:val="21AD4F92"/>
    <w:rsid w:val="226E1393"/>
    <w:rsid w:val="22BA3F45"/>
    <w:rsid w:val="2409204C"/>
    <w:rsid w:val="2420503F"/>
    <w:rsid w:val="245365AE"/>
    <w:rsid w:val="24BF6485"/>
    <w:rsid w:val="25506360"/>
    <w:rsid w:val="257F2B69"/>
    <w:rsid w:val="26712CA5"/>
    <w:rsid w:val="26E31C16"/>
    <w:rsid w:val="275E26C6"/>
    <w:rsid w:val="284B70D8"/>
    <w:rsid w:val="28816BD0"/>
    <w:rsid w:val="289A5496"/>
    <w:rsid w:val="297F65C0"/>
    <w:rsid w:val="2A8F5343"/>
    <w:rsid w:val="2AB870C3"/>
    <w:rsid w:val="2ACB0237"/>
    <w:rsid w:val="2ACD004D"/>
    <w:rsid w:val="2B693E83"/>
    <w:rsid w:val="2DEF7CE4"/>
    <w:rsid w:val="2E0E0B66"/>
    <w:rsid w:val="2EDB2258"/>
    <w:rsid w:val="2F0F5FD2"/>
    <w:rsid w:val="302C1778"/>
    <w:rsid w:val="30492B18"/>
    <w:rsid w:val="304D2F35"/>
    <w:rsid w:val="30BE1E6D"/>
    <w:rsid w:val="32012AF5"/>
    <w:rsid w:val="32351B74"/>
    <w:rsid w:val="341E6D68"/>
    <w:rsid w:val="34473BBB"/>
    <w:rsid w:val="346746F0"/>
    <w:rsid w:val="350F2AE0"/>
    <w:rsid w:val="35731BF7"/>
    <w:rsid w:val="358C2886"/>
    <w:rsid w:val="366112E6"/>
    <w:rsid w:val="379A25E9"/>
    <w:rsid w:val="37D44662"/>
    <w:rsid w:val="38B12FCE"/>
    <w:rsid w:val="397E3343"/>
    <w:rsid w:val="3B3536EC"/>
    <w:rsid w:val="3BAA5C8E"/>
    <w:rsid w:val="3CBF464A"/>
    <w:rsid w:val="3D5B544A"/>
    <w:rsid w:val="3DAC60E2"/>
    <w:rsid w:val="3ECB79D6"/>
    <w:rsid w:val="3F090B59"/>
    <w:rsid w:val="3F4F0484"/>
    <w:rsid w:val="412626D2"/>
    <w:rsid w:val="41B45FA6"/>
    <w:rsid w:val="42334BE8"/>
    <w:rsid w:val="42C43A92"/>
    <w:rsid w:val="4453331F"/>
    <w:rsid w:val="4525075A"/>
    <w:rsid w:val="46C925F8"/>
    <w:rsid w:val="475049DA"/>
    <w:rsid w:val="47843C85"/>
    <w:rsid w:val="48DD53FB"/>
    <w:rsid w:val="491C63D6"/>
    <w:rsid w:val="496A6D66"/>
    <w:rsid w:val="49D80607"/>
    <w:rsid w:val="4A742241"/>
    <w:rsid w:val="4B751ADE"/>
    <w:rsid w:val="4B9C0713"/>
    <w:rsid w:val="4BA958BB"/>
    <w:rsid w:val="4BF56833"/>
    <w:rsid w:val="4CFE5DCC"/>
    <w:rsid w:val="4D1A0E7E"/>
    <w:rsid w:val="4D961496"/>
    <w:rsid w:val="4E047438"/>
    <w:rsid w:val="4EB32A96"/>
    <w:rsid w:val="4EDA4744"/>
    <w:rsid w:val="4F9B1063"/>
    <w:rsid w:val="4F9C11BC"/>
    <w:rsid w:val="505D1EFE"/>
    <w:rsid w:val="51010D79"/>
    <w:rsid w:val="52A1095F"/>
    <w:rsid w:val="53477203"/>
    <w:rsid w:val="5495528E"/>
    <w:rsid w:val="55200B1D"/>
    <w:rsid w:val="55CE3E0E"/>
    <w:rsid w:val="58975A79"/>
    <w:rsid w:val="58B3424B"/>
    <w:rsid w:val="58B90A8B"/>
    <w:rsid w:val="5A477282"/>
    <w:rsid w:val="5A4C342B"/>
    <w:rsid w:val="5A751DEA"/>
    <w:rsid w:val="5ABA6B0F"/>
    <w:rsid w:val="5B4672E2"/>
    <w:rsid w:val="5BCB1ADE"/>
    <w:rsid w:val="5C210521"/>
    <w:rsid w:val="5CA048D5"/>
    <w:rsid w:val="5F864151"/>
    <w:rsid w:val="61F70B7B"/>
    <w:rsid w:val="62D72AC1"/>
    <w:rsid w:val="634766F0"/>
    <w:rsid w:val="63A03FA0"/>
    <w:rsid w:val="63D42D01"/>
    <w:rsid w:val="63DA4A6C"/>
    <w:rsid w:val="63E96DDD"/>
    <w:rsid w:val="64766076"/>
    <w:rsid w:val="64FA606F"/>
    <w:rsid w:val="65556955"/>
    <w:rsid w:val="655A5A5F"/>
    <w:rsid w:val="667E6F23"/>
    <w:rsid w:val="673728DA"/>
    <w:rsid w:val="67B65CC6"/>
    <w:rsid w:val="68AB5D5C"/>
    <w:rsid w:val="68B61281"/>
    <w:rsid w:val="68ED3493"/>
    <w:rsid w:val="69905C67"/>
    <w:rsid w:val="69D65ECD"/>
    <w:rsid w:val="6A0301EF"/>
    <w:rsid w:val="6A1409EB"/>
    <w:rsid w:val="6A57544B"/>
    <w:rsid w:val="6ACE1999"/>
    <w:rsid w:val="6B087C6A"/>
    <w:rsid w:val="6B867D55"/>
    <w:rsid w:val="6BE83FC2"/>
    <w:rsid w:val="6C9045C0"/>
    <w:rsid w:val="6D6474A7"/>
    <w:rsid w:val="6D9D21A3"/>
    <w:rsid w:val="6DAF2C53"/>
    <w:rsid w:val="6EE416CC"/>
    <w:rsid w:val="6FBD08C8"/>
    <w:rsid w:val="705B5186"/>
    <w:rsid w:val="70972202"/>
    <w:rsid w:val="70BA1EAD"/>
    <w:rsid w:val="71132F37"/>
    <w:rsid w:val="716360A0"/>
    <w:rsid w:val="71EA7B61"/>
    <w:rsid w:val="72581420"/>
    <w:rsid w:val="73143E14"/>
    <w:rsid w:val="73256740"/>
    <w:rsid w:val="73485FA2"/>
    <w:rsid w:val="744E1D52"/>
    <w:rsid w:val="75A62136"/>
    <w:rsid w:val="75CE1C79"/>
    <w:rsid w:val="762B42C8"/>
    <w:rsid w:val="763A6F7F"/>
    <w:rsid w:val="769431A0"/>
    <w:rsid w:val="769B62DC"/>
    <w:rsid w:val="772C33D8"/>
    <w:rsid w:val="77403601"/>
    <w:rsid w:val="77DB4823"/>
    <w:rsid w:val="77E45DEA"/>
    <w:rsid w:val="77F211BE"/>
    <w:rsid w:val="78564BB1"/>
    <w:rsid w:val="78EE35E9"/>
    <w:rsid w:val="7AFB4676"/>
    <w:rsid w:val="7BD31D9F"/>
    <w:rsid w:val="7C555D36"/>
    <w:rsid w:val="7CAD0B17"/>
    <w:rsid w:val="7CC45699"/>
    <w:rsid w:val="7DB20189"/>
    <w:rsid w:val="7E152E18"/>
    <w:rsid w:val="7E696CC0"/>
    <w:rsid w:val="7E8E466C"/>
    <w:rsid w:val="7E8E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snapToGrid w:val="0"/>
      <w:kern w:val="0"/>
      <w:sz w:val="32"/>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5">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styleId="6">
    <w:name w:val="heading 5"/>
    <w:next w:val="1"/>
    <w:qFormat/>
    <w:uiPriority w:val="0"/>
    <w:pPr>
      <w:keepNext/>
      <w:keepLines/>
      <w:widowControl w:val="0"/>
      <w:numPr>
        <w:ilvl w:val="4"/>
        <w:numId w:val="1"/>
      </w:numPr>
      <w:ind w:left="851" w:hanging="851"/>
      <w:jc w:val="both"/>
      <w:outlineLvl w:val="4"/>
    </w:pPr>
    <w:rPr>
      <w:rFonts w:ascii="Times New Roman" w:hAnsi="Times New Roman" w:eastAsia="宋体" w:cs="Times New Roman"/>
      <w:b/>
      <w:bCs/>
      <w:kern w:val="2"/>
      <w:sz w:val="21"/>
      <w:szCs w:val="28"/>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center"/>
    </w:pPr>
    <w:rPr>
      <w:rFonts w:ascii="宋体" w:hAnsi="宋体" w:eastAsia="仿宋_GB2312" w:cs="Times New Roman"/>
      <w:kern w:val="2"/>
      <w:sz w:val="24"/>
      <w:szCs w:val="24"/>
      <w:lang w:val="en-US" w:eastAsia="zh-CN" w:bidi="ar-SA"/>
    </w:rPr>
  </w:style>
  <w:style w:type="paragraph" w:styleId="3">
    <w:name w:val="Body Text First Indent"/>
    <w:basedOn w:val="2"/>
    <w:qFormat/>
    <w:uiPriority w:val="0"/>
    <w:pPr>
      <w:widowControl w:val="0"/>
      <w:suppressAutoHyphens/>
      <w:spacing w:after="140" w:line="276" w:lineRule="auto"/>
      <w:ind w:firstLine="420" w:firstLineChars="100"/>
      <w:jc w:val="both"/>
    </w:pPr>
    <w:rPr>
      <w:rFonts w:ascii="Calibri" w:hAnsi="Calibri" w:eastAsia="宋体" w:cs="Times New Roman"/>
      <w:kern w:val="2"/>
      <w:sz w:val="21"/>
      <w:szCs w:val="24"/>
      <w:lang w:val="en-US" w:eastAsia="zh-CN" w:bidi="ar-SA"/>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qFormat/>
    <w:uiPriority w:val="99"/>
    <w:pPr>
      <w:spacing w:beforeAutospacing="1" w:afterAutospacing="1"/>
      <w:jc w:val="left"/>
    </w:pPr>
    <w:rPr>
      <w:kern w:val="0"/>
      <w:sz w:val="24"/>
    </w:rPr>
  </w:style>
  <w:style w:type="paragraph" w:customStyle="1" w:styleId="1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3">
    <w:name w:val="正文文本_"/>
    <w:link w:val="14"/>
    <w:unhideWhenUsed/>
    <w:qFormat/>
    <w:uiPriority w:val="99"/>
    <w:rPr>
      <w:rFonts w:ascii="MingLiU" w:hAnsi="MingLiU" w:eastAsia="MingLiU"/>
      <w:sz w:val="28"/>
      <w:lang w:val="zh-CN" w:eastAsia="zh-CN" w:bidi="ar-SA"/>
    </w:rPr>
  </w:style>
  <w:style w:type="paragraph" w:customStyle="1" w:styleId="14">
    <w:name w:val="正文文本1"/>
    <w:link w:val="13"/>
    <w:unhideWhenUsed/>
    <w:qFormat/>
    <w:uiPriority w:val="99"/>
    <w:pPr>
      <w:shd w:val="clear" w:color="auto" w:fill="FFFFFF"/>
      <w:spacing w:line="415" w:lineRule="auto"/>
      <w:ind w:firstLine="400"/>
    </w:pPr>
    <w:rPr>
      <w:rFonts w:ascii="MingLiU" w:hAnsi="MingLiU" w:eastAsia="MingLiU" w:cs="Times New Roman"/>
      <w:sz w:val="28"/>
      <w:lang w:val="zh-CN" w:eastAsia="zh-CN" w:bidi="ar-SA"/>
    </w:rPr>
  </w:style>
  <w:style w:type="paragraph" w:customStyle="1" w:styleId="15">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4212</Words>
  <Characters>4295</Characters>
  <Lines>0</Lines>
  <Paragraphs>0</Paragraphs>
  <TotalTime>0</TotalTime>
  <ScaleCrop>false</ScaleCrop>
  <LinksUpToDate>false</LinksUpToDate>
  <CharactersWithSpaces>4541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2022-05-26T08:54:00Z</dcterms:created>
  <dc:creator>SPJ063</dc:creator>
  <cp:lastModifiedBy>崖</cp:lastModifiedBy>
  <cp:lastPrinted>2023-08-11T02:00:00Z</cp:lastPrinted>
  <dcterms:modified xsi:type="dcterms:W3CDTF">2023-08-11T02:21:42Z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C9214AA734714CD292815338B2395EC8_13</vt:lpwstr>
  </property>
</Properties>
</file>