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5B" w:rsidRPr="00062351" w:rsidRDefault="005D5FA7" w:rsidP="00973A5B">
      <w:pPr>
        <w:spacing w:line="360" w:lineRule="auto"/>
        <w:ind w:firstLine="480"/>
        <w:jc w:val="center"/>
        <w:rPr>
          <w:rFonts w:ascii="ä»¿å®_GB2312" w:hAnsi="ä»¿å®_GB2312" w:cs="ä»¿å®_GB2312" w:hint="eastAsia"/>
          <w:b/>
          <w:color w:val="000000"/>
          <w:sz w:val="36"/>
          <w:szCs w:val="36"/>
        </w:rPr>
      </w:pPr>
      <w:r w:rsidRPr="00062351">
        <w:rPr>
          <w:rFonts w:ascii="ä»¿å®_GB2312" w:hAnsi="ä»¿å®_GB2312" w:cs="ä»¿å®_GB2312" w:hint="eastAsia"/>
          <w:b/>
          <w:color w:val="000000"/>
          <w:sz w:val="36"/>
          <w:szCs w:val="36"/>
        </w:rPr>
        <w:t>中铝山东新材料有限公司</w:t>
      </w:r>
    </w:p>
    <w:p w:rsidR="005D5FA7" w:rsidRPr="00062351" w:rsidRDefault="00973A5B" w:rsidP="00973A5B">
      <w:pPr>
        <w:spacing w:line="360" w:lineRule="auto"/>
        <w:ind w:firstLine="480"/>
        <w:jc w:val="center"/>
        <w:rPr>
          <w:rFonts w:ascii="ä»¿å®_GB2312" w:hAnsi="ä»¿å®_GB2312" w:cs="ä»¿å®_GB2312" w:hint="eastAsia"/>
          <w:color w:val="000000"/>
          <w:sz w:val="36"/>
          <w:szCs w:val="36"/>
        </w:rPr>
      </w:pPr>
      <w:r w:rsidRPr="00062351">
        <w:rPr>
          <w:rFonts w:ascii="ä»¿å®_GB2312" w:hAnsi="ä»¿å®_GB2312" w:cs="ä»¿å®_GB2312" w:hint="eastAsia"/>
          <w:b/>
          <w:color w:val="000000"/>
          <w:sz w:val="36"/>
          <w:szCs w:val="36"/>
        </w:rPr>
        <w:t>清洁生产审核</w:t>
      </w:r>
      <w:r w:rsidR="005D5FA7" w:rsidRPr="00062351">
        <w:rPr>
          <w:rFonts w:ascii="ä»¿å®_GB2312" w:hAnsi="ä»¿å®_GB2312" w:cs="ä»¿å®_GB2312" w:hint="eastAsia"/>
          <w:b/>
          <w:color w:val="000000"/>
          <w:sz w:val="36"/>
          <w:szCs w:val="36"/>
        </w:rPr>
        <w:t>公示</w:t>
      </w:r>
    </w:p>
    <w:p w:rsidR="005D5FA7" w:rsidRDefault="005D5FA7" w:rsidP="005D5FA7">
      <w:pPr>
        <w:autoSpaceDE w:val="0"/>
        <w:autoSpaceDN w:val="0"/>
        <w:adjustRightInd w:val="0"/>
        <w:rPr>
          <w:rFonts w:ascii="宋体" w:eastAsia="宋体" w:cs="宋体"/>
          <w:kern w:val="0"/>
          <w:sz w:val="28"/>
          <w:szCs w:val="28"/>
        </w:rPr>
      </w:pPr>
      <w:r>
        <w:rPr>
          <w:rFonts w:ascii="宋体" w:eastAsia="宋体" w:cs="宋体" w:hint="eastAsia"/>
          <w:kern w:val="0"/>
          <w:sz w:val="28"/>
          <w:szCs w:val="28"/>
        </w:rPr>
        <w:t xml:space="preserve">    </w:t>
      </w:r>
    </w:p>
    <w:p w:rsidR="00D8048A" w:rsidRPr="00875352" w:rsidRDefault="00062351" w:rsidP="00D8048A">
      <w:pPr>
        <w:ind w:firstLineChars="200" w:firstLine="560"/>
        <w:rPr>
          <w:sz w:val="28"/>
          <w:szCs w:val="28"/>
        </w:rPr>
      </w:pPr>
      <w:r w:rsidRPr="00062351">
        <w:rPr>
          <w:rFonts w:asciiTheme="minorEastAsia" w:hAnsiTheme="minorEastAsia" w:cs="宋体" w:hint="eastAsia"/>
          <w:kern w:val="0"/>
          <w:sz w:val="28"/>
          <w:szCs w:val="28"/>
        </w:rPr>
        <w:t>中铝山东新材料有限公司</w:t>
      </w:r>
      <w:r w:rsidR="00D8048A" w:rsidRPr="00875352">
        <w:rPr>
          <w:rFonts w:hint="eastAsia"/>
          <w:sz w:val="28"/>
          <w:szCs w:val="28"/>
        </w:rPr>
        <w:t>根据《关于深入推进重点企业清洁生产审核工作的通知》（环发【</w:t>
      </w:r>
      <w:r w:rsidR="00D8048A" w:rsidRPr="00875352">
        <w:rPr>
          <w:rFonts w:hint="eastAsia"/>
          <w:sz w:val="28"/>
          <w:szCs w:val="28"/>
        </w:rPr>
        <w:t>2010</w:t>
      </w:r>
      <w:r w:rsidR="00D8048A" w:rsidRPr="00875352">
        <w:rPr>
          <w:rFonts w:hint="eastAsia"/>
          <w:sz w:val="28"/>
          <w:szCs w:val="28"/>
        </w:rPr>
        <w:t>】</w:t>
      </w:r>
      <w:r w:rsidR="00D8048A" w:rsidRPr="00875352">
        <w:rPr>
          <w:rFonts w:hint="eastAsia"/>
          <w:sz w:val="28"/>
          <w:szCs w:val="28"/>
        </w:rPr>
        <w:t xml:space="preserve"> 54 </w:t>
      </w:r>
      <w:r w:rsidR="00D8048A" w:rsidRPr="00875352">
        <w:rPr>
          <w:rFonts w:hint="eastAsia"/>
          <w:sz w:val="28"/>
          <w:szCs w:val="28"/>
        </w:rPr>
        <w:t>号文件、淄博市环境保护局《关于对重点企业集团及南定、双杨镇有关企业全面推行强制性清洁生产审核工作的意见》（淄环发</w:t>
      </w:r>
      <w:r w:rsidR="00D8048A">
        <w:rPr>
          <w:rFonts w:hint="eastAsia"/>
          <w:sz w:val="28"/>
          <w:szCs w:val="28"/>
        </w:rPr>
        <w:t>[2010] 15</w:t>
      </w:r>
      <w:r w:rsidR="00D8048A" w:rsidRPr="00875352">
        <w:rPr>
          <w:rFonts w:hint="eastAsia"/>
          <w:sz w:val="28"/>
          <w:szCs w:val="28"/>
        </w:rPr>
        <w:t>号）以及公司《关于开展强制性清洁生产审核工作的通知》（中铝管分鲁字</w:t>
      </w:r>
      <w:r w:rsidR="00D8048A">
        <w:rPr>
          <w:rFonts w:hint="eastAsia"/>
          <w:sz w:val="28"/>
          <w:szCs w:val="28"/>
        </w:rPr>
        <w:t>[2010] 61</w:t>
      </w:r>
      <w:r w:rsidR="00D8048A" w:rsidRPr="00875352">
        <w:rPr>
          <w:rFonts w:hint="eastAsia"/>
          <w:sz w:val="28"/>
          <w:szCs w:val="28"/>
        </w:rPr>
        <w:t>号）</w:t>
      </w:r>
      <w:r w:rsidR="00D8048A">
        <w:rPr>
          <w:rFonts w:hint="eastAsia"/>
          <w:sz w:val="28"/>
          <w:szCs w:val="28"/>
        </w:rPr>
        <w:t>等</w:t>
      </w:r>
      <w:r w:rsidR="00D8048A" w:rsidRPr="00875352">
        <w:rPr>
          <w:rFonts w:hint="eastAsia"/>
          <w:sz w:val="28"/>
          <w:szCs w:val="28"/>
        </w:rPr>
        <w:t>文件要求</w:t>
      </w:r>
      <w:r w:rsidR="00D8048A">
        <w:rPr>
          <w:rFonts w:hint="eastAsia"/>
          <w:sz w:val="28"/>
          <w:szCs w:val="28"/>
        </w:rPr>
        <w:t>开展清洁生产审核工作</w:t>
      </w:r>
      <w:r w:rsidR="00D8048A" w:rsidRPr="00875352">
        <w:rPr>
          <w:rFonts w:hint="eastAsia"/>
          <w:sz w:val="28"/>
          <w:szCs w:val="28"/>
        </w:rPr>
        <w:t>，现将我单位清洁生产审核工作情况公示如下：</w:t>
      </w:r>
    </w:p>
    <w:p w:rsidR="00D8048A" w:rsidRPr="006B7032" w:rsidRDefault="00D8048A" w:rsidP="00D8048A">
      <w:pPr>
        <w:ind w:rightChars="-230" w:right="-483" w:firstLineChars="200" w:firstLine="562"/>
        <w:rPr>
          <w:b/>
          <w:sz w:val="28"/>
          <w:szCs w:val="28"/>
        </w:rPr>
      </w:pPr>
      <w:r w:rsidRPr="006B7032">
        <w:rPr>
          <w:rFonts w:hint="eastAsia"/>
          <w:b/>
          <w:sz w:val="28"/>
          <w:szCs w:val="28"/>
        </w:rPr>
        <w:t>一、</w:t>
      </w:r>
      <w:r w:rsidRPr="00390E17">
        <w:rPr>
          <w:rFonts w:hint="eastAsia"/>
          <w:b/>
          <w:sz w:val="28"/>
          <w:szCs w:val="28"/>
        </w:rPr>
        <w:t>中铝山东</w:t>
      </w:r>
      <w:r>
        <w:rPr>
          <w:rFonts w:hint="eastAsia"/>
          <w:b/>
          <w:sz w:val="28"/>
          <w:szCs w:val="28"/>
        </w:rPr>
        <w:t>新材料</w:t>
      </w:r>
      <w:r w:rsidRPr="00390E17">
        <w:rPr>
          <w:rFonts w:hint="eastAsia"/>
          <w:b/>
          <w:sz w:val="28"/>
          <w:szCs w:val="28"/>
        </w:rPr>
        <w:t>有限公司</w:t>
      </w:r>
      <w:r w:rsidRPr="006B7032">
        <w:rPr>
          <w:rFonts w:hint="eastAsia"/>
          <w:b/>
          <w:sz w:val="28"/>
          <w:szCs w:val="28"/>
        </w:rPr>
        <w:t>概况</w:t>
      </w:r>
      <w:r>
        <w:rPr>
          <w:rFonts w:hint="eastAsia"/>
          <w:b/>
          <w:sz w:val="28"/>
          <w:szCs w:val="28"/>
        </w:rPr>
        <w:t>：</w:t>
      </w:r>
    </w:p>
    <w:p w:rsidR="005D5FA7" w:rsidRPr="00D62614" w:rsidRDefault="00D8048A" w:rsidP="005D5FA7">
      <w:pPr>
        <w:autoSpaceDE w:val="0"/>
        <w:autoSpaceDN w:val="0"/>
        <w:adjustRightInd w:val="0"/>
        <w:rPr>
          <w:rFonts w:asciiTheme="minorEastAsia" w:hAnsiTheme="minorEastAsia" w:cs="宋体"/>
          <w:kern w:val="0"/>
          <w:sz w:val="28"/>
          <w:szCs w:val="28"/>
        </w:rPr>
      </w:pPr>
      <w:r>
        <w:rPr>
          <w:rFonts w:asciiTheme="minorEastAsia" w:hAnsiTheme="minorEastAsia" w:cs="宋体" w:hint="eastAsia"/>
          <w:kern w:val="0"/>
          <w:sz w:val="28"/>
          <w:szCs w:val="28"/>
        </w:rPr>
        <w:t xml:space="preserve"> </w:t>
      </w:r>
      <w:r w:rsidR="005D5FA7" w:rsidRPr="00D62614">
        <w:rPr>
          <w:rFonts w:asciiTheme="minorEastAsia" w:hAnsiTheme="minorEastAsia" w:cs="宋体" w:hint="eastAsia"/>
          <w:kern w:val="0"/>
          <w:sz w:val="28"/>
          <w:szCs w:val="28"/>
        </w:rPr>
        <w:t xml:space="preserve">   中铝山东新材料有限公司是由原中铝山东有限公司化学品氧化铝厂分转子改制成立，是目前国内最大的</w:t>
      </w:r>
      <w:r w:rsidR="00251BED">
        <w:rPr>
          <w:rFonts w:asciiTheme="minorEastAsia" w:hAnsiTheme="minorEastAsia" w:cs="宋体" w:hint="eastAsia"/>
          <w:kern w:val="0"/>
          <w:sz w:val="28"/>
          <w:szCs w:val="28"/>
        </w:rPr>
        <w:t>精细</w:t>
      </w:r>
      <w:r w:rsidR="005D5FA7" w:rsidRPr="00D62614">
        <w:rPr>
          <w:rFonts w:asciiTheme="minorEastAsia" w:hAnsiTheme="minorEastAsia" w:cs="宋体" w:hint="eastAsia"/>
          <w:kern w:val="0"/>
          <w:sz w:val="28"/>
          <w:szCs w:val="28"/>
        </w:rPr>
        <w:t>氧化铝系列产品生产企业，是中铝集团</w:t>
      </w:r>
      <w:r w:rsidR="00251BED">
        <w:rPr>
          <w:rFonts w:asciiTheme="minorEastAsia" w:hAnsiTheme="minorEastAsia" w:cs="宋体" w:hint="eastAsia"/>
          <w:kern w:val="0"/>
          <w:sz w:val="28"/>
          <w:szCs w:val="28"/>
        </w:rPr>
        <w:t>精细</w:t>
      </w:r>
      <w:r w:rsidR="005D5FA7" w:rsidRPr="00D62614">
        <w:rPr>
          <w:rFonts w:asciiTheme="minorEastAsia" w:hAnsiTheme="minorEastAsia" w:cs="宋体" w:hint="eastAsia"/>
          <w:kern w:val="0"/>
          <w:sz w:val="28"/>
          <w:szCs w:val="28"/>
        </w:rPr>
        <w:t>氧化铝基地。中铝山东新材料有限公司目前具备精细氧化铝年产能</w:t>
      </w:r>
      <w:r w:rsidR="003126A2">
        <w:rPr>
          <w:rFonts w:asciiTheme="minorEastAsia" w:hAnsiTheme="minorEastAsia" w:cs="TimesNewRomanPSMT" w:hint="eastAsia"/>
          <w:kern w:val="0"/>
          <w:sz w:val="28"/>
          <w:szCs w:val="28"/>
        </w:rPr>
        <w:t>9</w:t>
      </w:r>
      <w:r w:rsidR="005D5FA7" w:rsidRPr="00D62614">
        <w:rPr>
          <w:rFonts w:asciiTheme="minorEastAsia" w:hAnsiTheme="minorEastAsia" w:cs="TimesNewRomanPSMT"/>
          <w:kern w:val="0"/>
          <w:sz w:val="28"/>
          <w:szCs w:val="28"/>
        </w:rPr>
        <w:t>5</w:t>
      </w:r>
      <w:r w:rsidR="005D5FA7" w:rsidRPr="00D62614">
        <w:rPr>
          <w:rFonts w:asciiTheme="minorEastAsia" w:hAnsiTheme="minorEastAsia" w:cs="宋体" w:hint="eastAsia"/>
          <w:kern w:val="0"/>
          <w:sz w:val="28"/>
          <w:szCs w:val="28"/>
        </w:rPr>
        <w:t>万吨，</w:t>
      </w:r>
      <w:r w:rsidR="00251BED" w:rsidRPr="00D62614">
        <w:rPr>
          <w:rFonts w:asciiTheme="minorEastAsia" w:hAnsiTheme="minorEastAsia" w:cs="TimesNewRomanPSMT"/>
          <w:kern w:val="0"/>
          <w:sz w:val="28"/>
          <w:szCs w:val="28"/>
        </w:rPr>
        <w:t xml:space="preserve"> </w:t>
      </w:r>
      <w:r w:rsidR="00251BED">
        <w:rPr>
          <w:rFonts w:asciiTheme="minorEastAsia" w:hAnsiTheme="minorEastAsia" w:cs="宋体" w:hint="eastAsia"/>
          <w:kern w:val="0"/>
          <w:sz w:val="28"/>
          <w:szCs w:val="28"/>
        </w:rPr>
        <w:t>五大</w:t>
      </w:r>
      <w:r w:rsidR="00251BED" w:rsidRPr="00D62614">
        <w:rPr>
          <w:rFonts w:asciiTheme="minorEastAsia" w:hAnsiTheme="minorEastAsia" w:cs="宋体" w:hint="eastAsia"/>
          <w:kern w:val="0"/>
          <w:sz w:val="28"/>
          <w:szCs w:val="28"/>
        </w:rPr>
        <w:t>系列</w:t>
      </w:r>
      <w:r w:rsidR="005D5FA7" w:rsidRPr="00D62614">
        <w:rPr>
          <w:rFonts w:asciiTheme="minorEastAsia" w:hAnsiTheme="minorEastAsia" w:cs="TimesNewRomanPSMT"/>
          <w:kern w:val="0"/>
          <w:sz w:val="28"/>
          <w:szCs w:val="28"/>
        </w:rPr>
        <w:t xml:space="preserve">120 </w:t>
      </w:r>
      <w:r w:rsidR="005D5FA7" w:rsidRPr="00D62614">
        <w:rPr>
          <w:rFonts w:asciiTheme="minorEastAsia" w:hAnsiTheme="minorEastAsia" w:cs="宋体" w:hint="eastAsia"/>
          <w:kern w:val="0"/>
          <w:sz w:val="28"/>
          <w:szCs w:val="28"/>
        </w:rPr>
        <w:t>多个品种产品，是目前国内规模最大、品种最全、研发能力最强的精细氧化铝企业。主导产品有：</w:t>
      </w:r>
      <w:r w:rsidR="005D5FA7" w:rsidRPr="00D62614">
        <w:rPr>
          <w:rFonts w:asciiTheme="minorEastAsia" w:hAnsiTheme="minorEastAsia" w:cs="TimesNewRomanPSMT"/>
          <w:kern w:val="0"/>
          <w:sz w:val="28"/>
          <w:szCs w:val="28"/>
        </w:rPr>
        <w:t xml:space="preserve">4A </w:t>
      </w:r>
      <w:r w:rsidR="005D5FA7" w:rsidRPr="00D62614">
        <w:rPr>
          <w:rFonts w:asciiTheme="minorEastAsia" w:hAnsiTheme="minorEastAsia" w:cs="宋体" w:hint="eastAsia"/>
          <w:kern w:val="0"/>
          <w:sz w:val="28"/>
          <w:szCs w:val="28"/>
        </w:rPr>
        <w:t>沸石、高白氢铝填料、煅烧氧化铝、拟薄水铝石、</w:t>
      </w:r>
      <w:r w:rsidR="00251BED" w:rsidRPr="00D62614">
        <w:rPr>
          <w:rFonts w:asciiTheme="minorEastAsia" w:hAnsiTheme="minorEastAsia" w:cs="宋体" w:hint="eastAsia"/>
          <w:kern w:val="0"/>
          <w:sz w:val="28"/>
          <w:szCs w:val="28"/>
        </w:rPr>
        <w:t>氢铝</w:t>
      </w:r>
      <w:r w:rsidR="00251BED">
        <w:rPr>
          <w:rFonts w:asciiTheme="minorEastAsia" w:hAnsiTheme="minorEastAsia" w:cs="宋体" w:hint="eastAsia"/>
          <w:kern w:val="0"/>
          <w:sz w:val="28"/>
          <w:szCs w:val="28"/>
        </w:rPr>
        <w:t>微粉</w:t>
      </w:r>
      <w:r w:rsidR="005D5FA7" w:rsidRPr="00D62614">
        <w:rPr>
          <w:rFonts w:asciiTheme="minorEastAsia" w:hAnsiTheme="minorEastAsia" w:cs="宋体" w:hint="eastAsia"/>
          <w:kern w:val="0"/>
          <w:sz w:val="28"/>
          <w:szCs w:val="28"/>
        </w:rPr>
        <w:t>五个系列产品，广泛应用于日用化工、氯碱橡塑、人造板材、电线电缆、电器料、建筑陶瓷、造纸、耐火材料、石油化工等行业。中铝山东新材料有限公司是中铝集团确定的精细生产、研发、销售基地，依托独特的烧结法氧化铝工艺优势，精细氧化铝产品原料供应稳定、技术先进、质量卓越、环境友好，系列产品辐射全国、行销世界，“中铝”品牌享誉海内外。</w:t>
      </w:r>
    </w:p>
    <w:p w:rsidR="00D8048A" w:rsidRDefault="00D8048A" w:rsidP="00251BED">
      <w:pPr>
        <w:ind w:firstLineChars="200" w:firstLine="562"/>
        <w:rPr>
          <w:rFonts w:hint="eastAsia"/>
          <w:b/>
          <w:sz w:val="28"/>
          <w:szCs w:val="28"/>
        </w:rPr>
      </w:pPr>
      <w:r w:rsidRPr="006B7032">
        <w:rPr>
          <w:rFonts w:hint="eastAsia"/>
          <w:b/>
          <w:sz w:val="28"/>
          <w:szCs w:val="28"/>
        </w:rPr>
        <w:lastRenderedPageBreak/>
        <w:t>二、清洁生产开展情况：</w:t>
      </w:r>
    </w:p>
    <w:p w:rsidR="00674B43" w:rsidRPr="004024A7" w:rsidRDefault="00674B43" w:rsidP="00674B43">
      <w:pPr>
        <w:ind w:firstLineChars="200" w:firstLine="560"/>
        <w:rPr>
          <w:sz w:val="28"/>
          <w:szCs w:val="28"/>
        </w:rPr>
      </w:pPr>
      <w:r w:rsidRPr="004024A7">
        <w:rPr>
          <w:rFonts w:hint="eastAsia"/>
          <w:sz w:val="28"/>
          <w:szCs w:val="28"/>
        </w:rPr>
        <w:t>1.</w:t>
      </w:r>
      <w:r w:rsidRPr="004024A7">
        <w:rPr>
          <w:rFonts w:hint="eastAsia"/>
          <w:sz w:val="28"/>
          <w:szCs w:val="28"/>
        </w:rPr>
        <w:t>清洁生产开展过程</w:t>
      </w:r>
    </w:p>
    <w:p w:rsidR="00251BED" w:rsidRPr="00D62614" w:rsidRDefault="00251BED" w:rsidP="00251BED">
      <w:pPr>
        <w:autoSpaceDE w:val="0"/>
        <w:autoSpaceDN w:val="0"/>
        <w:adjustRightInd w:val="0"/>
        <w:rPr>
          <w:rFonts w:asciiTheme="minorEastAsia" w:hAnsiTheme="minorEastAsia" w:cs="宋体"/>
          <w:kern w:val="0"/>
          <w:sz w:val="28"/>
          <w:szCs w:val="28"/>
        </w:rPr>
      </w:pPr>
      <w:r>
        <w:rPr>
          <w:rFonts w:hint="eastAsia"/>
          <w:sz w:val="28"/>
          <w:szCs w:val="28"/>
        </w:rPr>
        <w:t xml:space="preserve">    </w:t>
      </w:r>
      <w:r w:rsidR="00D8048A" w:rsidRPr="00A23557">
        <w:rPr>
          <w:rFonts w:hint="eastAsia"/>
          <w:sz w:val="28"/>
          <w:szCs w:val="28"/>
        </w:rPr>
        <w:t>企业于</w:t>
      </w:r>
      <w:r w:rsidR="00D8048A" w:rsidRPr="00A23557">
        <w:rPr>
          <w:rFonts w:hint="eastAsia"/>
          <w:sz w:val="28"/>
          <w:szCs w:val="28"/>
        </w:rPr>
        <w:t>201</w:t>
      </w:r>
      <w:r w:rsidR="00D8048A" w:rsidRPr="00A23557">
        <w:rPr>
          <w:sz w:val="28"/>
          <w:szCs w:val="28"/>
        </w:rPr>
        <w:t>8</w:t>
      </w:r>
      <w:r w:rsidR="00D8048A" w:rsidRPr="00A23557">
        <w:rPr>
          <w:rFonts w:hint="eastAsia"/>
          <w:sz w:val="28"/>
          <w:szCs w:val="28"/>
        </w:rPr>
        <w:t>年</w:t>
      </w:r>
      <w:r>
        <w:rPr>
          <w:rFonts w:hint="eastAsia"/>
          <w:sz w:val="28"/>
          <w:szCs w:val="28"/>
        </w:rPr>
        <w:t>4</w:t>
      </w:r>
      <w:r w:rsidR="00D8048A" w:rsidRPr="00A23557">
        <w:rPr>
          <w:rFonts w:hint="eastAsia"/>
          <w:sz w:val="28"/>
          <w:szCs w:val="28"/>
        </w:rPr>
        <w:t>月启动了本轮清洁生产审核，</w:t>
      </w:r>
      <w:r w:rsidR="00D8048A" w:rsidRPr="004024A7">
        <w:rPr>
          <w:rFonts w:hint="eastAsia"/>
          <w:sz w:val="28"/>
          <w:szCs w:val="28"/>
        </w:rPr>
        <w:t xml:space="preserve">2018 </w:t>
      </w:r>
      <w:r w:rsidR="00D8048A" w:rsidRPr="004024A7">
        <w:rPr>
          <w:rFonts w:hint="eastAsia"/>
          <w:sz w:val="28"/>
          <w:szCs w:val="28"/>
        </w:rPr>
        <w:t>年</w:t>
      </w:r>
      <w:r w:rsidR="00D8048A" w:rsidRPr="004024A7">
        <w:rPr>
          <w:rFonts w:hint="eastAsia"/>
          <w:sz w:val="28"/>
          <w:szCs w:val="28"/>
        </w:rPr>
        <w:t xml:space="preserve"> 9 </w:t>
      </w:r>
      <w:r w:rsidR="00D8048A" w:rsidRPr="004024A7">
        <w:rPr>
          <w:rFonts w:hint="eastAsia"/>
          <w:sz w:val="28"/>
          <w:szCs w:val="28"/>
        </w:rPr>
        <w:t>月结束</w:t>
      </w:r>
      <w:r w:rsidR="00D8048A">
        <w:rPr>
          <w:rFonts w:hint="eastAsia"/>
          <w:sz w:val="28"/>
          <w:szCs w:val="28"/>
        </w:rPr>
        <w:t>。</w:t>
      </w:r>
      <w:r w:rsidR="00D8048A" w:rsidRPr="00A23557">
        <w:rPr>
          <w:rFonts w:hint="eastAsia"/>
          <w:sz w:val="28"/>
          <w:szCs w:val="28"/>
        </w:rPr>
        <w:t>为了有效调动企业的骨干力量、高效率的开展审核工作，</w:t>
      </w:r>
      <w:r w:rsidRPr="00D62614">
        <w:rPr>
          <w:rFonts w:asciiTheme="minorEastAsia" w:hAnsiTheme="minorEastAsia" w:cs="宋体" w:hint="eastAsia"/>
          <w:kern w:val="0"/>
          <w:sz w:val="28"/>
          <w:szCs w:val="28"/>
        </w:rPr>
        <w:t>中铝山东新材料有限公司</w:t>
      </w:r>
      <w:r w:rsidR="00D8048A" w:rsidRPr="00A23557">
        <w:rPr>
          <w:rFonts w:hint="eastAsia"/>
          <w:sz w:val="28"/>
          <w:szCs w:val="28"/>
        </w:rPr>
        <w:t>成立了以</w:t>
      </w:r>
      <w:r w:rsidR="00C365DA">
        <w:rPr>
          <w:rFonts w:hint="eastAsia"/>
          <w:sz w:val="28"/>
          <w:szCs w:val="28"/>
        </w:rPr>
        <w:t>总</w:t>
      </w:r>
      <w:r>
        <w:rPr>
          <w:rFonts w:hint="eastAsia"/>
          <w:sz w:val="28"/>
          <w:szCs w:val="28"/>
        </w:rPr>
        <w:t>经理宋国卫</w:t>
      </w:r>
      <w:r w:rsidR="00D8048A" w:rsidRPr="00A23557">
        <w:rPr>
          <w:rFonts w:hint="eastAsia"/>
          <w:sz w:val="28"/>
          <w:szCs w:val="28"/>
        </w:rPr>
        <w:t>为组长、各主要领导为成员的清洁生产审核领导小组，以此为核心全面开展企业清洁生产的审核工作。同时成立了以副</w:t>
      </w:r>
      <w:r w:rsidR="00C365DA">
        <w:rPr>
          <w:rFonts w:hint="eastAsia"/>
          <w:sz w:val="28"/>
          <w:szCs w:val="28"/>
        </w:rPr>
        <w:t>总</w:t>
      </w:r>
      <w:r w:rsidR="00062351">
        <w:rPr>
          <w:rFonts w:hint="eastAsia"/>
          <w:sz w:val="28"/>
          <w:szCs w:val="28"/>
        </w:rPr>
        <w:t>经理夏刚</w:t>
      </w:r>
      <w:r w:rsidR="00D8048A">
        <w:rPr>
          <w:rFonts w:hint="eastAsia"/>
          <w:sz w:val="28"/>
          <w:szCs w:val="28"/>
        </w:rPr>
        <w:t>为组长，各部门负责人、技术员为成员的清洁生产审核工作小组，清洁生产审核工作小组加强基层的培训与清洁生产审核工作的推广，</w:t>
      </w:r>
      <w:r w:rsidR="00D8048A" w:rsidRPr="00A23557">
        <w:rPr>
          <w:rFonts w:hint="eastAsia"/>
          <w:sz w:val="28"/>
          <w:szCs w:val="28"/>
        </w:rPr>
        <w:t>充分调动职工参与清洁生产的热情，促进清洁生产方案的提出，企业开展了清洁生产方案征集活动，鼓励企业各部门员工围绕生产各环节，结合自己日常的生产工作，积极献计献策，增强了参与清洁生产的积极性、自觉性，为清洁生产方案的提出提供了保障。</w:t>
      </w:r>
      <w:r w:rsidR="00D8048A" w:rsidRPr="004024A7">
        <w:rPr>
          <w:rFonts w:hint="eastAsia"/>
          <w:sz w:val="28"/>
          <w:szCs w:val="28"/>
        </w:rPr>
        <w:t>使得清洁生产审核顺利开展，达到设定的清洁生产目标。</w:t>
      </w:r>
      <w:r w:rsidRPr="00D62614">
        <w:rPr>
          <w:rFonts w:asciiTheme="minorEastAsia" w:hAnsiTheme="minorEastAsia" w:cs="宋体" w:hint="eastAsia"/>
          <w:kern w:val="0"/>
          <w:sz w:val="28"/>
          <w:szCs w:val="28"/>
        </w:rPr>
        <w:t>审核期间共提出了</w:t>
      </w:r>
      <w:r w:rsidRPr="00D62614">
        <w:rPr>
          <w:rFonts w:asciiTheme="minorEastAsia" w:hAnsiTheme="minorEastAsia" w:cs="TimesNewRomanPSMT"/>
          <w:kern w:val="0"/>
          <w:sz w:val="28"/>
          <w:szCs w:val="28"/>
        </w:rPr>
        <w:t xml:space="preserve">13 </w:t>
      </w:r>
      <w:r w:rsidRPr="00D62614">
        <w:rPr>
          <w:rFonts w:asciiTheme="minorEastAsia" w:hAnsiTheme="minorEastAsia" w:cs="宋体" w:hint="eastAsia"/>
          <w:kern w:val="0"/>
          <w:sz w:val="28"/>
          <w:szCs w:val="28"/>
        </w:rPr>
        <w:t>个可行清洁生产方案，其中</w:t>
      </w:r>
      <w:r w:rsidRPr="00D62614">
        <w:rPr>
          <w:rFonts w:asciiTheme="minorEastAsia" w:hAnsiTheme="minorEastAsia" w:cs="TimesNewRomanPSMT"/>
          <w:kern w:val="0"/>
          <w:sz w:val="28"/>
          <w:szCs w:val="28"/>
        </w:rPr>
        <w:t xml:space="preserve">2 </w:t>
      </w:r>
      <w:r w:rsidRPr="00D62614">
        <w:rPr>
          <w:rFonts w:asciiTheme="minorEastAsia" w:hAnsiTheme="minorEastAsia" w:cs="宋体" w:hint="eastAsia"/>
          <w:kern w:val="0"/>
          <w:sz w:val="28"/>
          <w:szCs w:val="28"/>
        </w:rPr>
        <w:t>个无费方案，</w:t>
      </w:r>
      <w:r w:rsidRPr="00D62614">
        <w:rPr>
          <w:rFonts w:asciiTheme="minorEastAsia" w:hAnsiTheme="minorEastAsia" w:cs="TimesNewRomanPSMT"/>
          <w:kern w:val="0"/>
          <w:sz w:val="28"/>
          <w:szCs w:val="28"/>
        </w:rPr>
        <w:t xml:space="preserve">7 </w:t>
      </w:r>
      <w:r w:rsidRPr="00D62614">
        <w:rPr>
          <w:rFonts w:asciiTheme="minorEastAsia" w:hAnsiTheme="minorEastAsia" w:cs="宋体" w:hint="eastAsia"/>
          <w:kern w:val="0"/>
          <w:sz w:val="28"/>
          <w:szCs w:val="28"/>
        </w:rPr>
        <w:t>个低费方案，</w:t>
      </w:r>
      <w:r w:rsidRPr="00D62614">
        <w:rPr>
          <w:rFonts w:asciiTheme="minorEastAsia" w:hAnsiTheme="minorEastAsia" w:cs="TimesNewRomanPSMT"/>
          <w:kern w:val="0"/>
          <w:sz w:val="28"/>
          <w:szCs w:val="28"/>
        </w:rPr>
        <w:t xml:space="preserve">4 </w:t>
      </w:r>
      <w:r w:rsidRPr="00D62614">
        <w:rPr>
          <w:rFonts w:asciiTheme="minorEastAsia" w:hAnsiTheme="minorEastAsia" w:cs="宋体" w:hint="eastAsia"/>
          <w:kern w:val="0"/>
          <w:sz w:val="28"/>
          <w:szCs w:val="28"/>
        </w:rPr>
        <w:t>个中</w:t>
      </w:r>
      <w:r w:rsidRPr="00D62614">
        <w:rPr>
          <w:rFonts w:asciiTheme="minorEastAsia" w:hAnsiTheme="minorEastAsia" w:cs="TimesNewRomanPSMT"/>
          <w:kern w:val="0"/>
          <w:sz w:val="28"/>
          <w:szCs w:val="28"/>
        </w:rPr>
        <w:t>/</w:t>
      </w:r>
      <w:r w:rsidRPr="00D62614">
        <w:rPr>
          <w:rFonts w:asciiTheme="minorEastAsia" w:hAnsiTheme="minorEastAsia" w:cs="宋体" w:hint="eastAsia"/>
          <w:kern w:val="0"/>
          <w:sz w:val="28"/>
          <w:szCs w:val="28"/>
        </w:rPr>
        <w:t>高费方案。本次审核共实施完成了</w:t>
      </w:r>
      <w:r w:rsidRPr="00D62614">
        <w:rPr>
          <w:rFonts w:asciiTheme="minorEastAsia" w:hAnsiTheme="minorEastAsia" w:cs="TimesNewRomanPSMT"/>
          <w:kern w:val="0"/>
          <w:sz w:val="28"/>
          <w:szCs w:val="28"/>
        </w:rPr>
        <w:t xml:space="preserve">13 </w:t>
      </w:r>
      <w:r w:rsidRPr="00D62614">
        <w:rPr>
          <w:rFonts w:asciiTheme="minorEastAsia" w:hAnsiTheme="minorEastAsia" w:cs="宋体" w:hint="eastAsia"/>
          <w:kern w:val="0"/>
          <w:sz w:val="28"/>
          <w:szCs w:val="28"/>
        </w:rPr>
        <w:t>个方案，总投资</w:t>
      </w:r>
      <w:r w:rsidRPr="00D62614">
        <w:rPr>
          <w:rFonts w:asciiTheme="minorEastAsia" w:hAnsiTheme="minorEastAsia" w:cs="TimesNewRomanPSMT"/>
          <w:kern w:val="0"/>
          <w:sz w:val="28"/>
          <w:szCs w:val="28"/>
        </w:rPr>
        <w:t>1249.95</w:t>
      </w:r>
      <w:r w:rsidRPr="00D62614">
        <w:rPr>
          <w:rFonts w:asciiTheme="minorEastAsia" w:hAnsiTheme="minorEastAsia" w:cs="宋体" w:hint="eastAsia"/>
          <w:kern w:val="0"/>
          <w:sz w:val="28"/>
          <w:szCs w:val="28"/>
        </w:rPr>
        <w:t>万元，获得经济效益</w:t>
      </w:r>
      <w:r w:rsidRPr="00D62614">
        <w:rPr>
          <w:rFonts w:asciiTheme="minorEastAsia" w:hAnsiTheme="minorEastAsia" w:cs="TimesNewRomanPSMT"/>
          <w:kern w:val="0"/>
          <w:sz w:val="28"/>
          <w:szCs w:val="28"/>
        </w:rPr>
        <w:t xml:space="preserve">306.795 </w:t>
      </w:r>
      <w:r w:rsidRPr="00D62614">
        <w:rPr>
          <w:rFonts w:asciiTheme="minorEastAsia" w:hAnsiTheme="minorEastAsia" w:cs="宋体" w:hint="eastAsia"/>
          <w:kern w:val="0"/>
          <w:sz w:val="28"/>
          <w:szCs w:val="28"/>
        </w:rPr>
        <w:t>万元</w:t>
      </w:r>
      <w:r w:rsidRPr="00D62614">
        <w:rPr>
          <w:rFonts w:asciiTheme="minorEastAsia" w:hAnsiTheme="minorEastAsia" w:cs="TimesNewRomanPSMT"/>
          <w:kern w:val="0"/>
          <w:sz w:val="28"/>
          <w:szCs w:val="28"/>
        </w:rPr>
        <w:t>/</w:t>
      </w:r>
      <w:r w:rsidRPr="00D62614">
        <w:rPr>
          <w:rFonts w:asciiTheme="minorEastAsia" w:hAnsiTheme="minorEastAsia" w:cs="宋体" w:hint="eastAsia"/>
          <w:kern w:val="0"/>
          <w:sz w:val="28"/>
          <w:szCs w:val="28"/>
        </w:rPr>
        <w:t>年。</w:t>
      </w:r>
    </w:p>
    <w:p w:rsidR="00D8048A" w:rsidRPr="004024A7" w:rsidRDefault="005D5FA7" w:rsidP="00D8048A">
      <w:pPr>
        <w:ind w:firstLineChars="200" w:firstLine="560"/>
        <w:rPr>
          <w:sz w:val="28"/>
          <w:szCs w:val="28"/>
        </w:rPr>
      </w:pPr>
      <w:r w:rsidRPr="00D62614">
        <w:rPr>
          <w:rFonts w:asciiTheme="minorEastAsia" w:hAnsiTheme="minorEastAsia" w:cs="宋体" w:hint="eastAsia"/>
          <w:kern w:val="0"/>
          <w:sz w:val="28"/>
          <w:szCs w:val="28"/>
        </w:rPr>
        <w:t xml:space="preserve">   </w:t>
      </w:r>
      <w:r w:rsidR="00D8048A">
        <w:rPr>
          <w:rFonts w:hint="eastAsia"/>
          <w:sz w:val="28"/>
          <w:szCs w:val="28"/>
        </w:rPr>
        <w:t>2.</w:t>
      </w:r>
      <w:r w:rsidR="00D8048A" w:rsidRPr="004024A7">
        <w:rPr>
          <w:rFonts w:hint="eastAsia"/>
          <w:sz w:val="28"/>
          <w:szCs w:val="28"/>
        </w:rPr>
        <w:t>产生的环境、经济效益</w:t>
      </w:r>
    </w:p>
    <w:p w:rsidR="00251BED" w:rsidRDefault="00251BED" w:rsidP="00251BED">
      <w:pPr>
        <w:autoSpaceDE w:val="0"/>
        <w:autoSpaceDN w:val="0"/>
        <w:adjustRightInd w:val="0"/>
        <w:ind w:firstLine="570"/>
        <w:rPr>
          <w:rFonts w:asciiTheme="minorEastAsia" w:hAnsiTheme="minorEastAsia" w:cs="宋体"/>
          <w:kern w:val="0"/>
          <w:sz w:val="28"/>
          <w:szCs w:val="28"/>
        </w:rPr>
      </w:pPr>
      <w:r w:rsidRPr="00D62614">
        <w:rPr>
          <w:rFonts w:asciiTheme="minorEastAsia" w:hAnsiTheme="minorEastAsia" w:cs="宋体" w:hint="eastAsia"/>
          <w:kern w:val="0"/>
          <w:sz w:val="28"/>
          <w:szCs w:val="28"/>
        </w:rPr>
        <w:t>通过过本轮清洁生产审核节电</w:t>
      </w:r>
      <w:r w:rsidRPr="00D62614">
        <w:rPr>
          <w:rFonts w:asciiTheme="minorEastAsia" w:hAnsiTheme="minorEastAsia" w:cs="TimesNewRomanPSMT"/>
          <w:kern w:val="0"/>
          <w:sz w:val="28"/>
          <w:szCs w:val="28"/>
        </w:rPr>
        <w:t xml:space="preserve">33.33 </w:t>
      </w:r>
      <w:r w:rsidRPr="00D62614">
        <w:rPr>
          <w:rFonts w:asciiTheme="minorEastAsia" w:hAnsiTheme="minorEastAsia" w:cs="宋体" w:hint="eastAsia"/>
          <w:kern w:val="0"/>
          <w:sz w:val="28"/>
          <w:szCs w:val="28"/>
        </w:rPr>
        <w:t>万</w:t>
      </w:r>
      <w:r w:rsidRPr="00D62614">
        <w:rPr>
          <w:rFonts w:asciiTheme="minorEastAsia" w:hAnsiTheme="minorEastAsia" w:cs="TimesNewRomanPSMT"/>
          <w:kern w:val="0"/>
          <w:sz w:val="28"/>
          <w:szCs w:val="28"/>
        </w:rPr>
        <w:t>kWh/a</w:t>
      </w:r>
      <w:r w:rsidRPr="00D62614">
        <w:rPr>
          <w:rFonts w:asciiTheme="minorEastAsia" w:hAnsiTheme="minorEastAsia" w:cs="宋体" w:hint="eastAsia"/>
          <w:kern w:val="0"/>
          <w:sz w:val="28"/>
          <w:szCs w:val="28"/>
        </w:rPr>
        <w:t>，节约水</w:t>
      </w:r>
      <w:r w:rsidRPr="00D62614">
        <w:rPr>
          <w:rFonts w:asciiTheme="minorEastAsia" w:hAnsiTheme="minorEastAsia" w:cs="TimesNewRomanPSMT"/>
          <w:kern w:val="0"/>
          <w:sz w:val="28"/>
          <w:szCs w:val="28"/>
        </w:rPr>
        <w:t>30295t/a</w:t>
      </w:r>
      <w:r w:rsidRPr="00D62614">
        <w:rPr>
          <w:rFonts w:asciiTheme="minorEastAsia" w:hAnsiTheme="minorEastAsia" w:cs="宋体" w:hint="eastAsia"/>
          <w:kern w:val="0"/>
          <w:sz w:val="28"/>
          <w:szCs w:val="28"/>
        </w:rPr>
        <w:t>；年降低洗水成本</w:t>
      </w:r>
      <w:r w:rsidRPr="00D62614">
        <w:rPr>
          <w:rFonts w:asciiTheme="minorEastAsia" w:hAnsiTheme="minorEastAsia" w:cs="TimesNewRomanPSMT"/>
          <w:kern w:val="0"/>
          <w:sz w:val="28"/>
          <w:szCs w:val="28"/>
        </w:rPr>
        <w:t xml:space="preserve">1.4 </w:t>
      </w:r>
      <w:r w:rsidRPr="00D62614">
        <w:rPr>
          <w:rFonts w:asciiTheme="minorEastAsia" w:hAnsiTheme="minorEastAsia" w:cs="宋体" w:hint="eastAsia"/>
          <w:kern w:val="0"/>
          <w:sz w:val="28"/>
          <w:szCs w:val="28"/>
        </w:rPr>
        <w:t>万元；年减少倒包费用约</w:t>
      </w:r>
      <w:r w:rsidRPr="00D62614">
        <w:rPr>
          <w:rFonts w:asciiTheme="minorEastAsia" w:hAnsiTheme="minorEastAsia" w:cs="TimesNewRomanPSMT"/>
          <w:kern w:val="0"/>
          <w:sz w:val="28"/>
          <w:szCs w:val="28"/>
        </w:rPr>
        <w:t xml:space="preserve">2 </w:t>
      </w:r>
      <w:r w:rsidRPr="00D62614">
        <w:rPr>
          <w:rFonts w:asciiTheme="minorEastAsia" w:hAnsiTheme="minorEastAsia" w:cs="宋体" w:hint="eastAsia"/>
          <w:kern w:val="0"/>
          <w:sz w:val="28"/>
          <w:szCs w:val="28"/>
        </w:rPr>
        <w:t>万元；节省硫化钠费用</w:t>
      </w:r>
      <w:r w:rsidRPr="00D62614">
        <w:rPr>
          <w:rFonts w:asciiTheme="minorEastAsia" w:hAnsiTheme="minorEastAsia" w:cs="TimesNewRomanPSMT"/>
          <w:kern w:val="0"/>
          <w:sz w:val="28"/>
          <w:szCs w:val="28"/>
        </w:rPr>
        <w:t xml:space="preserve">216 </w:t>
      </w:r>
      <w:r w:rsidRPr="00D62614">
        <w:rPr>
          <w:rFonts w:asciiTheme="minorEastAsia" w:hAnsiTheme="minorEastAsia" w:cs="宋体" w:hint="eastAsia"/>
          <w:kern w:val="0"/>
          <w:sz w:val="28"/>
          <w:szCs w:val="28"/>
        </w:rPr>
        <w:t>万元</w:t>
      </w:r>
      <w:r w:rsidRPr="00D62614">
        <w:rPr>
          <w:rFonts w:asciiTheme="minorEastAsia" w:hAnsiTheme="minorEastAsia" w:cs="TimesNewRomanPSMT"/>
          <w:kern w:val="0"/>
          <w:sz w:val="28"/>
          <w:szCs w:val="28"/>
        </w:rPr>
        <w:t>/</w:t>
      </w:r>
      <w:r w:rsidRPr="00D62614">
        <w:rPr>
          <w:rFonts w:asciiTheme="minorEastAsia" w:hAnsiTheme="minorEastAsia" w:cs="宋体" w:hint="eastAsia"/>
          <w:kern w:val="0"/>
          <w:sz w:val="28"/>
          <w:szCs w:val="28"/>
        </w:rPr>
        <w:t>年；年节约水费</w:t>
      </w:r>
      <w:r w:rsidRPr="00D62614">
        <w:rPr>
          <w:rFonts w:asciiTheme="minorEastAsia" w:hAnsiTheme="minorEastAsia" w:cs="TimesNewRomanPSMT"/>
          <w:kern w:val="0"/>
          <w:sz w:val="28"/>
          <w:szCs w:val="28"/>
        </w:rPr>
        <w:t xml:space="preserve">12.11 </w:t>
      </w:r>
      <w:r w:rsidRPr="00D62614">
        <w:rPr>
          <w:rFonts w:asciiTheme="minorEastAsia" w:hAnsiTheme="minorEastAsia" w:cs="宋体" w:hint="eastAsia"/>
          <w:kern w:val="0"/>
          <w:sz w:val="28"/>
          <w:szCs w:val="28"/>
        </w:rPr>
        <w:t>万元；每年增加产量</w:t>
      </w:r>
      <w:r w:rsidRPr="00D62614">
        <w:rPr>
          <w:rFonts w:asciiTheme="minorEastAsia" w:hAnsiTheme="minorEastAsia" w:cs="TimesNewRomanPSMT"/>
          <w:kern w:val="0"/>
          <w:sz w:val="28"/>
          <w:szCs w:val="28"/>
        </w:rPr>
        <w:t xml:space="preserve">1000 </w:t>
      </w:r>
      <w:r w:rsidRPr="00D62614">
        <w:rPr>
          <w:rFonts w:asciiTheme="minorEastAsia" w:hAnsiTheme="minorEastAsia" w:cs="宋体" w:hint="eastAsia"/>
          <w:kern w:val="0"/>
          <w:sz w:val="28"/>
          <w:szCs w:val="28"/>
        </w:rPr>
        <w:t>吨，降低成本</w:t>
      </w:r>
      <w:r w:rsidRPr="00D62614">
        <w:rPr>
          <w:rFonts w:asciiTheme="minorEastAsia" w:hAnsiTheme="minorEastAsia" w:cs="TimesNewRomanPSMT"/>
          <w:kern w:val="0"/>
          <w:sz w:val="28"/>
          <w:szCs w:val="28"/>
        </w:rPr>
        <w:t xml:space="preserve">8.5 </w:t>
      </w:r>
      <w:r w:rsidRPr="00D62614">
        <w:rPr>
          <w:rFonts w:asciiTheme="minorEastAsia" w:hAnsiTheme="minorEastAsia" w:cs="宋体" w:hint="eastAsia"/>
          <w:kern w:val="0"/>
          <w:sz w:val="28"/>
          <w:szCs w:val="28"/>
        </w:rPr>
        <w:t>万元；回收漏料节约费用约</w:t>
      </w:r>
      <w:r w:rsidRPr="00D62614">
        <w:rPr>
          <w:rFonts w:asciiTheme="minorEastAsia" w:hAnsiTheme="minorEastAsia" w:cs="TimesNewRomanPSMT"/>
          <w:kern w:val="0"/>
          <w:sz w:val="28"/>
          <w:szCs w:val="28"/>
        </w:rPr>
        <w:t xml:space="preserve">13.95 </w:t>
      </w:r>
      <w:r w:rsidRPr="00D62614">
        <w:rPr>
          <w:rFonts w:asciiTheme="minorEastAsia" w:hAnsiTheme="minorEastAsia" w:cs="宋体" w:hint="eastAsia"/>
          <w:kern w:val="0"/>
          <w:sz w:val="28"/>
          <w:szCs w:val="28"/>
        </w:rPr>
        <w:t>万元；每月减少因物料泄漏导致废料</w:t>
      </w:r>
      <w:r w:rsidRPr="00D62614">
        <w:rPr>
          <w:rFonts w:asciiTheme="minorEastAsia" w:hAnsiTheme="minorEastAsia" w:cs="TimesNewRomanPSMT"/>
          <w:kern w:val="0"/>
          <w:sz w:val="28"/>
          <w:szCs w:val="28"/>
        </w:rPr>
        <w:t xml:space="preserve">9 </w:t>
      </w:r>
      <w:r w:rsidRPr="00D62614">
        <w:rPr>
          <w:rFonts w:asciiTheme="minorEastAsia" w:hAnsiTheme="minorEastAsia" w:cs="宋体" w:hint="eastAsia"/>
          <w:kern w:val="0"/>
          <w:sz w:val="28"/>
          <w:szCs w:val="28"/>
        </w:rPr>
        <w:t>吨，节省费用</w:t>
      </w:r>
      <w:r w:rsidRPr="00D62614">
        <w:rPr>
          <w:rFonts w:asciiTheme="minorEastAsia" w:hAnsiTheme="minorEastAsia" w:cs="TimesNewRomanPSMT"/>
          <w:kern w:val="0"/>
          <w:sz w:val="28"/>
          <w:szCs w:val="28"/>
        </w:rPr>
        <w:t xml:space="preserve">2.34 </w:t>
      </w:r>
      <w:r w:rsidRPr="00D62614">
        <w:rPr>
          <w:rFonts w:asciiTheme="minorEastAsia" w:hAnsiTheme="minorEastAsia" w:cs="宋体" w:hint="eastAsia"/>
          <w:kern w:val="0"/>
          <w:sz w:val="28"/>
          <w:szCs w:val="28"/>
        </w:rPr>
        <w:t>万元，同时节约包装费用</w:t>
      </w:r>
      <w:r w:rsidRPr="00D62614">
        <w:rPr>
          <w:rFonts w:asciiTheme="minorEastAsia" w:hAnsiTheme="minorEastAsia" w:cs="TimesNewRomanPSMT"/>
          <w:kern w:val="0"/>
          <w:sz w:val="28"/>
          <w:szCs w:val="28"/>
        </w:rPr>
        <w:t xml:space="preserve">450 </w:t>
      </w:r>
      <w:r w:rsidRPr="00D62614">
        <w:rPr>
          <w:rFonts w:asciiTheme="minorEastAsia" w:hAnsiTheme="minorEastAsia" w:cs="宋体" w:hint="eastAsia"/>
          <w:kern w:val="0"/>
          <w:sz w:val="28"/>
          <w:szCs w:val="28"/>
        </w:rPr>
        <w:t>元，</w:t>
      </w:r>
      <w:r w:rsidRPr="00D62614">
        <w:rPr>
          <w:rFonts w:asciiTheme="minorEastAsia" w:hAnsiTheme="minorEastAsia" w:cs="宋体" w:hint="eastAsia"/>
          <w:kern w:val="0"/>
          <w:sz w:val="28"/>
          <w:szCs w:val="28"/>
        </w:rPr>
        <w:lastRenderedPageBreak/>
        <w:t>每年可节约</w:t>
      </w:r>
      <w:r w:rsidRPr="00D62614">
        <w:rPr>
          <w:rFonts w:asciiTheme="minorEastAsia" w:hAnsiTheme="minorEastAsia" w:cs="TimesNewRomanPSMT"/>
          <w:kern w:val="0"/>
          <w:sz w:val="28"/>
          <w:szCs w:val="28"/>
        </w:rPr>
        <w:t xml:space="preserve">12.045 </w:t>
      </w:r>
      <w:r w:rsidRPr="00D62614">
        <w:rPr>
          <w:rFonts w:asciiTheme="minorEastAsia" w:hAnsiTheme="minorEastAsia" w:cs="宋体" w:hint="eastAsia"/>
          <w:kern w:val="0"/>
          <w:sz w:val="28"/>
          <w:szCs w:val="28"/>
        </w:rPr>
        <w:t>万元；每日可节省液碱</w:t>
      </w:r>
      <w:r w:rsidRPr="00D62614">
        <w:rPr>
          <w:rFonts w:asciiTheme="minorEastAsia" w:hAnsiTheme="minorEastAsia" w:cs="TimesNewRomanPSMT"/>
          <w:kern w:val="0"/>
          <w:sz w:val="28"/>
          <w:szCs w:val="28"/>
        </w:rPr>
        <w:t xml:space="preserve">5 </w:t>
      </w:r>
      <w:r w:rsidRPr="00D62614">
        <w:rPr>
          <w:rFonts w:asciiTheme="minorEastAsia" w:hAnsiTheme="minorEastAsia" w:cs="宋体" w:hint="eastAsia"/>
          <w:kern w:val="0"/>
          <w:sz w:val="28"/>
          <w:szCs w:val="28"/>
        </w:rPr>
        <w:t>吨，年创效益</w:t>
      </w:r>
      <w:r w:rsidRPr="00D62614">
        <w:rPr>
          <w:rFonts w:asciiTheme="minorEastAsia" w:hAnsiTheme="minorEastAsia" w:cs="TimesNewRomanPSMT"/>
          <w:kern w:val="0"/>
          <w:sz w:val="28"/>
          <w:szCs w:val="28"/>
        </w:rPr>
        <w:t xml:space="preserve">38.45 </w:t>
      </w:r>
      <w:r w:rsidRPr="00D62614">
        <w:rPr>
          <w:rFonts w:asciiTheme="minorEastAsia" w:hAnsiTheme="minorEastAsia" w:cs="宋体" w:hint="eastAsia"/>
          <w:kern w:val="0"/>
          <w:sz w:val="28"/>
          <w:szCs w:val="28"/>
        </w:rPr>
        <w:t>万元，合计经济效益</w:t>
      </w:r>
      <w:r w:rsidRPr="00D62614">
        <w:rPr>
          <w:rFonts w:asciiTheme="minorEastAsia" w:hAnsiTheme="minorEastAsia" w:cs="TimesNewRomanPSMT"/>
          <w:kern w:val="0"/>
          <w:sz w:val="28"/>
          <w:szCs w:val="28"/>
        </w:rPr>
        <w:t xml:space="preserve">306.795 </w:t>
      </w:r>
      <w:r w:rsidRPr="00D62614">
        <w:rPr>
          <w:rFonts w:asciiTheme="minorEastAsia" w:hAnsiTheme="minorEastAsia" w:cs="宋体" w:hint="eastAsia"/>
          <w:kern w:val="0"/>
          <w:sz w:val="28"/>
          <w:szCs w:val="28"/>
        </w:rPr>
        <w:t>万元；减少</w:t>
      </w:r>
      <w:r w:rsidRPr="00D62614">
        <w:rPr>
          <w:rFonts w:asciiTheme="minorEastAsia" w:hAnsiTheme="minorEastAsia" w:cs="TimesNewRomanPSMT"/>
          <w:kern w:val="0"/>
          <w:sz w:val="28"/>
          <w:szCs w:val="28"/>
        </w:rPr>
        <w:t xml:space="preserve">SO2 </w:t>
      </w:r>
      <w:r w:rsidRPr="00D62614">
        <w:rPr>
          <w:rFonts w:asciiTheme="minorEastAsia" w:hAnsiTheme="minorEastAsia" w:cs="宋体" w:hint="eastAsia"/>
          <w:kern w:val="0"/>
          <w:sz w:val="28"/>
          <w:szCs w:val="28"/>
        </w:rPr>
        <w:t>产生量</w:t>
      </w:r>
      <w:r w:rsidRPr="00D62614">
        <w:rPr>
          <w:rFonts w:asciiTheme="minorEastAsia" w:hAnsiTheme="minorEastAsia" w:cs="TimesNewRomanPSMT"/>
          <w:kern w:val="0"/>
          <w:sz w:val="28"/>
          <w:szCs w:val="28"/>
        </w:rPr>
        <w:t xml:space="preserve">152.4 </w:t>
      </w:r>
      <w:r w:rsidRPr="00D62614">
        <w:rPr>
          <w:rFonts w:asciiTheme="minorEastAsia" w:hAnsiTheme="minorEastAsia" w:cs="宋体" w:hint="eastAsia"/>
          <w:kern w:val="0"/>
          <w:sz w:val="28"/>
          <w:szCs w:val="28"/>
        </w:rPr>
        <w:t>吨，降低颗粒物排放量约</w:t>
      </w:r>
      <w:r w:rsidRPr="00D62614">
        <w:rPr>
          <w:rFonts w:asciiTheme="minorEastAsia" w:hAnsiTheme="minorEastAsia" w:cs="TimesNewRomanPSMT"/>
          <w:kern w:val="0"/>
          <w:sz w:val="28"/>
          <w:szCs w:val="28"/>
        </w:rPr>
        <w:t>15.984t</w:t>
      </w:r>
      <w:r w:rsidRPr="00D62614">
        <w:rPr>
          <w:rFonts w:asciiTheme="minorEastAsia" w:hAnsiTheme="minorEastAsia" w:cs="宋体" w:hint="eastAsia"/>
          <w:kern w:val="0"/>
          <w:sz w:val="28"/>
          <w:szCs w:val="28"/>
        </w:rPr>
        <w:t>。</w:t>
      </w:r>
    </w:p>
    <w:p w:rsidR="00D8048A" w:rsidRDefault="00D8048A" w:rsidP="005D5FA7">
      <w:pPr>
        <w:autoSpaceDE w:val="0"/>
        <w:autoSpaceDN w:val="0"/>
        <w:adjustRightInd w:val="0"/>
        <w:ind w:firstLine="570"/>
        <w:rPr>
          <w:rFonts w:asciiTheme="minorEastAsia" w:hAnsiTheme="minorEastAsia" w:cs="宋体"/>
          <w:kern w:val="0"/>
          <w:sz w:val="28"/>
          <w:szCs w:val="28"/>
        </w:rPr>
      </w:pPr>
      <w:r w:rsidRPr="006B7032">
        <w:rPr>
          <w:rFonts w:hint="eastAsia"/>
          <w:b/>
          <w:sz w:val="28"/>
          <w:szCs w:val="28"/>
        </w:rPr>
        <w:t>三、清洁生产工作总结</w:t>
      </w:r>
      <w:r>
        <w:rPr>
          <w:rFonts w:hint="eastAsia"/>
          <w:b/>
          <w:sz w:val="28"/>
          <w:szCs w:val="28"/>
        </w:rPr>
        <w:t>：</w:t>
      </w:r>
    </w:p>
    <w:p w:rsidR="00251BED" w:rsidRPr="00875352" w:rsidRDefault="00251BED" w:rsidP="00251BED">
      <w:pPr>
        <w:pStyle w:val="a5"/>
        <w:ind w:firstLine="560"/>
        <w:rPr>
          <w:sz w:val="28"/>
          <w:szCs w:val="28"/>
        </w:rPr>
      </w:pPr>
      <w:r w:rsidRPr="00875352">
        <w:rPr>
          <w:rFonts w:hint="eastAsia"/>
          <w:sz w:val="28"/>
          <w:szCs w:val="28"/>
        </w:rPr>
        <w:t>通过此轮</w:t>
      </w:r>
      <w:r w:rsidRPr="006B7032">
        <w:rPr>
          <w:rFonts w:hint="eastAsia"/>
          <w:sz w:val="28"/>
          <w:szCs w:val="28"/>
        </w:rPr>
        <w:t>清洁生产审核不仅减少</w:t>
      </w:r>
      <w:r>
        <w:rPr>
          <w:rFonts w:hint="eastAsia"/>
          <w:sz w:val="28"/>
          <w:szCs w:val="28"/>
        </w:rPr>
        <w:t>了生产消耗、保护了环境、提高了工作效率，更提高了管理水平，为</w:t>
      </w:r>
      <w:r w:rsidRPr="00D62614">
        <w:rPr>
          <w:rFonts w:asciiTheme="minorEastAsia" w:hAnsiTheme="minorEastAsia" w:cs="宋体" w:hint="eastAsia"/>
          <w:kern w:val="0"/>
          <w:sz w:val="28"/>
          <w:szCs w:val="28"/>
        </w:rPr>
        <w:t>中铝山东新材料有限公司</w:t>
      </w:r>
      <w:r>
        <w:rPr>
          <w:rFonts w:hint="eastAsia"/>
          <w:sz w:val="28"/>
          <w:szCs w:val="28"/>
        </w:rPr>
        <w:t>持续健康发展注入了新的活力。在以后的发展中，我们</w:t>
      </w:r>
      <w:r w:rsidRPr="006B7032">
        <w:rPr>
          <w:rFonts w:hint="eastAsia"/>
          <w:sz w:val="28"/>
          <w:szCs w:val="28"/>
        </w:rPr>
        <w:t>将把清洁生产的思想贯穿于发展规划中，在工艺的改进和生产的扩大中融入清洁生产的理念，选择先进的清洁生产技术，采用合理的生产工艺，选用清洁的生产原料，生产清洁的产品，</w:t>
      </w:r>
      <w:r>
        <w:rPr>
          <w:rFonts w:hint="eastAsia"/>
          <w:sz w:val="28"/>
          <w:szCs w:val="28"/>
        </w:rPr>
        <w:t>不断将</w:t>
      </w:r>
      <w:r w:rsidRPr="00D62614">
        <w:rPr>
          <w:rFonts w:asciiTheme="minorEastAsia" w:hAnsiTheme="minorEastAsia" w:cs="宋体" w:hint="eastAsia"/>
          <w:kern w:val="0"/>
          <w:sz w:val="28"/>
          <w:szCs w:val="28"/>
        </w:rPr>
        <w:t>中铝山东新材料有限公司</w:t>
      </w:r>
      <w:r>
        <w:rPr>
          <w:rFonts w:hint="eastAsia"/>
          <w:sz w:val="28"/>
          <w:szCs w:val="28"/>
        </w:rPr>
        <w:t>的清洁生产</w:t>
      </w:r>
      <w:r w:rsidRPr="00875352">
        <w:rPr>
          <w:rFonts w:hint="eastAsia"/>
          <w:sz w:val="28"/>
          <w:szCs w:val="28"/>
        </w:rPr>
        <w:t>建设推向深入。</w:t>
      </w:r>
    </w:p>
    <w:p w:rsidR="00D8048A" w:rsidRPr="006B7032" w:rsidRDefault="00D8048A" w:rsidP="00251BED">
      <w:pPr>
        <w:autoSpaceDE w:val="0"/>
        <w:autoSpaceDN w:val="0"/>
        <w:adjustRightInd w:val="0"/>
        <w:ind w:firstLine="570"/>
        <w:rPr>
          <w:b/>
          <w:sz w:val="28"/>
          <w:szCs w:val="28"/>
        </w:rPr>
      </w:pPr>
      <w:r>
        <w:rPr>
          <w:rFonts w:hint="eastAsia"/>
          <w:b/>
          <w:sz w:val="28"/>
          <w:szCs w:val="28"/>
        </w:rPr>
        <w:t>四</w:t>
      </w:r>
      <w:r w:rsidRPr="006B7032">
        <w:rPr>
          <w:rFonts w:hint="eastAsia"/>
          <w:b/>
          <w:sz w:val="28"/>
          <w:szCs w:val="28"/>
        </w:rPr>
        <w:t>、项目单位和联系方式</w:t>
      </w:r>
    </w:p>
    <w:p w:rsidR="00D8048A" w:rsidRPr="00062351" w:rsidRDefault="00D8048A" w:rsidP="00D8048A">
      <w:pPr>
        <w:pStyle w:val="a5"/>
        <w:ind w:left="432" w:firstLineChars="0" w:firstLine="0"/>
        <w:rPr>
          <w:rFonts w:asciiTheme="minorEastAsia" w:hAnsiTheme="minorEastAsia"/>
          <w:sz w:val="28"/>
          <w:szCs w:val="28"/>
        </w:rPr>
      </w:pPr>
      <w:r w:rsidRPr="00062351">
        <w:rPr>
          <w:rFonts w:asciiTheme="minorEastAsia" w:hAnsiTheme="minorEastAsia" w:hint="eastAsia"/>
          <w:sz w:val="28"/>
          <w:szCs w:val="28"/>
        </w:rPr>
        <w:t>企业名称：</w:t>
      </w:r>
      <w:r w:rsidR="00251BED" w:rsidRPr="00062351">
        <w:rPr>
          <w:rFonts w:asciiTheme="minorEastAsia" w:hAnsiTheme="minorEastAsia" w:cs="宋体" w:hint="eastAsia"/>
          <w:kern w:val="0"/>
          <w:sz w:val="28"/>
          <w:szCs w:val="28"/>
        </w:rPr>
        <w:t>中铝山东新材料有限公司</w:t>
      </w:r>
    </w:p>
    <w:p w:rsidR="00D8048A" w:rsidRPr="00062351" w:rsidRDefault="00D8048A" w:rsidP="00D8048A">
      <w:pPr>
        <w:pStyle w:val="a5"/>
        <w:ind w:left="432" w:firstLineChars="0" w:firstLine="0"/>
        <w:rPr>
          <w:rFonts w:asciiTheme="minorEastAsia" w:hAnsiTheme="minorEastAsia"/>
          <w:sz w:val="28"/>
          <w:szCs w:val="28"/>
        </w:rPr>
      </w:pPr>
      <w:r w:rsidRPr="00062351">
        <w:rPr>
          <w:rFonts w:asciiTheme="minorEastAsia" w:hAnsiTheme="minorEastAsia" w:hint="eastAsia"/>
          <w:sz w:val="28"/>
          <w:szCs w:val="28"/>
        </w:rPr>
        <w:t>联系人：</w:t>
      </w:r>
      <w:r w:rsidR="00251BED" w:rsidRPr="00062351">
        <w:rPr>
          <w:rFonts w:asciiTheme="minorEastAsia" w:hAnsiTheme="minorEastAsia" w:hint="eastAsia"/>
          <w:sz w:val="28"/>
          <w:szCs w:val="28"/>
        </w:rPr>
        <w:t>孔祥明</w:t>
      </w:r>
    </w:p>
    <w:p w:rsidR="00D8048A" w:rsidRPr="00062351" w:rsidRDefault="00D8048A" w:rsidP="00D8048A">
      <w:pPr>
        <w:pStyle w:val="a5"/>
        <w:ind w:left="432" w:firstLineChars="0" w:firstLine="0"/>
        <w:rPr>
          <w:rFonts w:asciiTheme="minorEastAsia" w:hAnsiTheme="minorEastAsia"/>
          <w:sz w:val="28"/>
          <w:szCs w:val="28"/>
        </w:rPr>
      </w:pPr>
      <w:r w:rsidRPr="00062351">
        <w:rPr>
          <w:rFonts w:asciiTheme="minorEastAsia" w:hAnsiTheme="minorEastAsia" w:hint="eastAsia"/>
          <w:sz w:val="28"/>
          <w:szCs w:val="28"/>
        </w:rPr>
        <w:t>联系电话：</w:t>
      </w:r>
      <w:r w:rsidR="00062351" w:rsidRPr="00062351">
        <w:rPr>
          <w:rFonts w:asciiTheme="minorEastAsia" w:hAnsiTheme="minorEastAsia" w:hint="eastAsia"/>
          <w:sz w:val="28"/>
          <w:szCs w:val="28"/>
        </w:rPr>
        <w:t>13805332195</w:t>
      </w:r>
    </w:p>
    <w:sectPr w:rsidR="00D8048A" w:rsidRPr="00062351" w:rsidSect="009B5E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CEE" w:rsidRDefault="00B67CEE" w:rsidP="00973A5B">
      <w:r>
        <w:separator/>
      </w:r>
    </w:p>
  </w:endnote>
  <w:endnote w:type="continuationSeparator" w:id="1">
    <w:p w:rsidR="00B67CEE" w:rsidRDefault="00B67CEE" w:rsidP="00973A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ä»¿å®_GB2312">
    <w:altName w:val="Latha"/>
    <w:charset w:val="00"/>
    <w:family w:val="auto"/>
    <w:pitch w:val="default"/>
    <w:sig w:usb0="00000000" w:usb1="00000000" w:usb2="00000000" w:usb3="00000000" w:csb0="00000000" w:csb1="00000000"/>
  </w:font>
  <w:font w:name="TimesNewRomanPSMT">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CEE" w:rsidRDefault="00B67CEE" w:rsidP="00973A5B">
      <w:r>
        <w:separator/>
      </w:r>
    </w:p>
  </w:footnote>
  <w:footnote w:type="continuationSeparator" w:id="1">
    <w:p w:rsidR="00B67CEE" w:rsidRDefault="00B67CEE" w:rsidP="00973A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5FA7"/>
    <w:rsid w:val="00062351"/>
    <w:rsid w:val="00251BED"/>
    <w:rsid w:val="002D1A69"/>
    <w:rsid w:val="003126A2"/>
    <w:rsid w:val="00517311"/>
    <w:rsid w:val="005D5FA7"/>
    <w:rsid w:val="0061126E"/>
    <w:rsid w:val="00674B43"/>
    <w:rsid w:val="00772B18"/>
    <w:rsid w:val="00852924"/>
    <w:rsid w:val="0093195C"/>
    <w:rsid w:val="00973A5B"/>
    <w:rsid w:val="009B5E03"/>
    <w:rsid w:val="00B67CEE"/>
    <w:rsid w:val="00C365DA"/>
    <w:rsid w:val="00D62614"/>
    <w:rsid w:val="00D75387"/>
    <w:rsid w:val="00D8048A"/>
    <w:rsid w:val="00DD2A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3A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3A5B"/>
    <w:rPr>
      <w:sz w:val="18"/>
      <w:szCs w:val="18"/>
    </w:rPr>
  </w:style>
  <w:style w:type="paragraph" w:styleId="a4">
    <w:name w:val="footer"/>
    <w:basedOn w:val="a"/>
    <w:link w:val="Char0"/>
    <w:uiPriority w:val="99"/>
    <w:semiHidden/>
    <w:unhideWhenUsed/>
    <w:rsid w:val="00973A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3A5B"/>
    <w:rPr>
      <w:sz w:val="18"/>
      <w:szCs w:val="18"/>
    </w:rPr>
  </w:style>
  <w:style w:type="paragraph" w:styleId="a5">
    <w:name w:val="List Paragraph"/>
    <w:basedOn w:val="a"/>
    <w:uiPriority w:val="34"/>
    <w:qFormat/>
    <w:rsid w:val="00D8048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236</Words>
  <Characters>1350</Characters>
  <Application>Microsoft Office Word</Application>
  <DocSecurity>0</DocSecurity>
  <Lines>11</Lines>
  <Paragraphs>3</Paragraphs>
  <ScaleCrop>false</ScaleCrop>
  <Company>xcl</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sd_zhaishch</dc:creator>
  <cp:lastModifiedBy>sd_zhaishch</cp:lastModifiedBy>
  <cp:revision>4</cp:revision>
  <cp:lastPrinted>2019-05-28T08:27:00Z</cp:lastPrinted>
  <dcterms:created xsi:type="dcterms:W3CDTF">2019-05-28T08:08:00Z</dcterms:created>
  <dcterms:modified xsi:type="dcterms:W3CDTF">2019-05-28T08:27:00Z</dcterms:modified>
</cp:coreProperties>
</file>