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661193" w:rsidRDefault="00661193">
      <w:pPr>
        <w:rPr>
          <w:rFonts w:ascii="黑体" w:eastAsia="黑体" w:hAnsi="黑体" w:cs="黑体"/>
          <w:sz w:val="32"/>
          <w:szCs w:val="32"/>
        </w:rPr>
      </w:pPr>
      <w:r>
        <w:rPr>
          <w:rFonts w:ascii="黑体" w:eastAsia="黑体" w:hAnsi="黑体" w:cs="黑体" w:hint="eastAsia"/>
          <w:sz w:val="32"/>
          <w:szCs w:val="32"/>
        </w:rPr>
        <w:t>附件</w:t>
      </w:r>
    </w:p>
    <w:p w:rsidR="00661193" w:rsidRDefault="00661193">
      <w:pPr>
        <w:jc w:val="center"/>
        <w:rPr>
          <w:rFonts w:ascii="???????" w:eastAsia="Times New Roman" w:hAnsi="仿宋_GB2312" w:cs="仿宋_GB2312"/>
          <w:sz w:val="44"/>
          <w:szCs w:val="44"/>
        </w:rPr>
      </w:pPr>
      <w:r>
        <w:rPr>
          <w:rFonts w:ascii="???????" w:eastAsia="Times New Roman" w:hAnsi="黑体" w:cs="仿宋_GB2312"/>
          <w:sz w:val="44"/>
          <w:szCs w:val="44"/>
        </w:rPr>
        <w:t>淄博市生态环境局张店分局</w:t>
      </w:r>
      <w:r>
        <w:rPr>
          <w:rFonts w:ascii="???????" w:eastAsia="Times New Roman" w:hAnsi="黑体" w:cs="仿宋_GB2312"/>
          <w:sz w:val="44"/>
          <w:szCs w:val="44"/>
        </w:rPr>
        <w:t>2020</w:t>
      </w:r>
      <w:r>
        <w:rPr>
          <w:rFonts w:ascii="???????" w:eastAsia="Times New Roman" w:hAnsi="黑体" w:cs="仿宋_GB2312"/>
          <w:sz w:val="44"/>
          <w:szCs w:val="44"/>
        </w:rPr>
        <w:t>年度行政执法数据统计表</w:t>
      </w:r>
    </w:p>
    <w:p w:rsidR="00661193" w:rsidRDefault="00661193">
      <w:pPr>
        <w:spacing w:line="480" w:lineRule="exact"/>
        <w:jc w:val="center"/>
        <w:rPr>
          <w:rFonts w:ascii="???????" w:eastAsia="Times New Roman" w:hAnsi="文星标宋" w:cs="文星标宋"/>
          <w:sz w:val="32"/>
          <w:szCs w:val="32"/>
        </w:rPr>
      </w:pPr>
      <w:r>
        <w:rPr>
          <w:rFonts w:ascii="???????" w:eastAsia="Times New Roman" w:hAnsi="文星标宋" w:cs="文星标宋"/>
          <w:sz w:val="32"/>
          <w:szCs w:val="32"/>
        </w:rPr>
        <w:t>1</w:t>
      </w:r>
      <w:r>
        <w:rPr>
          <w:rFonts w:ascii="???????" w:eastAsia="Times New Roman" w:hAnsi="文星标宋" w:cs="文星标宋"/>
          <w:sz w:val="32"/>
          <w:szCs w:val="32"/>
        </w:rPr>
        <w:t>．淄博市生态环境局张店分局</w:t>
      </w:r>
      <w:r>
        <w:rPr>
          <w:rFonts w:ascii="???????" w:eastAsia="Times New Roman" w:hAnsi="文星标宋" w:cs="文星标宋"/>
          <w:sz w:val="32"/>
          <w:szCs w:val="32"/>
        </w:rPr>
        <w:t>2020</w:t>
      </w:r>
      <w:r>
        <w:rPr>
          <w:rFonts w:ascii="???????" w:eastAsia="Times New Roman" w:hAnsi="文星标宋" w:cs="文星标宋"/>
          <w:sz w:val="32"/>
          <w:szCs w:val="32"/>
        </w:rPr>
        <w:t>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36"/>
        <w:gridCol w:w="2184"/>
        <w:gridCol w:w="2126"/>
        <w:gridCol w:w="2044"/>
        <w:gridCol w:w="3410"/>
      </w:tblGrid>
      <w:tr w:rsidR="00661193" w:rsidTr="00224019">
        <w:trPr>
          <w:trHeight w:val="635"/>
        </w:trPr>
        <w:tc>
          <w:tcPr>
            <w:tcW w:w="3736" w:type="dxa"/>
            <w:vMerge w:val="restart"/>
            <w:vAlign w:val="center"/>
          </w:tcPr>
          <w:p w:rsidR="00661193" w:rsidRDefault="00661193">
            <w:pPr>
              <w:spacing w:line="480" w:lineRule="exact"/>
              <w:jc w:val="center"/>
              <w:rPr>
                <w:rFonts w:ascii="黑体" w:eastAsia="黑体" w:hAnsi="黑体" w:cs="黑体"/>
                <w:sz w:val="30"/>
                <w:szCs w:val="30"/>
              </w:rPr>
            </w:pPr>
            <w:r>
              <w:rPr>
                <w:rFonts w:ascii="黑体" w:eastAsia="黑体" w:hAnsi="黑体" w:cs="黑体" w:hint="eastAsia"/>
                <w:sz w:val="30"/>
                <w:szCs w:val="30"/>
              </w:rPr>
              <w:t>单位名称</w:t>
            </w:r>
          </w:p>
        </w:tc>
        <w:tc>
          <w:tcPr>
            <w:tcW w:w="6354" w:type="dxa"/>
            <w:gridSpan w:val="3"/>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行政许可实施数量</w:t>
            </w:r>
          </w:p>
        </w:tc>
        <w:tc>
          <w:tcPr>
            <w:tcW w:w="3410" w:type="dxa"/>
            <w:vMerge w:val="restart"/>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撤销许可数量</w:t>
            </w:r>
          </w:p>
        </w:tc>
      </w:tr>
      <w:tr w:rsidR="00661193" w:rsidTr="00224019">
        <w:trPr>
          <w:trHeight w:val="740"/>
        </w:trPr>
        <w:tc>
          <w:tcPr>
            <w:tcW w:w="3736" w:type="dxa"/>
            <w:vMerge/>
            <w:vAlign w:val="center"/>
          </w:tcPr>
          <w:p w:rsidR="00661193" w:rsidRDefault="00661193">
            <w:pPr>
              <w:spacing w:line="480" w:lineRule="exact"/>
              <w:jc w:val="center"/>
              <w:rPr>
                <w:rFonts w:ascii="黑体" w:eastAsia="黑体" w:hAnsi="黑体" w:cs="黑体"/>
                <w:sz w:val="30"/>
                <w:szCs w:val="30"/>
              </w:rPr>
            </w:pPr>
          </w:p>
        </w:tc>
        <w:tc>
          <w:tcPr>
            <w:tcW w:w="2184" w:type="dxa"/>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受理数量</w:t>
            </w:r>
          </w:p>
        </w:tc>
        <w:tc>
          <w:tcPr>
            <w:tcW w:w="2126" w:type="dxa"/>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许可数量</w:t>
            </w:r>
          </w:p>
        </w:tc>
        <w:tc>
          <w:tcPr>
            <w:tcW w:w="2044" w:type="dxa"/>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不予许可数量</w:t>
            </w:r>
          </w:p>
        </w:tc>
        <w:tc>
          <w:tcPr>
            <w:tcW w:w="3410" w:type="dxa"/>
            <w:vMerge/>
            <w:vAlign w:val="center"/>
          </w:tcPr>
          <w:p w:rsidR="00661193" w:rsidRDefault="00661193">
            <w:pPr>
              <w:spacing w:line="320" w:lineRule="exact"/>
              <w:jc w:val="center"/>
              <w:rPr>
                <w:rFonts w:ascii="黑体" w:eastAsia="黑体" w:hAnsi="黑体" w:cs="黑体"/>
                <w:sz w:val="28"/>
                <w:szCs w:val="28"/>
              </w:rPr>
            </w:pPr>
          </w:p>
        </w:tc>
      </w:tr>
      <w:tr w:rsidR="00661193" w:rsidTr="00224019">
        <w:trPr>
          <w:trHeight w:val="1032"/>
        </w:trPr>
        <w:tc>
          <w:tcPr>
            <w:tcW w:w="3736" w:type="dxa"/>
            <w:vAlign w:val="center"/>
          </w:tcPr>
          <w:p w:rsidR="00661193" w:rsidRDefault="00661193">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淄博市生态环境局张店分局</w:t>
            </w:r>
          </w:p>
        </w:tc>
        <w:tc>
          <w:tcPr>
            <w:tcW w:w="2184" w:type="dxa"/>
            <w:vAlign w:val="center"/>
          </w:tcPr>
          <w:p w:rsidR="00661193" w:rsidRPr="00224019" w:rsidRDefault="00661193" w:rsidP="00224019">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367</w:t>
            </w:r>
          </w:p>
        </w:tc>
        <w:tc>
          <w:tcPr>
            <w:tcW w:w="2126" w:type="dxa"/>
            <w:vAlign w:val="center"/>
          </w:tcPr>
          <w:p w:rsidR="00661193" w:rsidRPr="00224019" w:rsidRDefault="00661193" w:rsidP="00224019">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364</w:t>
            </w:r>
            <w:bookmarkStart w:id="0" w:name="_GoBack"/>
            <w:bookmarkEnd w:id="0"/>
          </w:p>
        </w:tc>
        <w:tc>
          <w:tcPr>
            <w:tcW w:w="2044" w:type="dxa"/>
            <w:vAlign w:val="center"/>
          </w:tcPr>
          <w:p w:rsidR="00661193" w:rsidRPr="00224019" w:rsidRDefault="00661193" w:rsidP="00224019">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w:t>
            </w:r>
          </w:p>
        </w:tc>
        <w:tc>
          <w:tcPr>
            <w:tcW w:w="3410" w:type="dxa"/>
            <w:vAlign w:val="center"/>
          </w:tcPr>
          <w:p w:rsidR="00661193" w:rsidRPr="00224019" w:rsidRDefault="00661193" w:rsidP="00224019">
            <w:pPr>
              <w:spacing w:line="480" w:lineRule="exact"/>
              <w:jc w:val="center"/>
              <w:rPr>
                <w:rFonts w:ascii="文星标宋" w:eastAsia="文星标宋" w:hAnsi="文星标宋" w:cs="文星标宋"/>
                <w:sz w:val="32"/>
                <w:szCs w:val="32"/>
              </w:rPr>
            </w:pPr>
            <w:r w:rsidRPr="00224019">
              <w:rPr>
                <w:rFonts w:ascii="文星标宋" w:eastAsia="文星标宋" w:hAnsi="文星标宋" w:cs="文星标宋"/>
                <w:sz w:val="32"/>
                <w:szCs w:val="32"/>
              </w:rPr>
              <w:t>0</w:t>
            </w:r>
          </w:p>
        </w:tc>
      </w:tr>
      <w:tr w:rsidR="00661193" w:rsidTr="00224019">
        <w:trPr>
          <w:trHeight w:val="1032"/>
        </w:trPr>
        <w:tc>
          <w:tcPr>
            <w:tcW w:w="3736" w:type="dxa"/>
            <w:vAlign w:val="center"/>
          </w:tcPr>
          <w:p w:rsidR="00661193" w:rsidRDefault="00661193">
            <w:pPr>
              <w:spacing w:line="480" w:lineRule="exact"/>
              <w:rPr>
                <w:rFonts w:ascii="仿宋_GB2312" w:eastAsia="仿宋_GB2312" w:hAnsi="仿宋_GB2312" w:cs="仿宋_GB2312"/>
                <w:sz w:val="28"/>
                <w:szCs w:val="28"/>
              </w:rPr>
            </w:pPr>
          </w:p>
        </w:tc>
        <w:tc>
          <w:tcPr>
            <w:tcW w:w="2184" w:type="dxa"/>
          </w:tcPr>
          <w:p w:rsidR="00661193" w:rsidRDefault="00661193">
            <w:pPr>
              <w:spacing w:line="480" w:lineRule="exact"/>
              <w:jc w:val="center"/>
              <w:rPr>
                <w:rFonts w:ascii="文星标宋" w:eastAsia="文星标宋" w:hAnsi="文星标宋" w:cs="文星标宋"/>
                <w:sz w:val="44"/>
                <w:szCs w:val="44"/>
              </w:rPr>
            </w:pPr>
          </w:p>
        </w:tc>
        <w:tc>
          <w:tcPr>
            <w:tcW w:w="2126" w:type="dxa"/>
          </w:tcPr>
          <w:p w:rsidR="00661193" w:rsidRDefault="00661193">
            <w:pPr>
              <w:spacing w:line="480" w:lineRule="exact"/>
              <w:jc w:val="center"/>
              <w:rPr>
                <w:rFonts w:ascii="文星标宋" w:eastAsia="文星标宋" w:hAnsi="文星标宋" w:cs="文星标宋"/>
                <w:sz w:val="44"/>
                <w:szCs w:val="44"/>
              </w:rPr>
            </w:pPr>
          </w:p>
        </w:tc>
        <w:tc>
          <w:tcPr>
            <w:tcW w:w="2044" w:type="dxa"/>
          </w:tcPr>
          <w:p w:rsidR="00661193" w:rsidRDefault="00661193">
            <w:pPr>
              <w:spacing w:line="480" w:lineRule="exact"/>
              <w:jc w:val="center"/>
              <w:rPr>
                <w:rFonts w:ascii="文星标宋" w:eastAsia="文星标宋" w:hAnsi="文星标宋" w:cs="文星标宋"/>
                <w:sz w:val="44"/>
                <w:szCs w:val="44"/>
              </w:rPr>
            </w:pPr>
          </w:p>
        </w:tc>
        <w:tc>
          <w:tcPr>
            <w:tcW w:w="3410" w:type="dxa"/>
          </w:tcPr>
          <w:p w:rsidR="00661193" w:rsidRDefault="00661193">
            <w:pPr>
              <w:spacing w:line="480" w:lineRule="exact"/>
              <w:jc w:val="center"/>
              <w:rPr>
                <w:rFonts w:ascii="文星标宋" w:eastAsia="文星标宋" w:hAnsi="文星标宋" w:cs="文星标宋"/>
                <w:sz w:val="44"/>
                <w:szCs w:val="44"/>
              </w:rPr>
            </w:pPr>
          </w:p>
        </w:tc>
      </w:tr>
      <w:tr w:rsidR="00661193" w:rsidTr="00224019">
        <w:trPr>
          <w:trHeight w:val="1032"/>
        </w:trPr>
        <w:tc>
          <w:tcPr>
            <w:tcW w:w="3736" w:type="dxa"/>
          </w:tcPr>
          <w:p w:rsidR="00661193" w:rsidRDefault="00661193">
            <w:pPr>
              <w:spacing w:line="480" w:lineRule="exact"/>
              <w:jc w:val="center"/>
              <w:rPr>
                <w:rFonts w:ascii="仿宋_GB2312" w:eastAsia="仿宋_GB2312" w:hAnsi="仿宋_GB2312" w:cs="仿宋_GB2312"/>
                <w:sz w:val="28"/>
                <w:szCs w:val="28"/>
              </w:rPr>
            </w:pPr>
          </w:p>
        </w:tc>
        <w:tc>
          <w:tcPr>
            <w:tcW w:w="2184" w:type="dxa"/>
          </w:tcPr>
          <w:p w:rsidR="00661193" w:rsidRDefault="00661193">
            <w:pPr>
              <w:spacing w:line="480" w:lineRule="exact"/>
              <w:jc w:val="center"/>
              <w:rPr>
                <w:rFonts w:ascii="文星标宋" w:eastAsia="文星标宋" w:hAnsi="文星标宋" w:cs="文星标宋"/>
                <w:sz w:val="44"/>
                <w:szCs w:val="44"/>
              </w:rPr>
            </w:pPr>
          </w:p>
        </w:tc>
        <w:tc>
          <w:tcPr>
            <w:tcW w:w="2126" w:type="dxa"/>
          </w:tcPr>
          <w:p w:rsidR="00661193" w:rsidRDefault="00661193">
            <w:pPr>
              <w:spacing w:line="480" w:lineRule="exact"/>
              <w:jc w:val="center"/>
              <w:rPr>
                <w:rFonts w:ascii="文星标宋" w:eastAsia="文星标宋" w:hAnsi="文星标宋" w:cs="文星标宋"/>
                <w:sz w:val="44"/>
                <w:szCs w:val="44"/>
              </w:rPr>
            </w:pPr>
          </w:p>
        </w:tc>
        <w:tc>
          <w:tcPr>
            <w:tcW w:w="2044" w:type="dxa"/>
          </w:tcPr>
          <w:p w:rsidR="00661193" w:rsidRDefault="00661193">
            <w:pPr>
              <w:spacing w:line="480" w:lineRule="exact"/>
              <w:jc w:val="center"/>
              <w:rPr>
                <w:rFonts w:ascii="文星标宋" w:eastAsia="文星标宋" w:hAnsi="文星标宋" w:cs="文星标宋"/>
                <w:sz w:val="44"/>
                <w:szCs w:val="44"/>
              </w:rPr>
            </w:pPr>
          </w:p>
        </w:tc>
        <w:tc>
          <w:tcPr>
            <w:tcW w:w="3410" w:type="dxa"/>
          </w:tcPr>
          <w:p w:rsidR="00661193" w:rsidRDefault="00661193">
            <w:pPr>
              <w:spacing w:line="480" w:lineRule="exact"/>
              <w:jc w:val="center"/>
              <w:rPr>
                <w:rFonts w:ascii="文星标宋" w:eastAsia="文星标宋" w:hAnsi="文星标宋" w:cs="文星标宋"/>
                <w:sz w:val="44"/>
                <w:szCs w:val="44"/>
              </w:rPr>
            </w:pPr>
          </w:p>
        </w:tc>
      </w:tr>
      <w:tr w:rsidR="00661193" w:rsidTr="00224019">
        <w:trPr>
          <w:trHeight w:val="555"/>
        </w:trPr>
        <w:tc>
          <w:tcPr>
            <w:tcW w:w="3736" w:type="dxa"/>
          </w:tcPr>
          <w:p w:rsidR="00661193" w:rsidRDefault="00661193">
            <w:pPr>
              <w:spacing w:line="480" w:lineRule="exact"/>
              <w:jc w:val="center"/>
              <w:rPr>
                <w:rFonts w:ascii="仿宋_GB2312" w:eastAsia="仿宋_GB2312" w:hAnsi="仿宋_GB2312" w:cs="仿宋_GB2312"/>
                <w:sz w:val="28"/>
                <w:szCs w:val="28"/>
              </w:rPr>
            </w:pPr>
            <w:r>
              <w:rPr>
                <w:rFonts w:ascii="黑体" w:eastAsia="黑体" w:hAnsi="黑体" w:cs="黑体" w:hint="eastAsia"/>
                <w:sz w:val="28"/>
                <w:szCs w:val="28"/>
              </w:rPr>
              <w:t>合计</w:t>
            </w:r>
          </w:p>
        </w:tc>
        <w:tc>
          <w:tcPr>
            <w:tcW w:w="2184" w:type="dxa"/>
            <w:vAlign w:val="center"/>
          </w:tcPr>
          <w:p w:rsidR="00661193" w:rsidRPr="00224019" w:rsidRDefault="00661193" w:rsidP="001C4E50">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367</w:t>
            </w:r>
          </w:p>
        </w:tc>
        <w:tc>
          <w:tcPr>
            <w:tcW w:w="2126" w:type="dxa"/>
            <w:vAlign w:val="center"/>
          </w:tcPr>
          <w:p w:rsidR="00661193" w:rsidRPr="00224019" w:rsidRDefault="00661193" w:rsidP="001C4E50">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364</w:t>
            </w:r>
          </w:p>
        </w:tc>
        <w:tc>
          <w:tcPr>
            <w:tcW w:w="2044" w:type="dxa"/>
            <w:vAlign w:val="center"/>
          </w:tcPr>
          <w:p w:rsidR="00661193" w:rsidRPr="00224019" w:rsidRDefault="00661193" w:rsidP="001C4E50">
            <w:pPr>
              <w:spacing w:line="480" w:lineRule="exact"/>
              <w:jc w:val="center"/>
              <w:rPr>
                <w:rFonts w:ascii="仿宋_GB2312" w:eastAsia="仿宋_GB2312" w:hAnsi="文星标宋" w:cs="文星标宋"/>
                <w:sz w:val="32"/>
                <w:szCs w:val="32"/>
              </w:rPr>
            </w:pPr>
            <w:r w:rsidRPr="00224019">
              <w:rPr>
                <w:rFonts w:ascii="仿宋_GB2312" w:eastAsia="仿宋_GB2312" w:hAnsi="文星标宋" w:cs="文星标宋"/>
                <w:sz w:val="32"/>
                <w:szCs w:val="32"/>
              </w:rPr>
              <w:t>3</w:t>
            </w:r>
          </w:p>
        </w:tc>
        <w:tc>
          <w:tcPr>
            <w:tcW w:w="3410" w:type="dxa"/>
            <w:vAlign w:val="center"/>
          </w:tcPr>
          <w:p w:rsidR="00661193" w:rsidRPr="00224019" w:rsidRDefault="00661193" w:rsidP="001C4E50">
            <w:pPr>
              <w:spacing w:line="480" w:lineRule="exact"/>
              <w:jc w:val="center"/>
              <w:rPr>
                <w:rFonts w:ascii="文星标宋" w:eastAsia="文星标宋" w:hAnsi="文星标宋" w:cs="文星标宋"/>
                <w:sz w:val="32"/>
                <w:szCs w:val="32"/>
              </w:rPr>
            </w:pPr>
            <w:r w:rsidRPr="00224019">
              <w:rPr>
                <w:rFonts w:ascii="文星标宋" w:eastAsia="文星标宋" w:hAnsi="文星标宋" w:cs="文星标宋"/>
                <w:sz w:val="32"/>
                <w:szCs w:val="32"/>
              </w:rPr>
              <w:t>0</w:t>
            </w:r>
          </w:p>
        </w:tc>
      </w:tr>
    </w:tbl>
    <w:p w:rsidR="00661193" w:rsidRDefault="00661193">
      <w:pPr>
        <w:spacing w:line="320" w:lineRule="exact"/>
        <w:rPr>
          <w:rFonts w:ascii="仿宋_GB2312" w:eastAsia="仿宋_GB2312" w:hAnsi="仿宋_GB2312" w:cs="仿宋_GB2312"/>
          <w:sz w:val="24"/>
        </w:rPr>
      </w:pPr>
      <w:r>
        <w:rPr>
          <w:rFonts w:ascii="黑体" w:eastAsia="黑体" w:hAnsi="黑体" w:cs="黑体" w:hint="eastAsia"/>
        </w:rPr>
        <w:t>填表说明</w:t>
      </w:r>
      <w:r>
        <w:rPr>
          <w:rFonts w:ascii="黑体" w:eastAsia="黑体" w:hAnsi="黑体" w:cs="黑体" w:hint="eastAsia"/>
          <w:sz w:val="22"/>
          <w:szCs w:val="22"/>
        </w:rPr>
        <w:t>：</w:t>
      </w:r>
      <w:r>
        <w:rPr>
          <w:rFonts w:ascii="黑体" w:eastAsia="黑体" w:hAnsi="黑体" w:cs="黑体"/>
          <w:sz w:val="22"/>
          <w:szCs w:val="22"/>
        </w:rPr>
        <w:t xml:space="preserve"> </w:t>
      </w:r>
      <w:r>
        <w:rPr>
          <w:rFonts w:ascii="仿宋_GB2312" w:eastAsia="仿宋_GB2312" w:hAnsi="仿宋_GB2312" w:cs="仿宋_GB2312"/>
          <w:sz w:val="24"/>
        </w:rPr>
        <w:t>1.</w:t>
      </w:r>
      <w:r>
        <w:rPr>
          <w:rFonts w:ascii="仿宋_GB2312" w:eastAsia="仿宋_GB2312" w:hAnsi="仿宋_GB2312" w:cs="仿宋_GB2312" w:hint="eastAsia"/>
          <w:sz w:val="24"/>
        </w:rPr>
        <w:t>统计范围为本年度</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w:t>
      </w:r>
      <w:r>
        <w:rPr>
          <w:rFonts w:ascii="仿宋_GB2312" w:eastAsia="仿宋_GB2312" w:hAnsi="仿宋_GB2312" w:cs="仿宋_GB2312" w:hint="eastAsia"/>
          <w:sz w:val="24"/>
        </w:rPr>
        <w:t>日至</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31</w:t>
      </w:r>
      <w:r>
        <w:rPr>
          <w:rFonts w:ascii="仿宋_GB2312" w:eastAsia="仿宋_GB2312" w:hAnsi="仿宋_GB2312" w:cs="仿宋_GB2312" w:hint="eastAsia"/>
          <w:sz w:val="24"/>
        </w:rPr>
        <w:t>日。</w:t>
      </w:r>
    </w:p>
    <w:p w:rsidR="00661193" w:rsidRDefault="00661193">
      <w:pPr>
        <w:spacing w:line="320" w:lineRule="exact"/>
        <w:rPr>
          <w:rFonts w:ascii="仿宋_GB2312" w:eastAsia="仿宋_GB2312" w:hAnsi="仿宋_GB2312" w:cs="仿宋_GB2312"/>
          <w:sz w:val="24"/>
        </w:rPr>
      </w:pPr>
      <w:r>
        <w:rPr>
          <w:rFonts w:ascii="仿宋_GB2312" w:eastAsia="仿宋_GB2312" w:hAnsi="仿宋_GB2312" w:cs="仿宋_GB2312"/>
          <w:sz w:val="24"/>
        </w:rPr>
        <w:t xml:space="preserve">          2. </w:t>
      </w:r>
      <w:r>
        <w:rPr>
          <w:rFonts w:ascii="仿宋_GB2312" w:eastAsia="仿宋_GB2312" w:hAnsi="仿宋_GB2312" w:cs="仿宋_GB2312" w:hint="eastAsia"/>
          <w:sz w:val="24"/>
        </w:rPr>
        <w:t>“受理数量、许可数量、不予许可数量、撤销许可数量”是指行政许可机关作出受理决定、许可决定、</w:t>
      </w:r>
    </w:p>
    <w:p w:rsidR="00661193" w:rsidRDefault="00661193">
      <w:pPr>
        <w:spacing w:line="320" w:lineRule="exact"/>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不予许可决定以及撤销许可决定的数量。</w:t>
      </w:r>
    </w:p>
    <w:p w:rsidR="00661193" w:rsidRDefault="00661193" w:rsidP="00224019">
      <w:pPr>
        <w:spacing w:line="320" w:lineRule="exact"/>
        <w:ind w:firstLineChars="500" w:firstLine="31680"/>
        <w:rPr>
          <w:rFonts w:ascii="仿宋_GB2312" w:eastAsia="仿宋_GB2312" w:hAnsi="仿宋_GB2312" w:cs="仿宋_GB2312"/>
          <w:sz w:val="24"/>
        </w:rPr>
      </w:pPr>
      <w:r>
        <w:rPr>
          <w:rFonts w:ascii="仿宋_GB2312" w:eastAsia="仿宋_GB2312" w:hAnsi="仿宋_GB2312" w:cs="仿宋_GB2312"/>
          <w:sz w:val="24"/>
        </w:rPr>
        <w:t xml:space="preserve">3. </w:t>
      </w:r>
      <w:r>
        <w:rPr>
          <w:rFonts w:ascii="仿宋_GB2312" w:eastAsia="仿宋_GB2312" w:hAnsi="仿宋_GB2312" w:cs="仿宋_GB2312" w:hint="eastAsia"/>
          <w:sz w:val="24"/>
        </w:rPr>
        <w:t>准予变更、延续和不予变更、延续的数量，分别计入“许可数量、不予许可数量”。</w:t>
      </w:r>
    </w:p>
    <w:p w:rsidR="00661193" w:rsidRDefault="00661193">
      <w:pPr>
        <w:spacing w:line="480" w:lineRule="exact"/>
        <w:jc w:val="center"/>
        <w:rPr>
          <w:rFonts w:ascii="???????" w:eastAsia="Times New Roman" w:hAnsi="文星标宋" w:cs="文星标宋"/>
          <w:sz w:val="32"/>
          <w:szCs w:val="32"/>
        </w:rPr>
      </w:pPr>
    </w:p>
    <w:p w:rsidR="00661193" w:rsidRDefault="00661193">
      <w:pPr>
        <w:spacing w:line="480" w:lineRule="exact"/>
        <w:jc w:val="center"/>
        <w:rPr>
          <w:rFonts w:ascii="???????" w:eastAsia="Times New Roman" w:hAnsi="文星标宋" w:cs="文星标宋"/>
          <w:sz w:val="32"/>
          <w:szCs w:val="32"/>
        </w:rPr>
      </w:pPr>
      <w:r>
        <w:rPr>
          <w:rFonts w:ascii="???????" w:eastAsia="Times New Roman" w:hAnsi="文星标宋" w:cs="文星标宋"/>
          <w:sz w:val="32"/>
          <w:szCs w:val="32"/>
        </w:rPr>
        <w:t>2</w:t>
      </w:r>
      <w:r>
        <w:rPr>
          <w:rFonts w:ascii="???????" w:eastAsia="Times New Roman" w:hAnsi="文星标宋" w:cs="文星标宋"/>
          <w:sz w:val="32"/>
          <w:szCs w:val="32"/>
        </w:rPr>
        <w:t>．淄博市生态环境局张店分局</w:t>
      </w:r>
      <w:r>
        <w:rPr>
          <w:rFonts w:ascii="???????" w:eastAsia="Times New Roman" w:hAnsi="文星标宋" w:cs="文星标宋"/>
          <w:sz w:val="32"/>
          <w:szCs w:val="32"/>
        </w:rPr>
        <w:t>2020</w:t>
      </w:r>
      <w:r>
        <w:rPr>
          <w:rFonts w:ascii="???????" w:eastAsia="Times New Roman" w:hAnsi="文星标宋" w:cs="文星标宋"/>
          <w:sz w:val="32"/>
          <w:szCs w:val="32"/>
        </w:rPr>
        <w:t>年度行政处罚情况统计表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rsidR="00661193">
        <w:trPr>
          <w:trHeight w:val="662"/>
        </w:trPr>
        <w:tc>
          <w:tcPr>
            <w:tcW w:w="1044" w:type="dxa"/>
            <w:vMerge w:val="restart"/>
            <w:vAlign w:val="center"/>
          </w:tcPr>
          <w:p w:rsidR="00661193" w:rsidRDefault="00661193">
            <w:pPr>
              <w:spacing w:line="480" w:lineRule="exact"/>
              <w:jc w:val="center"/>
            </w:pPr>
            <w:r>
              <w:rPr>
                <w:rFonts w:ascii="黑体" w:eastAsia="黑体" w:hAnsi="黑体" w:cs="黑体" w:hint="eastAsia"/>
                <w:sz w:val="28"/>
                <w:szCs w:val="28"/>
              </w:rPr>
              <w:t>单位名称</w:t>
            </w:r>
          </w:p>
        </w:tc>
        <w:tc>
          <w:tcPr>
            <w:tcW w:w="9072" w:type="dxa"/>
            <w:gridSpan w:val="13"/>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2835" w:type="dxa"/>
            <w:gridSpan w:val="4"/>
            <w:vAlign w:val="center"/>
          </w:tcPr>
          <w:p w:rsidR="00661193" w:rsidRDefault="00661193">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661193" w:rsidRDefault="00661193">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661193">
        <w:trPr>
          <w:trHeight w:val="1703"/>
        </w:trPr>
        <w:tc>
          <w:tcPr>
            <w:tcW w:w="1044" w:type="dxa"/>
            <w:vMerge/>
          </w:tcPr>
          <w:p w:rsidR="00661193" w:rsidRDefault="00661193">
            <w:pPr>
              <w:spacing w:line="480" w:lineRule="exact"/>
              <w:jc w:val="center"/>
            </w:pPr>
          </w:p>
        </w:tc>
        <w:tc>
          <w:tcPr>
            <w:tcW w:w="567"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立案数量</w:t>
            </w:r>
          </w:p>
        </w:tc>
        <w:tc>
          <w:tcPr>
            <w:tcW w:w="567"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结案数量</w:t>
            </w:r>
          </w:p>
        </w:tc>
        <w:tc>
          <w:tcPr>
            <w:tcW w:w="567"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警告</w:t>
            </w:r>
          </w:p>
        </w:tc>
        <w:tc>
          <w:tcPr>
            <w:tcW w:w="567"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罚款</w:t>
            </w:r>
          </w:p>
        </w:tc>
        <w:tc>
          <w:tcPr>
            <w:tcW w:w="850" w:type="dxa"/>
            <w:vAlign w:val="center"/>
          </w:tcPr>
          <w:p w:rsidR="00661193" w:rsidRDefault="00661193">
            <w:pPr>
              <w:spacing w:line="200" w:lineRule="exact"/>
              <w:jc w:val="center"/>
              <w:rPr>
                <w:rFonts w:ascii="黑体" w:eastAsia="黑体" w:hAnsi="黑体" w:cs="黑体"/>
              </w:rPr>
            </w:pPr>
            <w:r>
              <w:rPr>
                <w:rFonts w:ascii="黑体" w:eastAsia="黑体" w:hAnsi="黑体" w:cs="黑体" w:hint="eastAsia"/>
                <w:spacing w:val="-11"/>
              </w:rPr>
              <w:t>没收违法所得、没收非法财物</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暂扣许可证、</w:t>
            </w:r>
          </w:p>
          <w:p w:rsidR="00661193" w:rsidRDefault="00661193">
            <w:pPr>
              <w:spacing w:line="240" w:lineRule="exact"/>
              <w:jc w:val="center"/>
              <w:rPr>
                <w:rFonts w:ascii="黑体" w:eastAsia="黑体" w:hAnsi="黑体" w:cs="黑体"/>
              </w:rPr>
            </w:pPr>
            <w:r>
              <w:rPr>
                <w:rFonts w:ascii="黑体" w:eastAsia="黑体" w:hAnsi="黑体" w:cs="黑体" w:hint="eastAsia"/>
              </w:rPr>
              <w:t>执照</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责令停产停业</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吊销许可证、</w:t>
            </w:r>
          </w:p>
          <w:p w:rsidR="00661193" w:rsidRDefault="00661193">
            <w:pPr>
              <w:spacing w:line="240" w:lineRule="exact"/>
              <w:jc w:val="center"/>
              <w:rPr>
                <w:rFonts w:ascii="黑体" w:eastAsia="黑体" w:hAnsi="黑体" w:cs="黑体"/>
              </w:rPr>
            </w:pPr>
            <w:r>
              <w:rPr>
                <w:rFonts w:ascii="黑体" w:eastAsia="黑体" w:hAnsi="黑体" w:cs="黑体" w:hint="eastAsia"/>
              </w:rPr>
              <w:t>执照</w:t>
            </w:r>
          </w:p>
        </w:tc>
        <w:tc>
          <w:tcPr>
            <w:tcW w:w="708"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行政</w:t>
            </w:r>
          </w:p>
          <w:p w:rsidR="00661193" w:rsidRDefault="00661193">
            <w:pPr>
              <w:spacing w:line="240" w:lineRule="exact"/>
              <w:jc w:val="center"/>
              <w:rPr>
                <w:rFonts w:ascii="黑体" w:eastAsia="黑体" w:hAnsi="黑体" w:cs="黑体"/>
              </w:rPr>
            </w:pPr>
            <w:r>
              <w:rPr>
                <w:rFonts w:ascii="黑体" w:eastAsia="黑体" w:hAnsi="黑体" w:cs="黑体" w:hint="eastAsia"/>
              </w:rPr>
              <w:t>拘留</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其他行政处罚</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罚没金额</w:t>
            </w:r>
          </w:p>
          <w:p w:rsidR="00661193" w:rsidRDefault="00661193">
            <w:pPr>
              <w:spacing w:line="240" w:lineRule="exact"/>
              <w:jc w:val="center"/>
              <w:rPr>
                <w:rFonts w:ascii="黑体" w:eastAsia="黑体" w:hAnsi="黑体" w:cs="黑体"/>
              </w:rPr>
            </w:pPr>
            <w:r>
              <w:rPr>
                <w:rFonts w:ascii="黑体" w:eastAsia="黑体" w:hAnsi="黑体" w:cs="黑体" w:hint="eastAsia"/>
              </w:rPr>
              <w:t>（万元）</w:t>
            </w:r>
          </w:p>
        </w:tc>
        <w:tc>
          <w:tcPr>
            <w:tcW w:w="850"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不予处罚案件数及不罚金额</w:t>
            </w:r>
          </w:p>
        </w:tc>
        <w:tc>
          <w:tcPr>
            <w:tcW w:w="851"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减轻处罚的案件数及减轻金额</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被行政复议数量</w:t>
            </w:r>
          </w:p>
        </w:tc>
        <w:tc>
          <w:tcPr>
            <w:tcW w:w="708"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被行政复议纠错数量</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被行政诉讼数量</w:t>
            </w:r>
          </w:p>
        </w:tc>
        <w:tc>
          <w:tcPr>
            <w:tcW w:w="709" w:type="dxa"/>
            <w:vAlign w:val="center"/>
          </w:tcPr>
          <w:p w:rsidR="00661193" w:rsidRDefault="00661193">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661193" w:rsidRDefault="00661193">
            <w:pPr>
              <w:spacing w:line="240" w:lineRule="exact"/>
              <w:jc w:val="center"/>
              <w:rPr>
                <w:rFonts w:ascii="黑体" w:eastAsia="黑体" w:hAnsi="黑体" w:cs="黑体"/>
                <w:sz w:val="18"/>
                <w:szCs w:val="18"/>
              </w:rPr>
            </w:pPr>
          </w:p>
        </w:tc>
      </w:tr>
      <w:tr w:rsidR="00661193" w:rsidTr="00224019">
        <w:trPr>
          <w:trHeight w:val="821"/>
        </w:trPr>
        <w:tc>
          <w:tcPr>
            <w:tcW w:w="1044" w:type="dxa"/>
            <w:vAlign w:val="center"/>
          </w:tcPr>
          <w:p w:rsidR="00661193" w:rsidRDefault="00661193">
            <w:pPr>
              <w:spacing w:line="320" w:lineRule="exact"/>
              <w:jc w:val="center"/>
            </w:pPr>
            <w:r>
              <w:rPr>
                <w:rFonts w:ascii="仿宋_GB2312" w:eastAsia="仿宋_GB2312" w:hAnsi="仿宋_GB2312" w:cs="仿宋_GB2312" w:hint="eastAsia"/>
                <w:sz w:val="28"/>
                <w:szCs w:val="28"/>
              </w:rPr>
              <w:t>淄博市生态环境局张店分局</w:t>
            </w:r>
          </w:p>
        </w:tc>
        <w:tc>
          <w:tcPr>
            <w:tcW w:w="567" w:type="dxa"/>
            <w:vAlign w:val="center"/>
          </w:tcPr>
          <w:p w:rsidR="00661193" w:rsidRPr="00224019" w:rsidRDefault="00661193" w:rsidP="00224019">
            <w:pPr>
              <w:spacing w:line="480" w:lineRule="exact"/>
              <w:rPr>
                <w:rFonts w:ascii="仿宋_GB2312" w:eastAsia="仿宋_GB2312" w:hAnsi="仿宋_GB2312" w:cs="仿宋_GB2312"/>
              </w:rPr>
            </w:pPr>
            <w:r w:rsidRPr="00224019">
              <w:rPr>
                <w:rFonts w:ascii="仿宋_GB2312" w:eastAsia="仿宋_GB2312" w:hAnsi="仿宋_GB2312" w:cs="仿宋_GB2312"/>
              </w:rPr>
              <w:t>22</w:t>
            </w:r>
          </w:p>
        </w:tc>
        <w:tc>
          <w:tcPr>
            <w:tcW w:w="567" w:type="dxa"/>
            <w:vAlign w:val="center"/>
          </w:tcPr>
          <w:p w:rsidR="00661193" w:rsidRPr="00224019" w:rsidRDefault="00661193" w:rsidP="00224019">
            <w:pPr>
              <w:spacing w:line="480" w:lineRule="exact"/>
              <w:rPr>
                <w:rFonts w:ascii="仿宋_GB2312" w:eastAsia="仿宋_GB2312" w:hAnsi="仿宋_GB2312" w:cs="仿宋_GB2312"/>
              </w:rPr>
            </w:pPr>
            <w:r w:rsidRPr="00224019">
              <w:rPr>
                <w:rFonts w:ascii="仿宋_GB2312" w:eastAsia="仿宋_GB2312" w:hAnsi="仿宋_GB2312" w:cs="仿宋_GB2312"/>
              </w:rPr>
              <w:t>36</w:t>
            </w:r>
          </w:p>
        </w:tc>
        <w:tc>
          <w:tcPr>
            <w:tcW w:w="567"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567"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40</w:t>
            </w:r>
          </w:p>
        </w:tc>
        <w:tc>
          <w:tcPr>
            <w:tcW w:w="850"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8"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widowControl/>
              <w:textAlignment w:val="center"/>
              <w:rPr>
                <w:rFonts w:ascii="宋体" w:cs="宋体"/>
                <w:color w:val="000000"/>
              </w:rPr>
            </w:pPr>
            <w:r w:rsidRPr="00224019">
              <w:rPr>
                <w:rFonts w:ascii="宋体" w:hAnsi="宋体" w:cs="宋体"/>
                <w:color w:val="000000"/>
                <w:kern w:val="0"/>
                <w:lang/>
              </w:rPr>
              <w:t>190.3547</w:t>
            </w:r>
          </w:p>
        </w:tc>
        <w:tc>
          <w:tcPr>
            <w:tcW w:w="850"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851"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8"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709"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851" w:type="dxa"/>
            <w:vAlign w:val="center"/>
          </w:tcPr>
          <w:p w:rsidR="00661193" w:rsidRPr="00224019" w:rsidRDefault="00661193" w:rsidP="00224019">
            <w:pPr>
              <w:spacing w:line="300" w:lineRule="exact"/>
              <w:rPr>
                <w:rFonts w:ascii="文星标宋" w:eastAsia="文星标宋" w:hAnsi="文星标宋" w:cs="文星标宋"/>
              </w:rPr>
            </w:pPr>
            <w:r w:rsidRPr="00224019">
              <w:rPr>
                <w:rFonts w:ascii="文星标宋" w:eastAsia="文星标宋" w:hAnsi="文星标宋" w:cs="文星标宋"/>
              </w:rPr>
              <w:t>0</w:t>
            </w:r>
          </w:p>
        </w:tc>
      </w:tr>
      <w:tr w:rsidR="00661193" w:rsidTr="00C8488D">
        <w:trPr>
          <w:trHeight w:val="831"/>
        </w:trPr>
        <w:tc>
          <w:tcPr>
            <w:tcW w:w="1044" w:type="dxa"/>
          </w:tcPr>
          <w:p w:rsidR="00661193" w:rsidRDefault="00661193">
            <w:pPr>
              <w:spacing w:line="480" w:lineRule="exact"/>
              <w:jc w:val="center"/>
            </w:pPr>
            <w:r>
              <w:rPr>
                <w:rFonts w:ascii="黑体" w:eastAsia="黑体" w:hAnsi="黑体" w:cs="黑体" w:hint="eastAsia"/>
                <w:sz w:val="28"/>
                <w:szCs w:val="28"/>
              </w:rPr>
              <w:t>合计</w:t>
            </w:r>
          </w:p>
        </w:tc>
        <w:tc>
          <w:tcPr>
            <w:tcW w:w="567" w:type="dxa"/>
            <w:vAlign w:val="center"/>
          </w:tcPr>
          <w:p w:rsidR="00661193" w:rsidRPr="00224019" w:rsidRDefault="00661193" w:rsidP="001C4E50">
            <w:pPr>
              <w:spacing w:line="480" w:lineRule="exact"/>
              <w:rPr>
                <w:rFonts w:ascii="仿宋_GB2312" w:eastAsia="仿宋_GB2312" w:hAnsi="仿宋_GB2312" w:cs="仿宋_GB2312"/>
              </w:rPr>
            </w:pPr>
            <w:r w:rsidRPr="00224019">
              <w:rPr>
                <w:rFonts w:ascii="仿宋_GB2312" w:eastAsia="仿宋_GB2312" w:hAnsi="仿宋_GB2312" w:cs="仿宋_GB2312"/>
              </w:rPr>
              <w:t>22</w:t>
            </w:r>
          </w:p>
        </w:tc>
        <w:tc>
          <w:tcPr>
            <w:tcW w:w="567" w:type="dxa"/>
            <w:vAlign w:val="center"/>
          </w:tcPr>
          <w:p w:rsidR="00661193" w:rsidRPr="00224019" w:rsidRDefault="00661193" w:rsidP="001C4E50">
            <w:pPr>
              <w:spacing w:line="480" w:lineRule="exact"/>
              <w:rPr>
                <w:rFonts w:ascii="仿宋_GB2312" w:eastAsia="仿宋_GB2312" w:hAnsi="仿宋_GB2312" w:cs="仿宋_GB2312"/>
              </w:rPr>
            </w:pPr>
            <w:r w:rsidRPr="00224019">
              <w:rPr>
                <w:rFonts w:ascii="仿宋_GB2312" w:eastAsia="仿宋_GB2312" w:hAnsi="仿宋_GB2312" w:cs="仿宋_GB2312"/>
              </w:rPr>
              <w:t>36</w:t>
            </w:r>
          </w:p>
        </w:tc>
        <w:tc>
          <w:tcPr>
            <w:tcW w:w="567"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567"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40</w:t>
            </w:r>
          </w:p>
        </w:tc>
        <w:tc>
          <w:tcPr>
            <w:tcW w:w="850"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8"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widowControl/>
              <w:textAlignment w:val="center"/>
              <w:rPr>
                <w:rFonts w:ascii="宋体" w:cs="宋体"/>
                <w:color w:val="000000"/>
              </w:rPr>
            </w:pPr>
            <w:r w:rsidRPr="00224019">
              <w:rPr>
                <w:rFonts w:ascii="宋体" w:hAnsi="宋体" w:cs="宋体"/>
                <w:color w:val="000000"/>
                <w:kern w:val="0"/>
                <w:lang/>
              </w:rPr>
              <w:t>190.3547</w:t>
            </w:r>
          </w:p>
        </w:tc>
        <w:tc>
          <w:tcPr>
            <w:tcW w:w="850"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851"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8"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709"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1</w:t>
            </w:r>
          </w:p>
        </w:tc>
        <w:tc>
          <w:tcPr>
            <w:tcW w:w="851" w:type="dxa"/>
            <w:vAlign w:val="center"/>
          </w:tcPr>
          <w:p w:rsidR="00661193" w:rsidRPr="00224019" w:rsidRDefault="00661193" w:rsidP="001C4E50">
            <w:pPr>
              <w:spacing w:line="300" w:lineRule="exact"/>
              <w:rPr>
                <w:rFonts w:ascii="文星标宋" w:eastAsia="文星标宋" w:hAnsi="文星标宋" w:cs="文星标宋"/>
              </w:rPr>
            </w:pPr>
            <w:r w:rsidRPr="00224019">
              <w:rPr>
                <w:rFonts w:ascii="文星标宋" w:eastAsia="文星标宋" w:hAnsi="文星标宋" w:cs="文星标宋"/>
              </w:rPr>
              <w:t>0</w:t>
            </w:r>
          </w:p>
        </w:tc>
      </w:tr>
    </w:tbl>
    <w:p w:rsidR="00661193" w:rsidRDefault="00661193" w:rsidP="00661193">
      <w:pPr>
        <w:spacing w:line="260" w:lineRule="exact"/>
        <w:ind w:left="31680" w:hangingChars="500" w:firstLine="3168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rPr>
        <w:t>1.</w:t>
      </w:r>
      <w:r>
        <w:rPr>
          <w:rFonts w:ascii="仿宋_GB2312" w:eastAsia="仿宋_GB2312" w:hAnsi="仿宋_GB2312" w:cs="仿宋_GB2312" w:hint="eastAsia"/>
        </w:rPr>
        <w:t>统计范围为本年度</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日至</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p>
    <w:p w:rsidR="00661193" w:rsidRDefault="00661193" w:rsidP="00224019">
      <w:pPr>
        <w:spacing w:line="260" w:lineRule="exact"/>
        <w:ind w:firstLineChars="500" w:firstLine="31680"/>
        <w:jc w:val="lef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行政处罚结案数量包括经行政复议或者行政诉讼被撤销的行政处罚决定数量。</w:t>
      </w:r>
    </w:p>
    <w:p w:rsidR="00661193" w:rsidRDefault="00661193" w:rsidP="00224019">
      <w:pPr>
        <w:spacing w:line="260" w:lineRule="exact"/>
        <w:ind w:firstLineChars="500" w:firstLine="31680"/>
        <w:jc w:val="lef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其他行政处罚为法律、行政法规规定的其他行政处罚，比如通报批评、驱逐出境等。</w:t>
      </w:r>
    </w:p>
    <w:p w:rsidR="00661193" w:rsidRDefault="00661193" w:rsidP="00224019">
      <w:pPr>
        <w:spacing w:line="260" w:lineRule="exact"/>
        <w:ind w:firstLineChars="500" w:firstLine="31680"/>
        <w:jc w:val="lef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w:t>
      </w:r>
      <w:r>
        <w:rPr>
          <w:rFonts w:ascii="仿宋_GB2312" w:eastAsia="仿宋_GB2312" w:hAnsi="仿宋_GB2312" w:cs="仿宋_GB2312"/>
        </w:rPr>
        <w:t>1</w:t>
      </w:r>
      <w:r>
        <w:rPr>
          <w:rFonts w:ascii="仿宋_GB2312" w:eastAsia="仿宋_GB2312" w:hAnsi="仿宋_GB2312" w:cs="仿宋_GB2312" w:hint="eastAsia"/>
        </w:rPr>
        <w:t>）警告，（</w:t>
      </w:r>
      <w:r>
        <w:rPr>
          <w:rFonts w:ascii="仿宋_GB2312" w:eastAsia="仿宋_GB2312" w:hAnsi="仿宋_GB2312" w:cs="仿宋_GB2312"/>
        </w:rPr>
        <w:t>2</w:t>
      </w:r>
      <w:r>
        <w:rPr>
          <w:rFonts w:ascii="仿宋_GB2312" w:eastAsia="仿宋_GB2312" w:hAnsi="仿宋_GB2312" w:cs="仿宋_GB2312" w:hint="eastAsia"/>
        </w:rPr>
        <w:t>）罚款，（</w:t>
      </w:r>
      <w:r>
        <w:rPr>
          <w:rFonts w:ascii="仿宋_GB2312" w:eastAsia="仿宋_GB2312" w:hAnsi="仿宋_GB2312" w:cs="仿宋_GB2312"/>
        </w:rPr>
        <w:t>3</w:t>
      </w:r>
      <w:r>
        <w:rPr>
          <w:rFonts w:ascii="仿宋_GB2312" w:eastAsia="仿宋_GB2312" w:hAnsi="仿宋_GB2312" w:cs="仿宋_GB2312" w:hint="eastAsia"/>
        </w:rPr>
        <w:t>）没收违法所得、没收非法财物，（</w:t>
      </w:r>
      <w:r>
        <w:rPr>
          <w:rFonts w:ascii="仿宋_GB2312" w:eastAsia="仿宋_GB2312" w:hAnsi="仿宋_GB2312" w:cs="仿宋_GB2312"/>
        </w:rPr>
        <w:t>4</w:t>
      </w:r>
      <w:r>
        <w:rPr>
          <w:rFonts w:ascii="仿宋_GB2312" w:eastAsia="仿宋_GB2312" w:hAnsi="仿宋_GB2312" w:cs="仿宋_GB2312" w:hint="eastAsia"/>
        </w:rPr>
        <w:t>）暂扣许可证、执照，（</w:t>
      </w:r>
      <w:r>
        <w:rPr>
          <w:rFonts w:ascii="仿宋_GB2312" w:eastAsia="仿宋_GB2312" w:hAnsi="仿宋_GB2312" w:cs="仿宋_GB2312"/>
        </w:rPr>
        <w:t>5</w:t>
      </w:r>
      <w:r>
        <w:rPr>
          <w:rFonts w:ascii="仿宋_GB2312" w:eastAsia="仿宋_GB2312" w:hAnsi="仿宋_GB2312" w:cs="仿宋_GB2312" w:hint="eastAsia"/>
        </w:rPr>
        <w:t>）责令停产停业，（</w:t>
      </w:r>
      <w:r>
        <w:rPr>
          <w:rFonts w:ascii="仿宋_GB2312" w:eastAsia="仿宋_GB2312" w:hAnsi="仿宋_GB2312" w:cs="仿宋_GB2312"/>
        </w:rPr>
        <w:t>6</w:t>
      </w:r>
      <w:r>
        <w:rPr>
          <w:rFonts w:ascii="仿宋_GB2312" w:eastAsia="仿宋_GB2312" w:hAnsi="仿宋_GB2312" w:cs="仿宋_GB2312" w:hint="eastAsia"/>
        </w:rPr>
        <w:t>）吊销许可证、执照，（</w:t>
      </w:r>
      <w:r>
        <w:rPr>
          <w:rFonts w:ascii="仿宋_GB2312" w:eastAsia="仿宋_GB2312" w:hAnsi="仿宋_GB2312" w:cs="仿宋_GB2312"/>
        </w:rPr>
        <w:t>7</w:t>
      </w:r>
      <w:r>
        <w:rPr>
          <w:rFonts w:ascii="仿宋_GB2312" w:eastAsia="仿宋_GB2312" w:hAnsi="仿宋_GB2312" w:cs="仿宋_GB2312" w:hint="eastAsia"/>
        </w:rPr>
        <w:t>）行政拘留。</w:t>
      </w:r>
    </w:p>
    <w:p w:rsidR="00661193" w:rsidRDefault="00661193" w:rsidP="00224019">
      <w:pPr>
        <w:spacing w:line="260" w:lineRule="exact"/>
        <w:ind w:firstLineChars="500" w:firstLine="31680"/>
        <w:jc w:val="lef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没收违法所得、没收非法财物能确定金额的，计入“罚没金额”；不能确定金额的，不计入“罚没金额”。</w:t>
      </w:r>
    </w:p>
    <w:p w:rsidR="00661193" w:rsidRDefault="00661193" w:rsidP="00224019">
      <w:pPr>
        <w:spacing w:line="260" w:lineRule="exact"/>
        <w:ind w:firstLineChars="500" w:firstLine="31680"/>
        <w:jc w:val="left"/>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“罚没金额”以处罚决定书确定的金额为准。</w:t>
      </w:r>
    </w:p>
    <w:p w:rsidR="00661193" w:rsidRDefault="00661193" w:rsidP="00224019">
      <w:pPr>
        <w:spacing w:line="260" w:lineRule="exact"/>
        <w:ind w:firstLineChars="500" w:firstLine="31680"/>
        <w:jc w:val="left"/>
        <w:rPr>
          <w:rFonts w:ascii="仿宋_GB2312" w:eastAsia="仿宋_GB2312" w:hAnsi="仿宋_GB2312" w:cs="仿宋_GB2312"/>
          <w:sz w:val="24"/>
        </w:rPr>
      </w:pPr>
      <w:r>
        <w:rPr>
          <w:rFonts w:ascii="仿宋_GB2312" w:eastAsia="仿宋_GB2312" w:hAnsi="仿宋_GB2312" w:cs="仿宋_GB2312"/>
        </w:rPr>
        <w:t>7.</w:t>
      </w:r>
      <w:r>
        <w:rPr>
          <w:rFonts w:ascii="仿宋_GB2312" w:eastAsia="仿宋_GB2312" w:hAnsi="仿宋_GB2312" w:cs="仿宋_GB2312" w:hint="eastAsia"/>
        </w:rPr>
        <w:t>不予处罚、减轻处罚案件情况统计范围为</w:t>
      </w:r>
      <w:smartTag w:uri="urn:schemas-microsoft-com:office:smarttags" w:element="chsdate">
        <w:smartTagPr>
          <w:attr w:name="IsROCDate" w:val="False"/>
          <w:attr w:name="IsLunarDate" w:val="False"/>
          <w:attr w:name="Day" w:val="1"/>
          <w:attr w:name="Month" w:val="6"/>
          <w:attr w:name="Year" w:val="2021"/>
        </w:smartTagP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w:t>
        </w:r>
      </w:smartTag>
      <w:r>
        <w:rPr>
          <w:rFonts w:ascii="仿宋_GB2312" w:eastAsia="仿宋_GB2312" w:hAnsi="仿宋_GB2312" w:cs="仿宋_GB2312" w:hint="eastAsia"/>
        </w:rPr>
        <w:t>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smartTag>
      <w:r>
        <w:rPr>
          <w:rFonts w:ascii="仿宋_GB2312" w:eastAsia="仿宋_GB2312" w:hAnsi="仿宋_GB2312" w:cs="仿宋_GB2312" w:hint="eastAsia"/>
        </w:rPr>
        <w:t>，以进入处罚立案程序的案件为准，不属于本次公开的范围。</w:t>
      </w:r>
    </w:p>
    <w:p w:rsidR="00661193" w:rsidRDefault="00661193">
      <w:pPr>
        <w:spacing w:line="480" w:lineRule="exact"/>
        <w:jc w:val="center"/>
        <w:rPr>
          <w:rFonts w:ascii="???????" w:eastAsia="Times New Roman" w:hAnsi="文星标宋" w:cs="文星标宋"/>
          <w:sz w:val="32"/>
          <w:szCs w:val="32"/>
        </w:rPr>
      </w:pPr>
      <w:r>
        <w:rPr>
          <w:rFonts w:ascii="???????" w:eastAsia="Times New Roman" w:hAnsi="文星标宋" w:cs="文星标宋"/>
          <w:sz w:val="32"/>
          <w:szCs w:val="32"/>
        </w:rPr>
        <w:t>3</w:t>
      </w:r>
      <w:r>
        <w:rPr>
          <w:rFonts w:ascii="???????" w:eastAsia="Times New Roman" w:hAnsi="文星标宋" w:cs="文星标宋"/>
          <w:sz w:val="32"/>
          <w:szCs w:val="32"/>
        </w:rPr>
        <w:t>．淄博市生态环境局张店分局</w:t>
      </w:r>
      <w:r>
        <w:rPr>
          <w:rFonts w:ascii="???????" w:eastAsia="Times New Roman" w:hAnsi="文星标宋" w:cs="文星标宋"/>
          <w:sz w:val="32"/>
          <w:szCs w:val="32"/>
        </w:rPr>
        <w:t>2020</w:t>
      </w:r>
      <w:r>
        <w:rPr>
          <w:rFonts w:ascii="???????" w:eastAsia="Times New Roman" w:hAnsi="文星标宋" w:cs="文星标宋"/>
          <w:sz w:val="32"/>
          <w:szCs w:val="32"/>
        </w:rPr>
        <w:t>年度行政强制情况统计表</w:t>
      </w:r>
    </w:p>
    <w:p w:rsidR="00661193" w:rsidRDefault="00661193">
      <w:pPr>
        <w:spacing w:line="480" w:lineRule="exact"/>
        <w:jc w:val="center"/>
        <w:rPr>
          <w:rFonts w:ascii="文星标宋" w:eastAsia="文星标宋" w:hAnsi="文星标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1"/>
        <w:gridCol w:w="771"/>
        <w:gridCol w:w="771"/>
        <w:gridCol w:w="770"/>
        <w:gridCol w:w="771"/>
        <w:gridCol w:w="771"/>
        <w:gridCol w:w="802"/>
        <w:gridCol w:w="802"/>
        <w:gridCol w:w="802"/>
        <w:gridCol w:w="802"/>
        <w:gridCol w:w="802"/>
        <w:gridCol w:w="801"/>
        <w:gridCol w:w="707"/>
        <w:gridCol w:w="1451"/>
        <w:gridCol w:w="776"/>
      </w:tblGrid>
      <w:tr w:rsidR="00661193" w:rsidTr="00224019">
        <w:trPr>
          <w:trHeight w:val="539"/>
        </w:trPr>
        <w:tc>
          <w:tcPr>
            <w:tcW w:w="2381" w:type="dxa"/>
            <w:vMerge w:val="restart"/>
            <w:vAlign w:val="center"/>
          </w:tcPr>
          <w:p w:rsidR="00661193" w:rsidRDefault="00661193">
            <w:pPr>
              <w:spacing w:line="3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854" w:type="dxa"/>
            <w:gridSpan w:val="5"/>
            <w:vMerge w:val="restart"/>
            <w:vAlign w:val="center"/>
          </w:tcPr>
          <w:p w:rsidR="00661193" w:rsidRDefault="00661193">
            <w:pPr>
              <w:spacing w:line="320" w:lineRule="exact"/>
              <w:jc w:val="center"/>
            </w:pPr>
            <w:r>
              <w:rPr>
                <w:rFonts w:ascii="黑体" w:eastAsia="黑体" w:hAnsi="黑体" w:cs="黑体" w:hint="eastAsia"/>
                <w:sz w:val="28"/>
                <w:szCs w:val="28"/>
              </w:rPr>
              <w:t>行政强制措施实施数量</w:t>
            </w:r>
          </w:p>
        </w:tc>
        <w:tc>
          <w:tcPr>
            <w:tcW w:w="6969" w:type="dxa"/>
            <w:gridSpan w:val="8"/>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行政强制执行实施数量</w:t>
            </w:r>
          </w:p>
        </w:tc>
        <w:tc>
          <w:tcPr>
            <w:tcW w:w="776" w:type="dxa"/>
            <w:vMerge w:val="restart"/>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合计</w:t>
            </w:r>
          </w:p>
        </w:tc>
      </w:tr>
      <w:tr w:rsidR="00661193" w:rsidTr="00224019">
        <w:trPr>
          <w:trHeight w:val="686"/>
        </w:trPr>
        <w:tc>
          <w:tcPr>
            <w:tcW w:w="2381" w:type="dxa"/>
            <w:vMerge/>
            <w:vAlign w:val="center"/>
          </w:tcPr>
          <w:p w:rsidR="00661193" w:rsidRDefault="00661193">
            <w:pPr>
              <w:spacing w:line="300" w:lineRule="exact"/>
              <w:jc w:val="center"/>
              <w:rPr>
                <w:rFonts w:ascii="黑体" w:eastAsia="黑体" w:hAnsi="黑体" w:cs="黑体"/>
                <w:sz w:val="28"/>
                <w:szCs w:val="28"/>
              </w:rPr>
            </w:pPr>
          </w:p>
        </w:tc>
        <w:tc>
          <w:tcPr>
            <w:tcW w:w="3854" w:type="dxa"/>
            <w:gridSpan w:val="5"/>
            <w:vMerge/>
            <w:vAlign w:val="center"/>
          </w:tcPr>
          <w:p w:rsidR="00661193" w:rsidRDefault="00661193">
            <w:pPr>
              <w:spacing w:line="320" w:lineRule="exact"/>
              <w:jc w:val="center"/>
              <w:rPr>
                <w:rFonts w:ascii="黑体" w:eastAsia="黑体" w:hAnsi="黑体" w:cs="黑体"/>
                <w:sz w:val="28"/>
                <w:szCs w:val="28"/>
              </w:rPr>
            </w:pPr>
          </w:p>
        </w:tc>
        <w:tc>
          <w:tcPr>
            <w:tcW w:w="5518" w:type="dxa"/>
            <w:gridSpan w:val="7"/>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行政机关强制执行实施数量</w:t>
            </w:r>
          </w:p>
        </w:tc>
        <w:tc>
          <w:tcPr>
            <w:tcW w:w="1451" w:type="dxa"/>
            <w:vMerge w:val="restart"/>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4"/>
              </w:rPr>
              <w:t>申请法院强制执行数量</w:t>
            </w:r>
          </w:p>
        </w:tc>
        <w:tc>
          <w:tcPr>
            <w:tcW w:w="776" w:type="dxa"/>
            <w:vMerge/>
            <w:vAlign w:val="center"/>
          </w:tcPr>
          <w:p w:rsidR="00661193" w:rsidRDefault="00661193">
            <w:pPr>
              <w:spacing w:line="320" w:lineRule="exact"/>
              <w:jc w:val="center"/>
              <w:rPr>
                <w:rFonts w:ascii="黑体" w:eastAsia="黑体" w:hAnsi="黑体" w:cs="黑体"/>
                <w:sz w:val="28"/>
                <w:szCs w:val="28"/>
              </w:rPr>
            </w:pPr>
          </w:p>
        </w:tc>
      </w:tr>
      <w:tr w:rsidR="00661193" w:rsidTr="00224019">
        <w:trPr>
          <w:trHeight w:val="1636"/>
        </w:trPr>
        <w:tc>
          <w:tcPr>
            <w:tcW w:w="2381" w:type="dxa"/>
            <w:vMerge/>
          </w:tcPr>
          <w:p w:rsidR="00661193" w:rsidRDefault="00661193">
            <w:pPr>
              <w:spacing w:line="480" w:lineRule="exact"/>
              <w:jc w:val="center"/>
            </w:pPr>
          </w:p>
        </w:tc>
        <w:tc>
          <w:tcPr>
            <w:tcW w:w="771" w:type="dxa"/>
            <w:vAlign w:val="center"/>
          </w:tcPr>
          <w:p w:rsidR="00661193" w:rsidRDefault="00661193">
            <w:pPr>
              <w:spacing w:line="260" w:lineRule="exact"/>
              <w:jc w:val="center"/>
              <w:rPr>
                <w:sz w:val="20"/>
                <w:szCs w:val="22"/>
              </w:rPr>
            </w:pPr>
            <w:r>
              <w:rPr>
                <w:rFonts w:ascii="黑体" w:eastAsia="黑体" w:hAnsi="黑体" w:cs="黑体" w:hint="eastAsia"/>
                <w:sz w:val="20"/>
                <w:szCs w:val="20"/>
              </w:rPr>
              <w:t>查封场所、设施或者财物</w:t>
            </w:r>
          </w:p>
        </w:tc>
        <w:tc>
          <w:tcPr>
            <w:tcW w:w="771" w:type="dxa"/>
            <w:vAlign w:val="center"/>
          </w:tcPr>
          <w:p w:rsidR="00661193" w:rsidRDefault="00661193">
            <w:pPr>
              <w:spacing w:line="260" w:lineRule="exact"/>
              <w:jc w:val="center"/>
              <w:rPr>
                <w:sz w:val="20"/>
                <w:szCs w:val="22"/>
              </w:rPr>
            </w:pPr>
            <w:r>
              <w:rPr>
                <w:rFonts w:ascii="黑体" w:eastAsia="黑体" w:hAnsi="黑体" w:cs="黑体" w:hint="eastAsia"/>
                <w:sz w:val="20"/>
                <w:szCs w:val="20"/>
              </w:rPr>
              <w:t>扣押财物</w:t>
            </w:r>
          </w:p>
        </w:tc>
        <w:tc>
          <w:tcPr>
            <w:tcW w:w="770" w:type="dxa"/>
            <w:vAlign w:val="center"/>
          </w:tcPr>
          <w:p w:rsidR="00661193" w:rsidRDefault="00661193">
            <w:pPr>
              <w:spacing w:line="260" w:lineRule="exact"/>
              <w:jc w:val="center"/>
              <w:rPr>
                <w:sz w:val="20"/>
                <w:szCs w:val="22"/>
              </w:rPr>
            </w:pPr>
            <w:r>
              <w:rPr>
                <w:rFonts w:ascii="黑体" w:eastAsia="黑体" w:hAnsi="黑体" w:cs="黑体" w:hint="eastAsia"/>
                <w:sz w:val="20"/>
                <w:szCs w:val="20"/>
              </w:rPr>
              <w:t>冻结存款、汇款</w:t>
            </w:r>
          </w:p>
        </w:tc>
        <w:tc>
          <w:tcPr>
            <w:tcW w:w="771" w:type="dxa"/>
            <w:vAlign w:val="center"/>
          </w:tcPr>
          <w:p w:rsidR="00661193" w:rsidRDefault="00661193">
            <w:pPr>
              <w:spacing w:line="260" w:lineRule="exact"/>
              <w:jc w:val="center"/>
              <w:rPr>
                <w:sz w:val="20"/>
                <w:szCs w:val="22"/>
              </w:rPr>
            </w:pPr>
            <w:r>
              <w:rPr>
                <w:rFonts w:ascii="黑体" w:eastAsia="黑体" w:hAnsi="黑体" w:cs="黑体" w:hint="eastAsia"/>
                <w:sz w:val="20"/>
                <w:szCs w:val="20"/>
              </w:rPr>
              <w:t>其他行政强制措施</w:t>
            </w:r>
          </w:p>
        </w:tc>
        <w:tc>
          <w:tcPr>
            <w:tcW w:w="771"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802"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加处罚款或者滞纳金</w:t>
            </w:r>
          </w:p>
        </w:tc>
        <w:tc>
          <w:tcPr>
            <w:tcW w:w="802"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划拨存款、汇款</w:t>
            </w:r>
          </w:p>
        </w:tc>
        <w:tc>
          <w:tcPr>
            <w:tcW w:w="802" w:type="dxa"/>
            <w:vAlign w:val="center"/>
          </w:tcPr>
          <w:p w:rsidR="00661193" w:rsidRDefault="00661193">
            <w:pPr>
              <w:spacing w:line="220" w:lineRule="exact"/>
              <w:jc w:val="center"/>
              <w:rPr>
                <w:rFonts w:ascii="黑体" w:eastAsia="黑体" w:hAnsi="黑体" w:cs="黑体"/>
                <w:sz w:val="20"/>
                <w:szCs w:val="20"/>
              </w:rPr>
            </w:pPr>
            <w:r>
              <w:rPr>
                <w:rFonts w:ascii="黑体" w:eastAsia="黑体" w:hAnsi="黑体" w:cs="黑体" w:hint="eastAsia"/>
                <w:spacing w:val="-11"/>
                <w:sz w:val="18"/>
                <w:szCs w:val="18"/>
              </w:rPr>
              <w:t>拍卖或者依法处理查封、扣押的场所、设施或者财物</w:t>
            </w:r>
          </w:p>
        </w:tc>
        <w:tc>
          <w:tcPr>
            <w:tcW w:w="802"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排除妨碍、恢复原状</w:t>
            </w:r>
          </w:p>
        </w:tc>
        <w:tc>
          <w:tcPr>
            <w:tcW w:w="802"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代履行</w:t>
            </w:r>
          </w:p>
        </w:tc>
        <w:tc>
          <w:tcPr>
            <w:tcW w:w="801"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其他强制执行</w:t>
            </w:r>
          </w:p>
        </w:tc>
        <w:tc>
          <w:tcPr>
            <w:tcW w:w="707" w:type="dxa"/>
            <w:vAlign w:val="center"/>
          </w:tcPr>
          <w:p w:rsidR="00661193" w:rsidRDefault="00661193">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1451" w:type="dxa"/>
            <w:vMerge/>
            <w:vAlign w:val="center"/>
          </w:tcPr>
          <w:p w:rsidR="00661193" w:rsidRDefault="00661193">
            <w:pPr>
              <w:spacing w:line="480" w:lineRule="exact"/>
              <w:jc w:val="center"/>
            </w:pPr>
          </w:p>
        </w:tc>
        <w:tc>
          <w:tcPr>
            <w:tcW w:w="776" w:type="dxa"/>
            <w:vMerge/>
            <w:vAlign w:val="center"/>
          </w:tcPr>
          <w:p w:rsidR="00661193" w:rsidRDefault="00661193">
            <w:pPr>
              <w:spacing w:line="480" w:lineRule="exact"/>
              <w:jc w:val="center"/>
            </w:pPr>
          </w:p>
        </w:tc>
      </w:tr>
      <w:tr w:rsidR="00661193" w:rsidTr="00224019">
        <w:trPr>
          <w:trHeight w:val="694"/>
        </w:trPr>
        <w:tc>
          <w:tcPr>
            <w:tcW w:w="2381" w:type="dxa"/>
            <w:vAlign w:val="center"/>
          </w:tcPr>
          <w:p w:rsidR="00661193" w:rsidRDefault="00661193">
            <w:pPr>
              <w:spacing w:line="320" w:lineRule="exact"/>
              <w:jc w:val="center"/>
            </w:pPr>
            <w:r>
              <w:rPr>
                <w:rFonts w:ascii="仿宋_GB2312" w:eastAsia="仿宋_GB2312" w:hAnsi="仿宋_GB2312" w:cs="仿宋_GB2312" w:hint="eastAsia"/>
                <w:sz w:val="28"/>
                <w:szCs w:val="28"/>
              </w:rPr>
              <w:t>淄博市生态环境局张店分局</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0"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Pr="00224019" w:rsidRDefault="00661193" w:rsidP="001C4E50">
            <w:pPr>
              <w:spacing w:line="300" w:lineRule="exact"/>
              <w:rPr>
                <w:rFonts w:ascii="黑体" w:eastAsia="黑体" w:hAnsi="黑体" w:cs="黑体"/>
              </w:rPr>
            </w:pPr>
            <w:r w:rsidRPr="00224019">
              <w:rPr>
                <w:rFonts w:ascii="黑体" w:eastAsia="黑体" w:hAnsi="黑体" w:cs="黑体"/>
              </w:rPr>
              <w:t>0</w:t>
            </w:r>
          </w:p>
        </w:tc>
        <w:tc>
          <w:tcPr>
            <w:tcW w:w="802" w:type="dxa"/>
            <w:vAlign w:val="center"/>
          </w:tcPr>
          <w:p w:rsidR="00661193" w:rsidRPr="00224019" w:rsidRDefault="00661193" w:rsidP="001C4E50">
            <w:pPr>
              <w:spacing w:line="300" w:lineRule="exact"/>
              <w:rPr>
                <w:rFonts w:ascii="黑体" w:eastAsia="黑体" w:hAnsi="黑体" w:cs="黑体"/>
              </w:rPr>
            </w:pPr>
            <w:r w:rsidRPr="00224019">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1" w:type="dxa"/>
            <w:vAlign w:val="center"/>
          </w:tcPr>
          <w:p w:rsidR="00661193" w:rsidRPr="00224019" w:rsidRDefault="00661193" w:rsidP="00224019">
            <w:pPr>
              <w:spacing w:line="300" w:lineRule="exact"/>
              <w:rPr>
                <w:rFonts w:ascii="黑体" w:eastAsia="黑体" w:hAnsi="黑体" w:cs="黑体"/>
              </w:rPr>
            </w:pPr>
            <w:r w:rsidRPr="00224019">
              <w:rPr>
                <w:rFonts w:ascii="黑体" w:eastAsia="黑体" w:hAnsi="黑体" w:cs="黑体"/>
              </w:rPr>
              <w:t>0</w:t>
            </w:r>
          </w:p>
        </w:tc>
        <w:tc>
          <w:tcPr>
            <w:tcW w:w="707" w:type="dxa"/>
            <w:vAlign w:val="center"/>
          </w:tcPr>
          <w:p w:rsidR="00661193" w:rsidRPr="00224019" w:rsidRDefault="00661193" w:rsidP="00224019">
            <w:pPr>
              <w:spacing w:line="300" w:lineRule="exact"/>
              <w:rPr>
                <w:rFonts w:ascii="黑体" w:eastAsia="黑体" w:hAnsi="黑体" w:cs="黑体"/>
              </w:rPr>
            </w:pPr>
            <w:r w:rsidRPr="00224019">
              <w:rPr>
                <w:rFonts w:ascii="黑体" w:eastAsia="黑体" w:hAnsi="黑体" w:cs="黑体"/>
              </w:rPr>
              <w:t>0</w:t>
            </w:r>
          </w:p>
        </w:tc>
        <w:tc>
          <w:tcPr>
            <w:tcW w:w="1451" w:type="dxa"/>
            <w:vAlign w:val="center"/>
          </w:tcPr>
          <w:p w:rsidR="00661193" w:rsidRPr="00224019" w:rsidRDefault="00661193" w:rsidP="001C4E50">
            <w:pPr>
              <w:spacing w:line="300" w:lineRule="exact"/>
              <w:rPr>
                <w:rFonts w:ascii="黑体" w:eastAsia="黑体" w:hAnsi="黑体" w:cs="黑体"/>
              </w:rPr>
            </w:pPr>
            <w:r>
              <w:rPr>
                <w:rFonts w:ascii="黑体" w:eastAsia="黑体" w:hAnsi="黑体" w:cs="黑体"/>
              </w:rPr>
              <w:t>5</w:t>
            </w:r>
          </w:p>
        </w:tc>
        <w:tc>
          <w:tcPr>
            <w:tcW w:w="776" w:type="dxa"/>
            <w:vAlign w:val="center"/>
          </w:tcPr>
          <w:p w:rsidR="00661193" w:rsidRPr="00224019" w:rsidRDefault="00661193" w:rsidP="001C4E50">
            <w:pPr>
              <w:spacing w:line="300" w:lineRule="exact"/>
              <w:rPr>
                <w:rFonts w:ascii="黑体" w:eastAsia="黑体" w:hAnsi="黑体" w:cs="黑体"/>
              </w:rPr>
            </w:pPr>
            <w:r>
              <w:rPr>
                <w:rFonts w:ascii="黑体" w:eastAsia="黑体" w:hAnsi="黑体" w:cs="黑体"/>
              </w:rPr>
              <w:t>5</w:t>
            </w:r>
          </w:p>
        </w:tc>
      </w:tr>
      <w:tr w:rsidR="00661193" w:rsidTr="00224019">
        <w:trPr>
          <w:trHeight w:val="694"/>
        </w:trPr>
        <w:tc>
          <w:tcPr>
            <w:tcW w:w="2381" w:type="dxa"/>
            <w:vAlign w:val="center"/>
          </w:tcPr>
          <w:p w:rsidR="00661193" w:rsidRDefault="00661193">
            <w:pPr>
              <w:spacing w:line="320" w:lineRule="exact"/>
              <w:jc w:val="center"/>
            </w:pPr>
          </w:p>
        </w:tc>
        <w:tc>
          <w:tcPr>
            <w:tcW w:w="771" w:type="dxa"/>
            <w:vAlign w:val="center"/>
          </w:tcPr>
          <w:p w:rsidR="00661193" w:rsidRDefault="00661193" w:rsidP="00224019">
            <w:pPr>
              <w:spacing w:line="480" w:lineRule="exact"/>
            </w:pPr>
          </w:p>
        </w:tc>
        <w:tc>
          <w:tcPr>
            <w:tcW w:w="771" w:type="dxa"/>
            <w:vAlign w:val="center"/>
          </w:tcPr>
          <w:p w:rsidR="00661193" w:rsidRDefault="00661193" w:rsidP="00224019">
            <w:pPr>
              <w:spacing w:line="480" w:lineRule="exact"/>
            </w:pPr>
          </w:p>
        </w:tc>
        <w:tc>
          <w:tcPr>
            <w:tcW w:w="770" w:type="dxa"/>
            <w:vAlign w:val="center"/>
          </w:tcPr>
          <w:p w:rsidR="00661193" w:rsidRDefault="00661193" w:rsidP="00224019">
            <w:pPr>
              <w:spacing w:line="480" w:lineRule="exact"/>
            </w:pPr>
          </w:p>
        </w:tc>
        <w:tc>
          <w:tcPr>
            <w:tcW w:w="771" w:type="dxa"/>
            <w:vAlign w:val="center"/>
          </w:tcPr>
          <w:p w:rsidR="00661193" w:rsidRDefault="00661193" w:rsidP="00224019">
            <w:pPr>
              <w:spacing w:line="480" w:lineRule="exact"/>
            </w:pPr>
          </w:p>
        </w:tc>
        <w:tc>
          <w:tcPr>
            <w:tcW w:w="771" w:type="dxa"/>
            <w:vAlign w:val="center"/>
          </w:tcPr>
          <w:p w:rsidR="00661193" w:rsidRDefault="00661193" w:rsidP="00224019">
            <w:pPr>
              <w:spacing w:line="480" w:lineRule="exact"/>
            </w:pPr>
          </w:p>
        </w:tc>
        <w:tc>
          <w:tcPr>
            <w:tcW w:w="802" w:type="dxa"/>
            <w:vAlign w:val="center"/>
          </w:tcPr>
          <w:p w:rsidR="00661193" w:rsidRDefault="00661193" w:rsidP="00224019">
            <w:pPr>
              <w:spacing w:line="300" w:lineRule="exact"/>
              <w:rPr>
                <w:rFonts w:ascii="黑体" w:eastAsia="黑体" w:hAnsi="黑体" w:cs="黑体"/>
              </w:rPr>
            </w:pPr>
          </w:p>
        </w:tc>
        <w:tc>
          <w:tcPr>
            <w:tcW w:w="802" w:type="dxa"/>
            <w:vAlign w:val="center"/>
          </w:tcPr>
          <w:p w:rsidR="00661193" w:rsidRDefault="00661193" w:rsidP="00224019">
            <w:pPr>
              <w:spacing w:line="300" w:lineRule="exact"/>
              <w:rPr>
                <w:rFonts w:ascii="黑体" w:eastAsia="黑体" w:hAnsi="黑体" w:cs="黑体"/>
              </w:rPr>
            </w:pPr>
          </w:p>
        </w:tc>
        <w:tc>
          <w:tcPr>
            <w:tcW w:w="802" w:type="dxa"/>
            <w:vAlign w:val="center"/>
          </w:tcPr>
          <w:p w:rsidR="00661193" w:rsidRDefault="00661193" w:rsidP="00224019">
            <w:pPr>
              <w:spacing w:line="300" w:lineRule="exact"/>
              <w:rPr>
                <w:rFonts w:ascii="黑体" w:eastAsia="黑体" w:hAnsi="黑体" w:cs="黑体"/>
              </w:rPr>
            </w:pPr>
          </w:p>
        </w:tc>
        <w:tc>
          <w:tcPr>
            <w:tcW w:w="802" w:type="dxa"/>
            <w:vAlign w:val="center"/>
          </w:tcPr>
          <w:p w:rsidR="00661193" w:rsidRDefault="00661193" w:rsidP="00224019">
            <w:pPr>
              <w:spacing w:line="300" w:lineRule="exact"/>
              <w:rPr>
                <w:rFonts w:ascii="黑体" w:eastAsia="黑体" w:hAnsi="黑体" w:cs="黑体"/>
              </w:rPr>
            </w:pPr>
          </w:p>
        </w:tc>
        <w:tc>
          <w:tcPr>
            <w:tcW w:w="802" w:type="dxa"/>
            <w:vAlign w:val="center"/>
          </w:tcPr>
          <w:p w:rsidR="00661193" w:rsidRDefault="00661193" w:rsidP="00224019">
            <w:pPr>
              <w:spacing w:line="300" w:lineRule="exact"/>
              <w:rPr>
                <w:rFonts w:ascii="黑体" w:eastAsia="黑体" w:hAnsi="黑体" w:cs="黑体"/>
              </w:rPr>
            </w:pPr>
          </w:p>
        </w:tc>
        <w:tc>
          <w:tcPr>
            <w:tcW w:w="801" w:type="dxa"/>
            <w:vAlign w:val="center"/>
          </w:tcPr>
          <w:p w:rsidR="00661193" w:rsidRDefault="00661193" w:rsidP="00224019">
            <w:pPr>
              <w:spacing w:line="300" w:lineRule="exact"/>
              <w:rPr>
                <w:rFonts w:ascii="黑体" w:eastAsia="黑体" w:hAnsi="黑体" w:cs="黑体"/>
              </w:rPr>
            </w:pPr>
          </w:p>
        </w:tc>
        <w:tc>
          <w:tcPr>
            <w:tcW w:w="707" w:type="dxa"/>
            <w:vAlign w:val="center"/>
          </w:tcPr>
          <w:p w:rsidR="00661193" w:rsidRDefault="00661193" w:rsidP="00224019">
            <w:pPr>
              <w:spacing w:line="300" w:lineRule="exact"/>
              <w:rPr>
                <w:rFonts w:ascii="黑体" w:eastAsia="黑体" w:hAnsi="黑体" w:cs="黑体"/>
              </w:rPr>
            </w:pPr>
          </w:p>
        </w:tc>
        <w:tc>
          <w:tcPr>
            <w:tcW w:w="1451" w:type="dxa"/>
            <w:vAlign w:val="center"/>
          </w:tcPr>
          <w:p w:rsidR="00661193" w:rsidRDefault="00661193" w:rsidP="00224019">
            <w:pPr>
              <w:spacing w:line="480" w:lineRule="exact"/>
              <w:rPr>
                <w:rFonts w:ascii="黑体" w:eastAsia="黑体" w:hAnsi="黑体" w:cs="黑体"/>
                <w:sz w:val="28"/>
                <w:szCs w:val="28"/>
              </w:rPr>
            </w:pPr>
          </w:p>
        </w:tc>
        <w:tc>
          <w:tcPr>
            <w:tcW w:w="776" w:type="dxa"/>
            <w:vAlign w:val="center"/>
          </w:tcPr>
          <w:p w:rsidR="00661193" w:rsidRDefault="00661193" w:rsidP="00224019">
            <w:pPr>
              <w:spacing w:line="480" w:lineRule="exact"/>
              <w:rPr>
                <w:rFonts w:ascii="黑体" w:eastAsia="黑体" w:hAnsi="黑体" w:cs="黑体"/>
                <w:sz w:val="28"/>
                <w:szCs w:val="28"/>
              </w:rPr>
            </w:pPr>
          </w:p>
        </w:tc>
      </w:tr>
      <w:tr w:rsidR="00661193" w:rsidTr="00224019">
        <w:trPr>
          <w:trHeight w:val="705"/>
        </w:trPr>
        <w:tc>
          <w:tcPr>
            <w:tcW w:w="2381" w:type="dxa"/>
            <w:vAlign w:val="center"/>
          </w:tcPr>
          <w:p w:rsidR="00661193" w:rsidRDefault="00661193">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0"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Default="00661193" w:rsidP="001C4E50">
            <w:pPr>
              <w:spacing w:line="300" w:lineRule="exact"/>
              <w:rPr>
                <w:rFonts w:ascii="黑体" w:eastAsia="黑体" w:hAnsi="黑体" w:cs="黑体"/>
              </w:rPr>
            </w:pPr>
            <w:r>
              <w:rPr>
                <w:rFonts w:ascii="黑体" w:eastAsia="黑体" w:hAnsi="黑体" w:cs="黑体"/>
              </w:rPr>
              <w:t>0</w:t>
            </w:r>
          </w:p>
        </w:tc>
        <w:tc>
          <w:tcPr>
            <w:tcW w:w="771" w:type="dxa"/>
            <w:vAlign w:val="center"/>
          </w:tcPr>
          <w:p w:rsidR="00661193" w:rsidRPr="00224019" w:rsidRDefault="00661193" w:rsidP="001C4E50">
            <w:pPr>
              <w:spacing w:line="300" w:lineRule="exact"/>
              <w:rPr>
                <w:rFonts w:ascii="黑体" w:eastAsia="黑体" w:hAnsi="黑体" w:cs="黑体"/>
              </w:rPr>
            </w:pPr>
            <w:r w:rsidRPr="00224019">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2" w:type="dxa"/>
            <w:vAlign w:val="center"/>
          </w:tcPr>
          <w:p w:rsidR="00661193" w:rsidRDefault="00661193" w:rsidP="00224019">
            <w:pPr>
              <w:spacing w:line="300" w:lineRule="exact"/>
              <w:rPr>
                <w:rFonts w:ascii="黑体" w:eastAsia="黑体" w:hAnsi="黑体" w:cs="黑体"/>
              </w:rPr>
            </w:pPr>
            <w:r>
              <w:rPr>
                <w:rFonts w:ascii="黑体" w:eastAsia="黑体" w:hAnsi="黑体" w:cs="黑体"/>
              </w:rPr>
              <w:t>0</w:t>
            </w:r>
          </w:p>
        </w:tc>
        <w:tc>
          <w:tcPr>
            <w:tcW w:w="801" w:type="dxa"/>
            <w:vAlign w:val="center"/>
          </w:tcPr>
          <w:p w:rsidR="00661193" w:rsidRPr="00224019" w:rsidRDefault="00661193" w:rsidP="00224019">
            <w:pPr>
              <w:spacing w:line="300" w:lineRule="exact"/>
              <w:rPr>
                <w:rFonts w:ascii="黑体" w:eastAsia="黑体" w:hAnsi="黑体" w:cs="黑体"/>
              </w:rPr>
            </w:pPr>
            <w:r w:rsidRPr="00224019">
              <w:rPr>
                <w:rFonts w:ascii="黑体" w:eastAsia="黑体" w:hAnsi="黑体" w:cs="黑体"/>
              </w:rPr>
              <w:t>0</w:t>
            </w:r>
          </w:p>
        </w:tc>
        <w:tc>
          <w:tcPr>
            <w:tcW w:w="707" w:type="dxa"/>
            <w:vAlign w:val="center"/>
          </w:tcPr>
          <w:p w:rsidR="00661193" w:rsidRPr="00224019" w:rsidRDefault="00661193" w:rsidP="00224019">
            <w:pPr>
              <w:spacing w:line="300" w:lineRule="exact"/>
              <w:rPr>
                <w:rFonts w:ascii="黑体" w:eastAsia="黑体" w:hAnsi="黑体" w:cs="黑体"/>
              </w:rPr>
            </w:pPr>
            <w:r w:rsidRPr="00224019">
              <w:rPr>
                <w:rFonts w:ascii="黑体" w:eastAsia="黑体" w:hAnsi="黑体" w:cs="黑体"/>
              </w:rPr>
              <w:t>0</w:t>
            </w:r>
          </w:p>
        </w:tc>
        <w:tc>
          <w:tcPr>
            <w:tcW w:w="1451" w:type="dxa"/>
            <w:vAlign w:val="center"/>
          </w:tcPr>
          <w:p w:rsidR="00661193" w:rsidRPr="00224019" w:rsidRDefault="00661193" w:rsidP="001C4E50">
            <w:pPr>
              <w:spacing w:line="300" w:lineRule="exact"/>
              <w:rPr>
                <w:rFonts w:ascii="黑体" w:eastAsia="黑体" w:hAnsi="黑体" w:cs="黑体"/>
              </w:rPr>
            </w:pPr>
            <w:r>
              <w:rPr>
                <w:rFonts w:ascii="黑体" w:eastAsia="黑体" w:hAnsi="黑体" w:cs="黑体"/>
              </w:rPr>
              <w:t>5</w:t>
            </w:r>
          </w:p>
        </w:tc>
        <w:tc>
          <w:tcPr>
            <w:tcW w:w="776" w:type="dxa"/>
            <w:vAlign w:val="center"/>
          </w:tcPr>
          <w:p w:rsidR="00661193" w:rsidRPr="00224019" w:rsidRDefault="00661193" w:rsidP="001C4E50">
            <w:pPr>
              <w:spacing w:line="300" w:lineRule="exact"/>
              <w:rPr>
                <w:rFonts w:ascii="黑体" w:eastAsia="黑体" w:hAnsi="黑体" w:cs="黑体"/>
              </w:rPr>
            </w:pPr>
            <w:r>
              <w:rPr>
                <w:rFonts w:ascii="黑体" w:eastAsia="黑体" w:hAnsi="黑体" w:cs="黑体"/>
              </w:rPr>
              <w:t>5</w:t>
            </w:r>
          </w:p>
        </w:tc>
      </w:tr>
    </w:tbl>
    <w:p w:rsidR="00661193" w:rsidRDefault="00661193">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rPr>
        <w:t>1.</w:t>
      </w:r>
      <w:r>
        <w:rPr>
          <w:rFonts w:ascii="仿宋_GB2312" w:eastAsia="仿宋_GB2312" w:hAnsi="仿宋_GB2312" w:cs="仿宋_GB2312" w:hint="eastAsia"/>
        </w:rPr>
        <w:t>统计范围为本年度</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日至</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行政强制措施实施数量是指作出“查封场所、设施或者财物，扣押财物，冻结存款、汇款或者其他行政强制措施”决定的数量。</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行政强制执行实施数量是指“加处罚款或者滞纳金，划拨存款、汇款，拍卖或者依法处理查封、扣押的场所、设施或者财物，</w:t>
      </w:r>
      <w:r>
        <w:rPr>
          <w:rFonts w:ascii="仿宋_GB2312" w:eastAsia="仿宋_GB2312" w:hAnsi="仿宋_GB2312" w:cs="仿宋_GB2312"/>
        </w:rPr>
        <w:t xml:space="preserve"> </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排除妨碍、恢复原状，代履行和其他强制执行方式”等执行完毕或者终结执行的数量。</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其他强制执行方式，如《城乡规划法》规定的强制拆除等。</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申请法院强制执行数量是指向法院申请强制执行的数量，时间以申请日期为准。</w:t>
      </w:r>
    </w:p>
    <w:p w:rsidR="00661193" w:rsidRDefault="00661193">
      <w:pPr>
        <w:spacing w:line="480" w:lineRule="exact"/>
        <w:jc w:val="center"/>
        <w:rPr>
          <w:rFonts w:ascii="文星标宋" w:eastAsia="文星标宋" w:hAnsi="文星标宋" w:cs="文星标宋"/>
          <w:sz w:val="44"/>
          <w:szCs w:val="44"/>
        </w:rPr>
      </w:pPr>
    </w:p>
    <w:p w:rsidR="00661193" w:rsidRDefault="00661193">
      <w:pPr>
        <w:spacing w:line="480" w:lineRule="exact"/>
        <w:jc w:val="center"/>
        <w:rPr>
          <w:rFonts w:ascii="文星标宋" w:eastAsia="文星标宋" w:hAnsi="文星标宋" w:cs="文星标宋"/>
          <w:sz w:val="44"/>
          <w:szCs w:val="44"/>
        </w:rPr>
      </w:pPr>
    </w:p>
    <w:p w:rsidR="00661193" w:rsidRDefault="00661193">
      <w:pPr>
        <w:spacing w:line="480" w:lineRule="exact"/>
        <w:jc w:val="center"/>
        <w:rPr>
          <w:rFonts w:ascii="???????" w:eastAsia="Times New Roman" w:hAnsi="文星标宋" w:cs="文星标宋"/>
          <w:sz w:val="32"/>
          <w:szCs w:val="32"/>
        </w:rPr>
      </w:pPr>
      <w:r>
        <w:rPr>
          <w:rFonts w:ascii="???????" w:eastAsia="Times New Roman" w:hAnsi="文星标宋" w:cs="文星标宋"/>
          <w:sz w:val="32"/>
          <w:szCs w:val="32"/>
        </w:rPr>
        <w:t>4</w:t>
      </w:r>
      <w:r>
        <w:rPr>
          <w:rFonts w:ascii="???????" w:eastAsia="Times New Roman" w:hAnsi="文星标宋" w:cs="文星标宋"/>
          <w:sz w:val="32"/>
          <w:szCs w:val="32"/>
        </w:rPr>
        <w:t>．淄博市生态环境局张店分局</w:t>
      </w:r>
      <w:r>
        <w:rPr>
          <w:rFonts w:ascii="???????" w:eastAsia="Times New Roman" w:hAnsi="文星标宋" w:cs="文星标宋"/>
          <w:sz w:val="32"/>
          <w:szCs w:val="32"/>
        </w:rPr>
        <w:t>2020</w:t>
      </w:r>
      <w:r>
        <w:rPr>
          <w:rFonts w:ascii="???????" w:eastAsia="Times New Roman" w:hAnsi="文星标宋" w:cs="文星标宋"/>
          <w:sz w:val="32"/>
          <w:szCs w:val="32"/>
        </w:rPr>
        <w:t>年度行政征收征用情况统计表</w:t>
      </w:r>
    </w:p>
    <w:p w:rsidR="00661193" w:rsidRDefault="00661193">
      <w:pPr>
        <w:spacing w:line="480" w:lineRule="exact"/>
        <w:rPr>
          <w:rFonts w:ascii="仿宋_GB2312" w:eastAsia="仿宋_GB2312" w:hAnsi="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7"/>
        <w:gridCol w:w="1980"/>
        <w:gridCol w:w="2488"/>
        <w:gridCol w:w="3453"/>
        <w:gridCol w:w="2602"/>
      </w:tblGrid>
      <w:tr w:rsidR="00661193" w:rsidTr="00224019">
        <w:trPr>
          <w:trHeight w:val="592"/>
        </w:trPr>
        <w:tc>
          <w:tcPr>
            <w:tcW w:w="3437" w:type="dxa"/>
            <w:vMerge w:val="restart"/>
            <w:vAlign w:val="center"/>
          </w:tcPr>
          <w:p w:rsidR="00661193" w:rsidRDefault="0066119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7921" w:type="dxa"/>
            <w:gridSpan w:val="3"/>
            <w:vAlign w:val="center"/>
          </w:tcPr>
          <w:p w:rsidR="00661193" w:rsidRDefault="00661193">
            <w:pPr>
              <w:spacing w:line="320" w:lineRule="exact"/>
              <w:jc w:val="center"/>
              <w:rPr>
                <w:rFonts w:ascii="黑体" w:eastAsia="黑体" w:hAnsi="黑体" w:cs="黑体"/>
                <w:sz w:val="28"/>
                <w:szCs w:val="28"/>
              </w:rPr>
            </w:pPr>
            <w:r>
              <w:rPr>
                <w:rFonts w:ascii="黑体" w:eastAsia="黑体" w:hAnsi="黑体" w:cs="黑体" w:hint="eastAsia"/>
                <w:sz w:val="28"/>
                <w:szCs w:val="28"/>
              </w:rPr>
              <w:t>行政征收实施数量</w:t>
            </w:r>
          </w:p>
        </w:tc>
        <w:tc>
          <w:tcPr>
            <w:tcW w:w="2602" w:type="dxa"/>
            <w:vMerge w:val="restart"/>
            <w:vAlign w:val="center"/>
          </w:tcPr>
          <w:p w:rsidR="00661193" w:rsidRDefault="00661193">
            <w:pPr>
              <w:spacing w:line="480" w:lineRule="exact"/>
              <w:jc w:val="center"/>
              <w:rPr>
                <w:rFonts w:ascii="黑体" w:eastAsia="黑体" w:hAnsi="黑体" w:cs="黑体"/>
                <w:sz w:val="28"/>
                <w:szCs w:val="28"/>
              </w:rPr>
            </w:pPr>
            <w:r>
              <w:rPr>
                <w:rFonts w:ascii="黑体" w:eastAsia="黑体" w:hAnsi="黑体" w:cs="黑体" w:hint="eastAsia"/>
                <w:sz w:val="28"/>
                <w:szCs w:val="28"/>
              </w:rPr>
              <w:t>行政征用实施数量</w:t>
            </w:r>
          </w:p>
        </w:tc>
      </w:tr>
      <w:tr w:rsidR="00661193" w:rsidTr="00224019">
        <w:trPr>
          <w:trHeight w:val="701"/>
        </w:trPr>
        <w:tc>
          <w:tcPr>
            <w:tcW w:w="3437" w:type="dxa"/>
            <w:vMerge/>
            <w:vAlign w:val="center"/>
          </w:tcPr>
          <w:p w:rsidR="00661193" w:rsidRDefault="00661193">
            <w:pPr>
              <w:spacing w:line="480" w:lineRule="exact"/>
              <w:jc w:val="center"/>
            </w:pPr>
          </w:p>
        </w:tc>
        <w:tc>
          <w:tcPr>
            <w:tcW w:w="1980" w:type="dxa"/>
            <w:vAlign w:val="center"/>
          </w:tcPr>
          <w:p w:rsidR="00661193" w:rsidRDefault="00661193">
            <w:pPr>
              <w:spacing w:line="320" w:lineRule="exact"/>
              <w:jc w:val="center"/>
              <w:rPr>
                <w:rFonts w:ascii="黑体" w:eastAsia="黑体" w:hAnsi="黑体" w:cs="黑体"/>
                <w:sz w:val="24"/>
              </w:rPr>
            </w:pPr>
            <w:r>
              <w:rPr>
                <w:rFonts w:ascii="黑体" w:eastAsia="黑体" w:hAnsi="黑体" w:cs="黑体" w:hint="eastAsia"/>
                <w:sz w:val="24"/>
              </w:rPr>
              <w:t>行政收费（次）</w:t>
            </w:r>
          </w:p>
        </w:tc>
        <w:tc>
          <w:tcPr>
            <w:tcW w:w="2488" w:type="dxa"/>
            <w:vAlign w:val="center"/>
          </w:tcPr>
          <w:p w:rsidR="00661193" w:rsidRDefault="00661193">
            <w:pPr>
              <w:spacing w:line="320" w:lineRule="exact"/>
              <w:jc w:val="center"/>
              <w:rPr>
                <w:rFonts w:ascii="黑体" w:eastAsia="黑体" w:hAnsi="黑体" w:cs="黑体"/>
                <w:sz w:val="24"/>
              </w:rPr>
            </w:pPr>
            <w:r>
              <w:rPr>
                <w:rFonts w:ascii="黑体" w:eastAsia="黑体" w:hAnsi="黑体" w:cs="黑体" w:hint="eastAsia"/>
                <w:sz w:val="24"/>
              </w:rPr>
              <w:t>行政收费数额（万元）</w:t>
            </w:r>
          </w:p>
        </w:tc>
        <w:tc>
          <w:tcPr>
            <w:tcW w:w="3453" w:type="dxa"/>
            <w:vAlign w:val="center"/>
          </w:tcPr>
          <w:p w:rsidR="00661193" w:rsidRDefault="00661193">
            <w:pPr>
              <w:spacing w:line="320" w:lineRule="exact"/>
              <w:jc w:val="center"/>
              <w:rPr>
                <w:rFonts w:ascii="黑体" w:eastAsia="黑体" w:hAnsi="黑体" w:cs="黑体"/>
                <w:sz w:val="24"/>
              </w:rPr>
            </w:pPr>
            <w:r>
              <w:rPr>
                <w:rFonts w:ascii="黑体" w:eastAsia="黑体" w:hAnsi="黑体" w:cs="黑体" w:hint="eastAsia"/>
                <w:sz w:val="24"/>
              </w:rPr>
              <w:t>土地、房屋征收实施数量</w:t>
            </w:r>
          </w:p>
        </w:tc>
        <w:tc>
          <w:tcPr>
            <w:tcW w:w="2602" w:type="dxa"/>
            <w:vMerge/>
            <w:vAlign w:val="center"/>
          </w:tcPr>
          <w:p w:rsidR="00661193" w:rsidRDefault="00661193">
            <w:pPr>
              <w:spacing w:line="480" w:lineRule="exact"/>
              <w:jc w:val="center"/>
              <w:rPr>
                <w:rFonts w:ascii="黑体" w:eastAsia="黑体" w:hAnsi="黑体" w:cs="黑体"/>
                <w:sz w:val="28"/>
                <w:szCs w:val="28"/>
              </w:rPr>
            </w:pPr>
          </w:p>
        </w:tc>
      </w:tr>
      <w:tr w:rsidR="00661193" w:rsidTr="00224019">
        <w:trPr>
          <w:trHeight w:val="848"/>
        </w:trPr>
        <w:tc>
          <w:tcPr>
            <w:tcW w:w="3437" w:type="dxa"/>
            <w:vAlign w:val="center"/>
          </w:tcPr>
          <w:p w:rsidR="00661193" w:rsidRDefault="00661193">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淄博市生态环境局张店分局</w:t>
            </w:r>
          </w:p>
        </w:tc>
        <w:tc>
          <w:tcPr>
            <w:tcW w:w="1980" w:type="dxa"/>
            <w:vAlign w:val="center"/>
          </w:tcPr>
          <w:p w:rsidR="00661193" w:rsidRDefault="00661193">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2488" w:type="dxa"/>
            <w:vAlign w:val="center"/>
          </w:tcPr>
          <w:p w:rsidR="00661193" w:rsidRDefault="00661193">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3453" w:type="dxa"/>
            <w:vAlign w:val="center"/>
          </w:tcPr>
          <w:p w:rsidR="00661193" w:rsidRDefault="00661193">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2602" w:type="dxa"/>
            <w:vAlign w:val="center"/>
          </w:tcPr>
          <w:p w:rsidR="00661193" w:rsidRDefault="00661193">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r>
      <w:tr w:rsidR="00661193" w:rsidTr="00224019">
        <w:trPr>
          <w:trHeight w:val="848"/>
        </w:trPr>
        <w:tc>
          <w:tcPr>
            <w:tcW w:w="3437" w:type="dxa"/>
            <w:vAlign w:val="center"/>
          </w:tcPr>
          <w:p w:rsidR="00661193" w:rsidRDefault="00661193">
            <w:pPr>
              <w:spacing w:line="320" w:lineRule="exact"/>
              <w:jc w:val="center"/>
              <w:rPr>
                <w:rFonts w:ascii="仿宋_GB2312" w:eastAsia="仿宋_GB2312" w:hAnsi="仿宋_GB2312" w:cs="仿宋_GB2312"/>
                <w:sz w:val="28"/>
                <w:szCs w:val="28"/>
              </w:rPr>
            </w:pPr>
          </w:p>
        </w:tc>
        <w:tc>
          <w:tcPr>
            <w:tcW w:w="1980" w:type="dxa"/>
            <w:vAlign w:val="center"/>
          </w:tcPr>
          <w:p w:rsidR="00661193" w:rsidRDefault="00661193">
            <w:pPr>
              <w:spacing w:line="480" w:lineRule="exact"/>
              <w:jc w:val="center"/>
              <w:rPr>
                <w:rFonts w:ascii="仿宋_GB2312" w:eastAsia="仿宋_GB2312" w:hAnsi="仿宋_GB2312" w:cs="仿宋_GB2312"/>
                <w:sz w:val="24"/>
              </w:rPr>
            </w:pPr>
          </w:p>
        </w:tc>
        <w:tc>
          <w:tcPr>
            <w:tcW w:w="2488" w:type="dxa"/>
            <w:vAlign w:val="center"/>
          </w:tcPr>
          <w:p w:rsidR="00661193" w:rsidRDefault="00661193">
            <w:pPr>
              <w:spacing w:line="480" w:lineRule="exact"/>
              <w:jc w:val="center"/>
              <w:rPr>
                <w:rFonts w:ascii="仿宋_GB2312" w:eastAsia="仿宋_GB2312" w:hAnsi="仿宋_GB2312" w:cs="仿宋_GB2312"/>
                <w:sz w:val="24"/>
              </w:rPr>
            </w:pPr>
          </w:p>
        </w:tc>
        <w:tc>
          <w:tcPr>
            <w:tcW w:w="3453" w:type="dxa"/>
            <w:vAlign w:val="center"/>
          </w:tcPr>
          <w:p w:rsidR="00661193" w:rsidRDefault="00661193">
            <w:pPr>
              <w:spacing w:line="480" w:lineRule="exact"/>
              <w:jc w:val="center"/>
              <w:rPr>
                <w:rFonts w:ascii="仿宋_GB2312" w:eastAsia="仿宋_GB2312" w:hAnsi="仿宋_GB2312" w:cs="仿宋_GB2312"/>
                <w:sz w:val="24"/>
              </w:rPr>
            </w:pPr>
          </w:p>
        </w:tc>
        <w:tc>
          <w:tcPr>
            <w:tcW w:w="2602" w:type="dxa"/>
            <w:vAlign w:val="center"/>
          </w:tcPr>
          <w:p w:rsidR="00661193" w:rsidRDefault="00661193">
            <w:pPr>
              <w:spacing w:line="480" w:lineRule="exact"/>
              <w:jc w:val="center"/>
              <w:rPr>
                <w:rFonts w:ascii="仿宋_GB2312" w:eastAsia="仿宋_GB2312" w:hAnsi="仿宋_GB2312" w:cs="仿宋_GB2312"/>
                <w:sz w:val="24"/>
              </w:rPr>
            </w:pPr>
          </w:p>
        </w:tc>
      </w:tr>
      <w:tr w:rsidR="00661193" w:rsidTr="00224019">
        <w:trPr>
          <w:trHeight w:val="893"/>
        </w:trPr>
        <w:tc>
          <w:tcPr>
            <w:tcW w:w="3437" w:type="dxa"/>
            <w:vAlign w:val="center"/>
          </w:tcPr>
          <w:p w:rsidR="00661193" w:rsidRDefault="00661193">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980" w:type="dxa"/>
            <w:vAlign w:val="center"/>
          </w:tcPr>
          <w:p w:rsidR="00661193" w:rsidRDefault="00661193" w:rsidP="001C4E50">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2488" w:type="dxa"/>
            <w:vAlign w:val="center"/>
          </w:tcPr>
          <w:p w:rsidR="00661193" w:rsidRDefault="00661193" w:rsidP="001C4E50">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3453" w:type="dxa"/>
            <w:vAlign w:val="center"/>
          </w:tcPr>
          <w:p w:rsidR="00661193" w:rsidRDefault="00661193" w:rsidP="001C4E50">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c>
          <w:tcPr>
            <w:tcW w:w="2602" w:type="dxa"/>
            <w:vAlign w:val="center"/>
          </w:tcPr>
          <w:p w:rsidR="00661193" w:rsidRDefault="00661193" w:rsidP="001C4E50">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0</w:t>
            </w:r>
          </w:p>
        </w:tc>
      </w:tr>
    </w:tbl>
    <w:p w:rsidR="00661193" w:rsidRDefault="00661193">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rPr>
        <w:t xml:space="preserve">  </w:t>
      </w:r>
      <w:r>
        <w:rPr>
          <w:rFonts w:ascii="黑体" w:eastAsia="黑体" w:hAnsi="黑体" w:cs="黑体"/>
          <w:sz w:val="22"/>
          <w:szCs w:val="22"/>
        </w:rPr>
        <w:t>1.</w:t>
      </w:r>
      <w:r>
        <w:rPr>
          <w:rFonts w:ascii="仿宋_GB2312" w:eastAsia="仿宋_GB2312" w:hAnsi="仿宋_GB2312" w:cs="仿宋_GB2312" w:hint="eastAsia"/>
        </w:rPr>
        <w:t>统计范围为本年度</w:t>
      </w:r>
      <w:r>
        <w:rPr>
          <w:rFonts w:ascii="仿宋_GB2312" w:eastAsia="仿宋_GB2312" w:hAnsi="仿宋_GB2312" w:cs="仿宋_GB2312"/>
        </w:rPr>
        <w:t xml:space="preserve"> 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日至</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p>
    <w:p w:rsidR="00661193" w:rsidRDefault="00661193" w:rsidP="00224019">
      <w:pPr>
        <w:spacing w:line="280" w:lineRule="exact"/>
        <w:ind w:leftChars="400" w:left="31680"/>
        <w:jc w:val="left"/>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rsidR="00661193" w:rsidRDefault="00661193" w:rsidP="00224019">
      <w:pPr>
        <w:spacing w:line="280" w:lineRule="exact"/>
        <w:ind w:firstLineChars="500" w:firstLine="31680"/>
        <w:jc w:val="left"/>
        <w:rPr>
          <w:rFonts w:ascii="仿宋_GB2312" w:eastAsia="仿宋_GB2312" w:hAnsi="仿宋_GB2312" w:cs="仿宋_GB2312"/>
        </w:rPr>
      </w:pPr>
      <w:r>
        <w:rPr>
          <w:rFonts w:ascii="仿宋_GB2312" w:eastAsia="仿宋_GB2312" w:hAnsi="仿宋_GB2312" w:cs="仿宋_GB2312"/>
        </w:rPr>
        <w:t xml:space="preserve">  </w:t>
      </w:r>
    </w:p>
    <w:p w:rsidR="00661193" w:rsidRDefault="00661193">
      <w:pPr>
        <w:spacing w:line="480" w:lineRule="exact"/>
        <w:rPr>
          <w:rFonts w:ascii="仿宋_GB2312" w:eastAsia="仿宋_GB2312" w:hAnsi="仿宋_GB2312" w:cs="仿宋_GB2312"/>
          <w:sz w:val="24"/>
        </w:rPr>
      </w:pPr>
    </w:p>
    <w:p w:rsidR="00661193" w:rsidRDefault="00661193">
      <w:pPr>
        <w:spacing w:line="480" w:lineRule="exact"/>
        <w:rPr>
          <w:rFonts w:ascii="仿宋_GB2312" w:eastAsia="仿宋_GB2312" w:hAnsi="仿宋_GB2312" w:cs="仿宋_GB2312"/>
          <w:sz w:val="24"/>
        </w:rPr>
      </w:pPr>
    </w:p>
    <w:p w:rsidR="00661193" w:rsidRDefault="00661193">
      <w:pPr>
        <w:spacing w:line="480" w:lineRule="exact"/>
        <w:rPr>
          <w:rFonts w:ascii="仿宋_GB2312" w:eastAsia="仿宋_GB2312" w:hAnsi="仿宋_GB2312" w:cs="仿宋_GB2312"/>
          <w:sz w:val="24"/>
        </w:rPr>
      </w:pPr>
    </w:p>
    <w:p w:rsidR="00661193" w:rsidRDefault="00661193">
      <w:pPr>
        <w:spacing w:line="480" w:lineRule="exact"/>
        <w:rPr>
          <w:rFonts w:ascii="仿宋_GB2312" w:eastAsia="仿宋_GB2312" w:hAnsi="仿宋_GB2312" w:cs="仿宋_GB2312"/>
          <w:sz w:val="24"/>
        </w:rPr>
      </w:pPr>
    </w:p>
    <w:p w:rsidR="00661193" w:rsidRDefault="00661193">
      <w:pPr>
        <w:spacing w:line="480" w:lineRule="exact"/>
        <w:jc w:val="center"/>
        <w:rPr>
          <w:rFonts w:ascii="文星标宋" w:eastAsia="文星标宋" w:hAnsi="文星标宋" w:cs="文星标宋"/>
          <w:sz w:val="44"/>
          <w:szCs w:val="44"/>
        </w:rPr>
      </w:pPr>
    </w:p>
    <w:p w:rsidR="00661193" w:rsidRDefault="00661193">
      <w:pPr>
        <w:spacing w:line="480" w:lineRule="exact"/>
        <w:jc w:val="center"/>
        <w:rPr>
          <w:rFonts w:ascii="???????" w:eastAsia="Times New Roman" w:hAnsi="文星标宋" w:cs="文星标宋"/>
          <w:sz w:val="32"/>
          <w:szCs w:val="32"/>
        </w:rPr>
      </w:pPr>
      <w:r>
        <w:rPr>
          <w:rFonts w:ascii="???????" w:eastAsia="Times New Roman" w:hAnsi="文星标宋" w:cs="文星标宋"/>
          <w:sz w:val="32"/>
          <w:szCs w:val="32"/>
        </w:rPr>
        <w:t>5</w:t>
      </w:r>
      <w:r>
        <w:rPr>
          <w:rFonts w:ascii="???????" w:eastAsia="Times New Roman" w:hAnsi="文星标宋" w:cs="文星标宋"/>
          <w:sz w:val="32"/>
          <w:szCs w:val="32"/>
        </w:rPr>
        <w:t>．淄博市生态环境局张店分局</w:t>
      </w:r>
      <w:r>
        <w:rPr>
          <w:rFonts w:ascii="???????" w:eastAsia="Times New Roman" w:hAnsi="文星标宋" w:cs="文星标宋"/>
          <w:sz w:val="32"/>
          <w:szCs w:val="32"/>
        </w:rPr>
        <w:t>2020</w:t>
      </w:r>
      <w:r>
        <w:rPr>
          <w:rFonts w:ascii="???????" w:eastAsia="Times New Roman" w:hAnsi="文星标宋" w:cs="文星标宋"/>
          <w:sz w:val="32"/>
          <w:szCs w:val="32"/>
        </w:rPr>
        <w:t>年度行政检查情况统计表</w:t>
      </w:r>
    </w:p>
    <w:p w:rsidR="00661193" w:rsidRDefault="00661193">
      <w:pPr>
        <w:spacing w:line="480" w:lineRule="exact"/>
        <w:rPr>
          <w:rFonts w:ascii="仿宋_GB2312" w:eastAsia="仿宋_GB2312" w:hAnsi="仿宋_GB2312" w:cs="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2"/>
        <w:gridCol w:w="6199"/>
      </w:tblGrid>
      <w:tr w:rsidR="00661193">
        <w:trPr>
          <w:trHeight w:val="566"/>
        </w:trPr>
        <w:tc>
          <w:tcPr>
            <w:tcW w:w="6842" w:type="dxa"/>
          </w:tcPr>
          <w:p w:rsidR="00661193" w:rsidRDefault="0066119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6199" w:type="dxa"/>
          </w:tcPr>
          <w:p w:rsidR="00661193" w:rsidRDefault="0066119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行政检查实施次数</w:t>
            </w:r>
          </w:p>
        </w:tc>
      </w:tr>
      <w:tr w:rsidR="00661193" w:rsidTr="00224019">
        <w:trPr>
          <w:trHeight w:val="566"/>
        </w:trPr>
        <w:tc>
          <w:tcPr>
            <w:tcW w:w="6842" w:type="dxa"/>
            <w:vAlign w:val="center"/>
          </w:tcPr>
          <w:p w:rsidR="00661193" w:rsidRDefault="0066119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t>淄博市生态环境局张店分局</w:t>
            </w:r>
          </w:p>
        </w:tc>
        <w:tc>
          <w:tcPr>
            <w:tcW w:w="6199" w:type="dxa"/>
            <w:vAlign w:val="center"/>
          </w:tcPr>
          <w:p w:rsidR="00661193" w:rsidRDefault="00661193" w:rsidP="00224019">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291</w:t>
            </w:r>
          </w:p>
        </w:tc>
      </w:tr>
      <w:tr w:rsidR="00661193" w:rsidTr="00224019">
        <w:trPr>
          <w:trHeight w:val="566"/>
        </w:trPr>
        <w:tc>
          <w:tcPr>
            <w:tcW w:w="6842" w:type="dxa"/>
            <w:vAlign w:val="center"/>
          </w:tcPr>
          <w:p w:rsidR="00661193" w:rsidRDefault="00661193">
            <w:pPr>
              <w:spacing w:line="320" w:lineRule="exact"/>
              <w:jc w:val="center"/>
              <w:rPr>
                <w:rFonts w:ascii="仿宋_GB2312" w:eastAsia="仿宋_GB2312" w:hAnsi="仿宋_GB2312" w:cs="仿宋_GB2312"/>
                <w:sz w:val="24"/>
              </w:rPr>
            </w:pPr>
          </w:p>
        </w:tc>
        <w:tc>
          <w:tcPr>
            <w:tcW w:w="6199" w:type="dxa"/>
            <w:vAlign w:val="center"/>
          </w:tcPr>
          <w:p w:rsidR="00661193" w:rsidRDefault="00661193" w:rsidP="00224019">
            <w:pPr>
              <w:spacing w:line="480" w:lineRule="exact"/>
              <w:jc w:val="center"/>
              <w:rPr>
                <w:rFonts w:ascii="仿宋_GB2312" w:eastAsia="仿宋_GB2312" w:hAnsi="仿宋_GB2312" w:cs="仿宋_GB2312"/>
                <w:sz w:val="24"/>
              </w:rPr>
            </w:pPr>
          </w:p>
        </w:tc>
      </w:tr>
      <w:tr w:rsidR="00661193" w:rsidTr="00224019">
        <w:trPr>
          <w:trHeight w:val="577"/>
        </w:trPr>
        <w:tc>
          <w:tcPr>
            <w:tcW w:w="6842" w:type="dxa"/>
            <w:vAlign w:val="center"/>
          </w:tcPr>
          <w:p w:rsidR="00661193" w:rsidRDefault="0066119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合计</w:t>
            </w:r>
          </w:p>
        </w:tc>
        <w:tc>
          <w:tcPr>
            <w:tcW w:w="6199" w:type="dxa"/>
            <w:vAlign w:val="center"/>
          </w:tcPr>
          <w:p w:rsidR="00661193" w:rsidRDefault="00661193" w:rsidP="00224019">
            <w:pPr>
              <w:spacing w:line="480" w:lineRule="exact"/>
              <w:jc w:val="center"/>
              <w:rPr>
                <w:rFonts w:ascii="仿宋_GB2312" w:eastAsia="仿宋_GB2312" w:hAnsi="仿宋_GB2312" w:cs="仿宋_GB2312"/>
                <w:sz w:val="24"/>
              </w:rPr>
            </w:pPr>
            <w:r>
              <w:rPr>
                <w:rFonts w:ascii="仿宋_GB2312" w:eastAsia="仿宋_GB2312" w:hAnsi="仿宋_GB2312" w:cs="仿宋_GB2312"/>
                <w:sz w:val="24"/>
              </w:rPr>
              <w:t>291</w:t>
            </w:r>
          </w:p>
        </w:tc>
      </w:tr>
    </w:tbl>
    <w:p w:rsidR="00661193" w:rsidRDefault="00661193">
      <w:pPr>
        <w:spacing w:line="320" w:lineRule="exac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sz w:val="22"/>
          <w:szCs w:val="22"/>
        </w:rPr>
        <w:t>1.</w:t>
      </w:r>
      <w:r>
        <w:rPr>
          <w:rFonts w:ascii="仿宋_GB2312" w:eastAsia="仿宋_GB2312" w:hAnsi="仿宋_GB2312" w:cs="仿宋_GB2312" w:hint="eastAsia"/>
        </w:rPr>
        <w:t>统计范围为本年度</w:t>
      </w:r>
      <w:r>
        <w:rPr>
          <w:rFonts w:ascii="仿宋_GB2312" w:eastAsia="仿宋_GB2312" w:hAnsi="仿宋_GB2312" w:cs="仿宋_GB2312"/>
        </w:rPr>
        <w:t xml:space="preserve"> 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日至</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p>
    <w:p w:rsidR="00661193" w:rsidRDefault="00661193" w:rsidP="00224019">
      <w:pPr>
        <w:spacing w:line="320" w:lineRule="exact"/>
        <w:ind w:firstLineChars="500" w:firstLine="316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行政检查的次数是指检查</w:t>
      </w:r>
      <w:r>
        <w:rPr>
          <w:rFonts w:ascii="仿宋_GB2312" w:eastAsia="仿宋_GB2312" w:hAnsi="仿宋_GB2312" w:cs="仿宋_GB2312"/>
        </w:rPr>
        <w:t>1</w:t>
      </w:r>
      <w:r>
        <w:rPr>
          <w:rFonts w:ascii="仿宋_GB2312" w:eastAsia="仿宋_GB2312" w:hAnsi="仿宋_GB2312" w:cs="仿宋_GB2312" w:hint="eastAsia"/>
        </w:rPr>
        <w:t>个检查对象，有完整、详细的检查记录，计为检查</w:t>
      </w:r>
      <w:r>
        <w:rPr>
          <w:rFonts w:ascii="仿宋_GB2312" w:eastAsia="仿宋_GB2312" w:hAnsi="仿宋_GB2312" w:cs="仿宋_GB2312"/>
        </w:rPr>
        <w:t>1</w:t>
      </w:r>
      <w:r>
        <w:rPr>
          <w:rFonts w:ascii="仿宋_GB2312" w:eastAsia="仿宋_GB2312" w:hAnsi="仿宋_GB2312" w:cs="仿宋_GB2312" w:hint="eastAsia"/>
        </w:rPr>
        <w:t>次。无特定检查对象的巡查、巡逻，无完整、</w:t>
      </w:r>
      <w:r>
        <w:rPr>
          <w:rFonts w:ascii="仿宋_GB2312" w:eastAsia="仿宋_GB2312" w:hAnsi="仿宋_GB2312" w:cs="仿宋_GB2312"/>
        </w:rPr>
        <w:t xml:space="preserve"> </w:t>
      </w:r>
    </w:p>
    <w:p w:rsidR="00661193" w:rsidRDefault="00661193" w:rsidP="00224019">
      <w:pPr>
        <w:spacing w:line="320" w:lineRule="exact"/>
        <w:ind w:firstLineChars="500" w:firstLine="3168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详细检查记录，检查后作出行政处罚等其他行政执法行为的，均不计为检查次数。</w:t>
      </w:r>
    </w:p>
    <w:p w:rsidR="00661193" w:rsidRDefault="00661193">
      <w:pPr>
        <w:spacing w:line="660" w:lineRule="exact"/>
        <w:rPr>
          <w:rFonts w:ascii="???????" w:eastAsia="Times New Roman" w:hAnsi="仿宋" w:cs="仿宋_GB2312"/>
          <w:bCs/>
          <w:sz w:val="44"/>
          <w:szCs w:val="44"/>
        </w:rPr>
      </w:pPr>
    </w:p>
    <w:p w:rsidR="00661193" w:rsidRDefault="00661193">
      <w:pPr>
        <w:spacing w:line="660" w:lineRule="exact"/>
        <w:rPr>
          <w:rFonts w:ascii="???????" w:eastAsia="Times New Roman" w:hAnsi="仿宋" w:cs="仿宋_GB2312"/>
          <w:bCs/>
          <w:sz w:val="44"/>
          <w:szCs w:val="44"/>
        </w:rPr>
      </w:pPr>
    </w:p>
    <w:sectPr w:rsidR="00661193" w:rsidSect="001612C5">
      <w:footerReference w:type="default" r:id="rId6"/>
      <w:pgSz w:w="16838" w:h="11906" w:orient="landscape"/>
      <w:pgMar w:top="1587" w:right="2098" w:bottom="1474" w:left="1985"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193" w:rsidRDefault="00661193" w:rsidP="001612C5">
      <w:r>
        <w:separator/>
      </w:r>
    </w:p>
  </w:endnote>
  <w:endnote w:type="continuationSeparator" w:id="0">
    <w:p w:rsidR="00661193" w:rsidRDefault="00661193" w:rsidP="0016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文星标宋">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93" w:rsidRDefault="0066119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mso-position-vertical:top" filled="f" stroked="f">
          <v:textbox style="mso-fit-shape-to-text:t" inset="0,0,0,0">
            <w:txbxContent>
              <w:p w:rsidR="00661193" w:rsidRDefault="00661193">
                <w:pPr>
                  <w:pStyle w:val="Foote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5</w:t>
                </w:r>
                <w:r>
                  <w:rPr>
                    <w:rStyle w:val="PageNumbe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193" w:rsidRDefault="00661193" w:rsidP="001612C5">
      <w:r>
        <w:separator/>
      </w:r>
    </w:p>
  </w:footnote>
  <w:footnote w:type="continuationSeparator" w:id="0">
    <w:p w:rsidR="00661193" w:rsidRDefault="00661193" w:rsidP="00161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oNotHyphenateCaps/>
  <w:drawingGridHorizontalSpacing w:val="105"/>
  <w:drawingGridVerticalSpacing w:val="579"/>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58C"/>
    <w:rsid w:val="00002C9C"/>
    <w:rsid w:val="00004EA1"/>
    <w:rsid w:val="000173B8"/>
    <w:rsid w:val="00017CCA"/>
    <w:rsid w:val="00031FB5"/>
    <w:rsid w:val="000325EA"/>
    <w:rsid w:val="00033EB1"/>
    <w:rsid w:val="0006469B"/>
    <w:rsid w:val="00065FCC"/>
    <w:rsid w:val="00070AB3"/>
    <w:rsid w:val="00071302"/>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12C5"/>
    <w:rsid w:val="001637F4"/>
    <w:rsid w:val="00172F5F"/>
    <w:rsid w:val="00181AF2"/>
    <w:rsid w:val="00183EE6"/>
    <w:rsid w:val="001C4E50"/>
    <w:rsid w:val="001E2453"/>
    <w:rsid w:val="001E3E65"/>
    <w:rsid w:val="001E69CD"/>
    <w:rsid w:val="00224019"/>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61193"/>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071B"/>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88D"/>
    <w:rsid w:val="00C84EE2"/>
    <w:rsid w:val="00C87256"/>
    <w:rsid w:val="00CC13E8"/>
    <w:rsid w:val="00CD4E52"/>
    <w:rsid w:val="00CD7328"/>
    <w:rsid w:val="00CF322B"/>
    <w:rsid w:val="00D3465F"/>
    <w:rsid w:val="00D351B2"/>
    <w:rsid w:val="00D37517"/>
    <w:rsid w:val="00D505D2"/>
    <w:rsid w:val="00D5176E"/>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764EE"/>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114E7C"/>
    <w:rsid w:val="03447714"/>
    <w:rsid w:val="036E3E96"/>
    <w:rsid w:val="048571C8"/>
    <w:rsid w:val="0CDA0E7E"/>
    <w:rsid w:val="1C63102D"/>
    <w:rsid w:val="1E791359"/>
    <w:rsid w:val="24197F04"/>
    <w:rsid w:val="266F5E17"/>
    <w:rsid w:val="290D4DB7"/>
    <w:rsid w:val="40D9247F"/>
    <w:rsid w:val="43765B1A"/>
    <w:rsid w:val="4A264A3D"/>
    <w:rsid w:val="4E1E0BCF"/>
    <w:rsid w:val="505D5B6A"/>
    <w:rsid w:val="553C6728"/>
    <w:rsid w:val="594A6D1C"/>
    <w:rsid w:val="5AC77C83"/>
    <w:rsid w:val="5DCD3D91"/>
    <w:rsid w:val="64362467"/>
    <w:rsid w:val="68F267C6"/>
    <w:rsid w:val="69FF04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C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12C5"/>
    <w:rPr>
      <w:sz w:val="18"/>
      <w:szCs w:val="18"/>
    </w:rPr>
  </w:style>
  <w:style w:type="character" w:customStyle="1" w:styleId="BalloonTextChar">
    <w:name w:val="Balloon Text Char"/>
    <w:basedOn w:val="DefaultParagraphFont"/>
    <w:link w:val="BalloonText"/>
    <w:uiPriority w:val="99"/>
    <w:semiHidden/>
    <w:rsid w:val="00C40011"/>
    <w:rPr>
      <w:rFonts w:ascii="Calibri" w:hAnsi="Calibri" w:cs="Calibri"/>
      <w:sz w:val="0"/>
      <w:szCs w:val="0"/>
    </w:rPr>
  </w:style>
  <w:style w:type="paragraph" w:styleId="Footer">
    <w:name w:val="footer"/>
    <w:basedOn w:val="Normal"/>
    <w:link w:val="FooterChar"/>
    <w:uiPriority w:val="99"/>
    <w:rsid w:val="001612C5"/>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1612C5"/>
    <w:rPr>
      <w:kern w:val="2"/>
      <w:sz w:val="18"/>
    </w:rPr>
  </w:style>
  <w:style w:type="paragraph" w:styleId="Header">
    <w:name w:val="header"/>
    <w:basedOn w:val="Normal"/>
    <w:link w:val="HeaderChar"/>
    <w:uiPriority w:val="99"/>
    <w:rsid w:val="001612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40011"/>
    <w:rPr>
      <w:rFonts w:ascii="Calibri" w:hAnsi="Calibri" w:cs="Calibri"/>
      <w:sz w:val="18"/>
      <w:szCs w:val="18"/>
    </w:rPr>
  </w:style>
  <w:style w:type="paragraph" w:styleId="NormalWeb">
    <w:name w:val="Normal (Web)"/>
    <w:basedOn w:val="Normal"/>
    <w:uiPriority w:val="99"/>
    <w:rsid w:val="001612C5"/>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locked/>
    <w:rsid w:val="001612C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612C5"/>
    <w:rPr>
      <w:rFonts w:cs="Times New Roman"/>
    </w:rPr>
  </w:style>
  <w:style w:type="character" w:customStyle="1" w:styleId="NormalCharacter">
    <w:name w:val="NormalCharacter"/>
    <w:uiPriority w:val="99"/>
    <w:rsid w:val="001612C5"/>
  </w:style>
  <w:style w:type="paragraph" w:customStyle="1" w:styleId="New">
    <w:name w:val="正文 New"/>
    <w:uiPriority w:val="99"/>
    <w:rsid w:val="001612C5"/>
    <w:pPr>
      <w:widowControl w:val="0"/>
      <w:jc w:val="both"/>
    </w:pPr>
    <w:rPr>
      <w:sz w:val="32"/>
      <w:szCs w:val="24"/>
    </w:rPr>
  </w:style>
  <w:style w:type="paragraph" w:customStyle="1" w:styleId="CharChar3CharChar">
    <w:name w:val="Char Char3 Char Char"/>
    <w:basedOn w:val="Normal"/>
    <w:uiPriority w:val="99"/>
    <w:rsid w:val="001612C5"/>
    <w:rPr>
      <w:rFonts w:ascii="Times New Roman" w:hAnsi="Times New Roman" w:cs="Times New Roman"/>
      <w:sz w:val="32"/>
      <w:szCs w:val="24"/>
    </w:rPr>
  </w:style>
  <w:style w:type="paragraph" w:customStyle="1" w:styleId="CharCharCharChar">
    <w:name w:val="Char Char Char Char"/>
    <w:basedOn w:val="Normal"/>
    <w:uiPriority w:val="99"/>
    <w:rsid w:val="001612C5"/>
    <w:pPr>
      <w:adjustRightInd w:val="0"/>
      <w:spacing w:line="360" w:lineRule="auto"/>
    </w:pPr>
    <w:rPr>
      <w:rFonts w:ascii="Times New Roman" w:hAnsi="Times New Roman" w:cs="Times New Roman"/>
    </w:rPr>
  </w:style>
  <w:style w:type="paragraph" w:customStyle="1" w:styleId="CharCharCharChar1">
    <w:name w:val="Char Char Char Char1"/>
    <w:basedOn w:val="Normal"/>
    <w:uiPriority w:val="99"/>
    <w:rsid w:val="001612C5"/>
    <w:pPr>
      <w:adjustRightInd w:val="0"/>
      <w:spacing w:line="360" w:lineRule="auto"/>
    </w:pPr>
    <w:rPr>
      <w:rFonts w:ascii="Times New Roman" w:hAnsi="Times New Roman" w:cs="Times New Roman"/>
      <w:szCs w:val="24"/>
    </w:rPr>
  </w:style>
  <w:style w:type="paragraph" w:customStyle="1" w:styleId="CharChar3">
    <w:name w:val="Char Char3"/>
    <w:basedOn w:val="Normal"/>
    <w:uiPriority w:val="99"/>
    <w:rsid w:val="001612C5"/>
    <w:pPr>
      <w:widowControl/>
      <w:spacing w:after="160" w:line="240" w:lineRule="exact"/>
      <w:jc w:val="left"/>
    </w:pPr>
    <w:rPr>
      <w:rFonts w:ascii="Times New Roman" w:hAnsi="Times New Roman" w:cs="Times New Roman"/>
      <w:szCs w:val="24"/>
    </w:rPr>
  </w:style>
  <w:style w:type="paragraph" w:customStyle="1" w:styleId="NewNewNew">
    <w:name w:val="正文 New New New"/>
    <w:uiPriority w:val="99"/>
    <w:rsid w:val="001612C5"/>
    <w:pPr>
      <w:widowControl w:val="0"/>
      <w:jc w:val="both"/>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5</Pages>
  <Words>322</Words>
  <Characters>1838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国务院第一巡查组召开安全生产大检查汇报会</dc:title>
  <dc:subject/>
  <dc:creator>1</dc:creator>
  <cp:keywords/>
  <dc:description/>
  <cp:lastModifiedBy>雨林木风</cp:lastModifiedBy>
  <cp:revision>3</cp:revision>
  <cp:lastPrinted>2021-01-13T07:04:00Z</cp:lastPrinted>
  <dcterms:created xsi:type="dcterms:W3CDTF">2020-01-10T08:37:00Z</dcterms:created>
  <dcterms:modified xsi:type="dcterms:W3CDTF">2021-01-13T07:14:00Z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