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张店区人民政府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关于孝妇河湿地公园5米气盾闸工程管理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与保护范围划定成果的</w:t>
      </w:r>
      <w:r>
        <w:rPr>
          <w:rFonts w:hint="eastAsia" w:ascii="Times New Roman" w:hAnsi="Times New Roman" w:eastAsia="方正小标宋_GBK" w:cs="Times New Roman"/>
          <w:sz w:val="44"/>
          <w:szCs w:val="44"/>
          <w:lang w:val="en-US" w:eastAsia="zh-CN"/>
        </w:rPr>
        <w:t>通告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中华人民共和国水法》《中华人民共和国防洪法》《中华人民共和国河道管理条例》等法律法规及《山东省河湖管理范围和水利工程管理与保护范围划界确权工作技术指南（试行）》的规定，孝妇河湿地公园5米气盾闸工程管理与保护范围划界成果已经完成，现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sz w:val="32"/>
          <w:szCs w:val="32"/>
          <w:lang w:val="en-US" w:eastAsia="zh-CN"/>
        </w:rPr>
        <w:t>孝妇河湿地公园5米气盾闸管理范围为</w:t>
      </w:r>
      <w:r>
        <w:rPr>
          <w:rFonts w:hint="default" w:ascii="Times New Roman" w:hAnsi="Times New Roman" w:eastAsia="仿宋_GB2312" w:cs="Times New Roman"/>
          <w:color w:val="000000"/>
          <w:kern w:val="0"/>
          <w:sz w:val="32"/>
          <w:szCs w:val="32"/>
          <w:lang w:bidi="ar"/>
        </w:rPr>
        <w:t>水闸</w:t>
      </w:r>
      <w:r>
        <w:rPr>
          <w:rFonts w:hint="default" w:ascii="Times New Roman" w:hAnsi="Times New Roman" w:eastAsia="仿宋_GB2312" w:cs="Times New Roman"/>
          <w:color w:val="000000"/>
          <w:kern w:val="0"/>
          <w:sz w:val="32"/>
          <w:szCs w:val="32"/>
          <w:lang w:eastAsia="zh-CN" w:bidi="ar"/>
        </w:rPr>
        <w:t>上下游</w:t>
      </w:r>
      <w:r>
        <w:rPr>
          <w:rFonts w:hint="default" w:ascii="Times New Roman" w:hAnsi="Times New Roman" w:eastAsia="仿宋_GB2312" w:cs="Times New Roman"/>
          <w:color w:val="000000"/>
          <w:kern w:val="0"/>
          <w:sz w:val="32"/>
          <w:szCs w:val="32"/>
          <w:lang w:val="en-US" w:eastAsia="zh-CN" w:bidi="ar"/>
        </w:rPr>
        <w:t>河道200</w:t>
      </w:r>
      <w:r>
        <w:rPr>
          <w:rFonts w:hint="default" w:ascii="Times New Roman" w:hAnsi="Times New Roman" w:eastAsia="仿宋_GB2312" w:cs="Times New Roman"/>
          <w:color w:val="000000"/>
          <w:kern w:val="0"/>
          <w:sz w:val="32"/>
          <w:szCs w:val="32"/>
          <w:lang w:bidi="ar"/>
        </w:rPr>
        <w:t>米的区域；</w:t>
      </w:r>
      <w:r>
        <w:rPr>
          <w:rFonts w:hint="default" w:ascii="Times New Roman" w:hAnsi="Times New Roman" w:eastAsia="仿宋_GB2312" w:cs="Times New Roman"/>
          <w:color w:val="000000"/>
          <w:kern w:val="0"/>
          <w:sz w:val="32"/>
          <w:szCs w:val="32"/>
          <w:lang w:val="en-US" w:eastAsia="zh-CN" w:bidi="ar"/>
        </w:rPr>
        <w:t>水闸左右侧边墩翼墙外各50米至100米</w:t>
      </w:r>
      <w:r>
        <w:rPr>
          <w:rFonts w:hint="default" w:ascii="Times New Roman" w:hAnsi="Times New Roman" w:eastAsia="仿宋_GB2312" w:cs="Times New Roman"/>
          <w:color w:val="000000"/>
          <w:kern w:val="0"/>
          <w:sz w:val="32"/>
          <w:szCs w:val="32"/>
          <w:lang w:bidi="ar"/>
        </w:rPr>
        <w:t>；</w:t>
      </w:r>
      <w:r>
        <w:rPr>
          <w:rFonts w:hint="eastAsia" w:ascii="Times New Roman" w:hAnsi="Times New Roman" w:eastAsia="仿宋_GB2312" w:cs="Times New Roman"/>
          <w:color w:val="000000"/>
          <w:kern w:val="0"/>
          <w:sz w:val="32"/>
          <w:szCs w:val="32"/>
          <w:lang w:val="en-US" w:eastAsia="zh-CN" w:bidi="ar"/>
        </w:rPr>
        <w:t>包括</w:t>
      </w:r>
      <w:r>
        <w:rPr>
          <w:rFonts w:hint="default" w:ascii="Times New Roman" w:hAnsi="Times New Roman" w:eastAsia="仿宋_GB2312" w:cs="Times New Roman"/>
          <w:color w:val="000000"/>
          <w:kern w:val="0"/>
          <w:sz w:val="32"/>
          <w:szCs w:val="32"/>
          <w:lang w:bidi="ar"/>
        </w:rPr>
        <w:t>水闸</w:t>
      </w:r>
      <w:r>
        <w:rPr>
          <w:rFonts w:hint="eastAsia" w:ascii="Times New Roman" w:hAnsi="Times New Roman" w:eastAsia="仿宋_GB2312" w:cs="Times New Roman"/>
          <w:color w:val="000000"/>
          <w:kern w:val="0"/>
          <w:sz w:val="32"/>
          <w:szCs w:val="32"/>
          <w:lang w:val="en-US" w:eastAsia="zh-CN" w:bidi="ar"/>
        </w:rPr>
        <w:t>主体工程</w:t>
      </w:r>
      <w:r>
        <w:rPr>
          <w:rFonts w:hint="default" w:ascii="Times New Roman" w:hAnsi="Times New Roman" w:eastAsia="仿宋_GB2312" w:cs="Times New Roman"/>
          <w:color w:val="000000"/>
          <w:kern w:val="0"/>
          <w:sz w:val="32"/>
          <w:szCs w:val="32"/>
          <w:lang w:bidi="ar"/>
        </w:rPr>
        <w:t>及其附属建筑物、其它设施及生产生活区。保护范围</w:t>
      </w:r>
      <w:r>
        <w:rPr>
          <w:rFonts w:hint="default" w:ascii="Times New Roman" w:hAnsi="Times New Roman" w:eastAsia="仿宋_GB2312" w:cs="Times New Roman"/>
          <w:color w:val="000000"/>
          <w:kern w:val="0"/>
          <w:sz w:val="32"/>
          <w:szCs w:val="32"/>
          <w:lang w:val="en-US" w:eastAsia="zh-CN" w:bidi="ar"/>
        </w:rPr>
        <w:t>为</w:t>
      </w:r>
      <w:r>
        <w:rPr>
          <w:rFonts w:hint="default" w:ascii="Times New Roman" w:hAnsi="Times New Roman" w:eastAsia="仿宋_GB2312" w:cs="Times New Roman"/>
          <w:color w:val="000000"/>
          <w:kern w:val="0"/>
          <w:sz w:val="32"/>
          <w:szCs w:val="32"/>
          <w:lang w:eastAsia="zh-CN" w:bidi="ar"/>
        </w:rPr>
        <w:t>工程</w:t>
      </w:r>
      <w:r>
        <w:rPr>
          <w:rFonts w:hint="default" w:ascii="Times New Roman" w:hAnsi="Times New Roman" w:eastAsia="仿宋_GB2312" w:cs="Times New Roman"/>
          <w:color w:val="000000"/>
          <w:kern w:val="0"/>
          <w:sz w:val="32"/>
          <w:szCs w:val="32"/>
          <w:lang w:bidi="ar"/>
        </w:rPr>
        <w:t>管理范围向外延伸至</w:t>
      </w:r>
      <w:r>
        <w:rPr>
          <w:rFonts w:hint="default" w:ascii="Times New Roman" w:hAnsi="Times New Roman" w:eastAsia="仿宋_GB2312" w:cs="Times New Roman"/>
          <w:color w:val="000000"/>
          <w:kern w:val="0"/>
          <w:sz w:val="32"/>
          <w:szCs w:val="32"/>
          <w:lang w:val="en-US" w:eastAsia="zh-CN" w:bidi="ar"/>
        </w:rPr>
        <w:t>孝妇河</w:t>
      </w:r>
      <w:r>
        <w:rPr>
          <w:rFonts w:hint="default" w:ascii="Times New Roman" w:hAnsi="Times New Roman" w:eastAsia="仿宋_GB2312" w:cs="Times New Roman"/>
          <w:color w:val="000000"/>
          <w:kern w:val="0"/>
          <w:sz w:val="32"/>
          <w:szCs w:val="32"/>
          <w:lang w:eastAsia="zh-CN" w:bidi="ar"/>
        </w:rPr>
        <w:t>湿地公园管理外延</w:t>
      </w:r>
      <w:r>
        <w:rPr>
          <w:rFonts w:hint="default" w:ascii="Times New Roman" w:hAnsi="Times New Roman" w:eastAsia="仿宋_GB2312" w:cs="Times New Roman"/>
          <w:color w:val="000000"/>
          <w:kern w:val="0"/>
          <w:sz w:val="32"/>
          <w:szCs w:val="32"/>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4838" w:firstLineChars="1512"/>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淄博市张店区人民政府</w:t>
      </w:r>
    </w:p>
    <w:p>
      <w:pPr>
        <w:keepNext w:val="0"/>
        <w:keepLines w:val="0"/>
        <w:pageBreakBefore w:val="0"/>
        <w:kinsoku/>
        <w:wordWrap/>
        <w:overflowPunct/>
        <w:topLinePunct w:val="0"/>
        <w:autoSpaceDE/>
        <w:autoSpaceDN/>
        <w:bidi w:val="0"/>
        <w:adjustRightInd/>
        <w:snapToGrid/>
        <w:spacing w:line="560" w:lineRule="exact"/>
        <w:ind w:left="0" w:leftChars="0" w:firstLine="5475" w:firstLineChars="1711"/>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2022年5月</w:t>
      </w:r>
      <w:r>
        <w:rPr>
          <w:rFonts w:hint="eastAsia" w:ascii="Times New Roman" w:hAnsi="Times New Roman" w:eastAsia="仿宋_GB2312" w:cs="Times New Roman"/>
          <w:sz w:val="32"/>
          <w:szCs w:val="32"/>
          <w:lang w:val="en-US" w:eastAsia="zh-CN"/>
        </w:rPr>
        <w:t>26</w:t>
      </w:r>
      <w:bookmarkStart w:id="0" w:name="_GoBack"/>
      <w:bookmarkEnd w:id="0"/>
      <w:r>
        <w:rPr>
          <w:rFonts w:hint="default" w:ascii="Times New Roman" w:hAnsi="Times New Roman" w:eastAsia="仿宋_GB2312" w:cs="Times New Roman"/>
          <w:sz w:val="32"/>
          <w:szCs w:val="32"/>
          <w:lang w:val="en-US" w:eastAsia="zh-CN"/>
        </w:rPr>
        <w:t>日</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OGU4ZTU2YTY2NmZmNzQ0NmQ4NjgzNDY0MzdkNzgifQ=="/>
  </w:docVars>
  <w:rsids>
    <w:rsidRoot w:val="00000000"/>
    <w:rsid w:val="1B7638E3"/>
    <w:rsid w:val="25DB78E7"/>
    <w:rsid w:val="560824AB"/>
    <w:rsid w:val="57645F41"/>
    <w:rsid w:val="58A32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277</Words>
  <Characters>285</Characters>
  <Lines>0</Lines>
  <Paragraphs>0</Paragraphs>
  <TotalTime>2</TotalTime>
  <ScaleCrop>false</ScaleCrop>
  <LinksUpToDate>false</LinksUpToDate>
  <CharactersWithSpaces>286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2022-05-16T00:45:00Z</dcterms:created>
  <dc:creator>asus-pc</dc:creator>
  <cp:lastModifiedBy>asus-pc</cp:lastModifiedBy>
  <cp:lastPrinted>2022-05-19T03:20:00Z</cp:lastPrinted>
  <dcterms:modified xsi:type="dcterms:W3CDTF">2022-09-22T02:26:59Z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3505834EE24D4ED0B2BCC9FF36715356</vt:lpwstr>
  </property>
</Properties>
</file>