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张店区审计局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本报告按照《中华人民共和国政府信息公开条例》要求编制，全文包括总体情况、主动公开政府信息情况、收到和处理政府信息公开申请情况、政府信息公开行政复议和行政诉讼情况、政府信息公开工作存在的主要问题及改进情况、其他需要报告的事项等六个部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年12月31日止。如对报告内容有疑问，请与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张店区审计局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淄博市张店区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新村西路228号区检察院大楼六楼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0533-2288152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；电子邮箱：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zdqsjjadmin@zb.shandong.cn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2023年，我局以习近平新时代中国特色社会主义思想为指导，认真落实省、市、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关于政府信息公开工作的部署和要求，准确执行《中华人民共和国政府信息公开条例》。及时在网上对单位的主要职责、内设机构、人员变动；对审计所依据的法律法规、对本部门的预决算公开等情况进行了更新调换，确保了信息公开的全面性和准确性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进一步完善政府信息公开体制机制建设，规范公开内容，丰富公开形式，不断推进政府信息公开工作深入开展。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（一）主动公开方面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计要闻类新闻及时发布，内容全面，积极总结了工作成果和创新举措，及时报道重要工作动态，反映全局党的建设、作风建设、审计工作进展、审计经验、精神文明建设等内容。截至目前，共主动公开政府信息45条，加强审计结果公开，促进审计监督与社会监督有效结合。</w:t>
      </w:r>
    </w:p>
    <w:bookmarkEnd w:id="10"/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（二）依申请公开工作方面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年，我局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未收到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公开申请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（三）政府信息管理方面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及时调整完善政府信息主动公开目录，推行主动公开“日日清”、网站更新“季季测”，确保目录内容定期更新维护。严格落实公文公开属性源头认定机制和解读材料“三同步”制度，通过“一事一审查”、“先审查、后公开”等保密审查措施，确保信息发布规范、准确。加强政府信息全生命周期管理, 健全政府信息公开属性的源头认定机制, 完善公文起草、发文办理、政府信息动态调整机制，定期公开规范性文件清理结果，2023年度无需要清理的规范性文件。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加强门户网站建设，做好法定主动公开内容专栏的日常检查、维护和更新，完善信息发布、解读回应、互动交流等功能。打造政务新媒体矩阵，开设“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审计”微信公众号，展示审计工作，讲好审计故事，共刊发文章270余篇。在办公场所设立审计政务公开特色专区，统筹设计布局，分“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业务篇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”“党建篇”“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创新篇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部分内容全方位、立体式展示审计工作。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监督保障方面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根据工作需要和人员变动情况，及时调整政务公开工作领导小组及其办公室组成人员，明确政务公开工作负责机构，召开2次政务公开工作领导小组会议研究部署推进工作，党组会和办公会3次专题研究政务公开。举办和参加政务公开专题培训3次，累计培训130余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今年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来，我局认真开展政府信息公开工作，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但在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取得一定工作成效的同时，还存在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些问题：1.工作动态公开不及时，未在政务公开平台及时公开近期工作动态，发现后及时联系相关科室人员进行政务公开平台更新工作；2.政策解读方面，存在解读形式比较单一，内容不够丰富的情况。3.互动交流方面，在互动交流时，存在不及时，今后对相关科室及政务公开人员加强业务培训，提升专业素养，及时回应社会关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1.依申请公开信息处理费收费情况。2023年度，未收取任何信息处理费。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2.本年度建议提案办理情况。2023年度，未承办人大代表建议和政协委员提案，故无该类信息公开。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政务公开制度、内容、形式和平台建设创新实践情况。一是举行2023年审计开放日活动，邀请部分审计员参观政务公开专区，听取对审计工作意见建议。二是探索多渠道多载体宣传解读审计工作，利用微信公众号等平台全方位宣传审计工作。三是落实“管业务就要管公开”要求，做到业务工作推进到哪里，政务公开就跟进到哪里，努力推动形成分工明确、责任清晰、相互配合、齐抓共管的政务公开工作新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《2023年张店区政务公开工作方案》落实情况。召开政务公开工作领导小组会议传达学习《2023年张店区政务公开工作方案》精神，研究贯彻落实意见，制定《张店区审计局2023年政务公开工作方案》，配发政务公开工作任务台账，明确责任科室、工作要求、公开时限等，逐项分解落实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6A0FC"/>
    <w:multiLevelType w:val="singleLevel"/>
    <w:tmpl w:val="0A26A0F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TNhZTc3ODc5OWEzMjUwOWI5NTc0MWIxOTQ2N2IifQ=="/>
  </w:docVars>
  <w:rsids>
    <w:rsidRoot w:val="11AF18C8"/>
    <w:rsid w:val="07397B77"/>
    <w:rsid w:val="0D4D54AE"/>
    <w:rsid w:val="0D72249E"/>
    <w:rsid w:val="11AF18C8"/>
    <w:rsid w:val="13DB5367"/>
    <w:rsid w:val="141D2158"/>
    <w:rsid w:val="14A02B65"/>
    <w:rsid w:val="1A6A77C7"/>
    <w:rsid w:val="1F97332B"/>
    <w:rsid w:val="23641680"/>
    <w:rsid w:val="267A2F26"/>
    <w:rsid w:val="2F6F1AFF"/>
    <w:rsid w:val="321107EC"/>
    <w:rsid w:val="343A5B8C"/>
    <w:rsid w:val="3B9A2126"/>
    <w:rsid w:val="3C7E7E4E"/>
    <w:rsid w:val="41A4122D"/>
    <w:rsid w:val="506F30FD"/>
    <w:rsid w:val="509322D4"/>
    <w:rsid w:val="57AB6C62"/>
    <w:rsid w:val="640A5F1B"/>
    <w:rsid w:val="645F063B"/>
    <w:rsid w:val="67E43B26"/>
    <w:rsid w:val="6B887A32"/>
    <w:rsid w:val="6FAC3CC5"/>
    <w:rsid w:val="74DC48C7"/>
    <w:rsid w:val="77181135"/>
    <w:rsid w:val="7F7F00C0"/>
    <w:rsid w:val="7FD601A3"/>
    <w:rsid w:val="7FDF59AF"/>
    <w:rsid w:val="8EF49503"/>
    <w:rsid w:val="9BFA0E74"/>
    <w:rsid w:val="DF7F8659"/>
    <w:rsid w:val="EDD9EA72"/>
    <w:rsid w:val="FDB5CE77"/>
    <w:rsid w:val="FFB6A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2558</Words>
  <Characters>2644</Characters>
  <Lines>0</Lines>
  <Paragraphs>0</Paragraphs>
  <TotalTime>1045</TotalTime>
  <ScaleCrop>false</ScaleCrop>
  <LinksUpToDate>false</LinksUpToDate>
  <CharactersWithSpaces>2696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2023-01-19T07:45:00Z</dcterms:created>
  <dc:creator>诗人与熊</dc:creator>
  <cp:lastModifiedBy>sjjgf</cp:lastModifiedBy>
  <cp:lastPrinted>2023-01-31T01:18:00Z</cp:lastPrinted>
  <dcterms:modified xsi:type="dcterms:W3CDTF">2024-01-17T14:17:54Z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EFCEE138E813484086946234153C0780</vt:lpwstr>
  </property>
</Properties>
</file>