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淄博市张店区审计局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仿宋_GB2312" w:hAnsi="宋体" w:eastAsia="仿宋_GB2312" w:cs="仿宋_GB2312"/>
          <w:i w:val="0"/>
          <w:iCs w:val="0"/>
          <w:caps w:val="0"/>
          <w:color w:val="333333"/>
          <w:spacing w:val="8"/>
          <w:sz w:val="32"/>
          <w:szCs w:val="32"/>
          <w:shd w:val="clear" w:fill="FFFFFF"/>
          <w:lang w:val="en-US" w:eastAsia="zh-CN"/>
        </w:rPr>
      </w:pPr>
      <w:r>
        <w:rPr>
          <w:rFonts w:ascii="仿宋_GB2312" w:hAnsi="宋体" w:eastAsia="仿宋_GB2312" w:cs="仿宋_GB2312"/>
          <w:i w:val="0"/>
          <w:iCs w:val="0"/>
          <w:caps w:val="0"/>
          <w:color w:val="333333"/>
          <w:spacing w:val="8"/>
          <w:sz w:val="32"/>
          <w:szCs w:val="32"/>
          <w:shd w:val="clear" w:fill="FFFFFF"/>
        </w:rPr>
        <w:t>本报告按照《中华人民共和国政府信息公开条例》要求编制，全文包括总体情况、主动公开政府信息情况、收到和处理政府信息公开申请情况、因政府信息公开工作被申请行政复议和提起行政诉讼情况、政府信息公开工作存在的主要问题及改进情况、其他需要报告的事项等六个部分。</w:t>
      </w:r>
      <w:r>
        <w:rPr>
          <w:rFonts w:hint="eastAsia" w:ascii="仿宋_GB2312" w:hAnsi="宋体" w:eastAsia="仿宋_GB2312" w:cs="仿宋_GB2312"/>
          <w:i w:val="0"/>
          <w:iCs w:val="0"/>
          <w:caps w:val="0"/>
          <w:color w:val="333333"/>
          <w:spacing w:val="8"/>
          <w:sz w:val="32"/>
          <w:szCs w:val="32"/>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如对报告内容有疑问，请与</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淄博市张店区审计局</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联系（地址：</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淄博市张店区</w:t>
      </w:r>
      <w:r>
        <w:rPr>
          <w:rFonts w:hint="eastAsia" w:ascii="仿宋_GB2312" w:hAnsi="微软雅黑" w:eastAsia="仿宋_GB2312" w:cs="仿宋_GB2312"/>
          <w:i w:val="0"/>
          <w:caps w:val="0"/>
          <w:color w:val="000000"/>
          <w:spacing w:val="0"/>
          <w:sz w:val="32"/>
          <w:szCs w:val="32"/>
          <w:shd w:val="clear" w:color="auto" w:fill="FFFFFF"/>
        </w:rPr>
        <w:t>新村西路228号区检察院大楼六楼</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；邮编：</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255000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；电话：</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0533-2288152</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；邮箱：</w:t>
      </w:r>
      <w:r>
        <w:rPr>
          <w:rFonts w:ascii="仿宋" w:hAnsi="仿宋" w:eastAsia="仿宋" w:cs="仿宋"/>
          <w:i w:val="0"/>
          <w:iCs w:val="0"/>
          <w:caps w:val="0"/>
          <w:color w:val="000000"/>
          <w:spacing w:val="0"/>
          <w:sz w:val="32"/>
          <w:szCs w:val="32"/>
          <w:shd w:val="clear" w:fill="FFFFFF"/>
        </w:rPr>
        <w:t>zdqsjjadmin@zb.shandong.cn</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caps w:val="0"/>
          <w:color w:val="000000"/>
          <w:spacing w:val="0"/>
          <w:sz w:val="32"/>
          <w:szCs w:val="32"/>
          <w:shd w:val="clear" w:color="auto" w:fill="FFFFFF"/>
        </w:rPr>
        <w:t>202</w:t>
      </w:r>
      <w:r>
        <w:rPr>
          <w:rFonts w:hint="eastAsia" w:ascii="仿宋_GB2312" w:hAnsi="微软雅黑" w:eastAsia="仿宋_GB2312" w:cs="仿宋_GB2312"/>
          <w:i w:val="0"/>
          <w:caps w:val="0"/>
          <w:color w:val="000000"/>
          <w:spacing w:val="0"/>
          <w:sz w:val="32"/>
          <w:szCs w:val="32"/>
          <w:shd w:val="clear" w:color="auto" w:fill="FFFFFF"/>
          <w:lang w:val="en-US" w:eastAsia="zh-CN"/>
        </w:rPr>
        <w:t>2</w:t>
      </w:r>
      <w:r>
        <w:rPr>
          <w:rFonts w:hint="eastAsia" w:ascii="仿宋_GB2312" w:hAnsi="微软雅黑" w:eastAsia="仿宋_GB2312" w:cs="仿宋_GB2312"/>
          <w:i w:val="0"/>
          <w:caps w:val="0"/>
          <w:color w:val="000000"/>
          <w:spacing w:val="0"/>
          <w:sz w:val="32"/>
          <w:szCs w:val="32"/>
          <w:shd w:val="clear" w:color="auto" w:fill="FFFFFF"/>
        </w:rPr>
        <w:t>年，张店区审计局按照区委、区政府的工作部署，以习近平新时代中国特色社会主义思想为指导，认真贯彻落实</w:t>
      </w:r>
      <w:r>
        <w:rPr>
          <w:rFonts w:hint="eastAsia" w:ascii="仿宋_GB2312" w:hAnsi="微软雅黑" w:eastAsia="仿宋_GB2312" w:cs="仿宋_GB2312"/>
          <w:i w:val="0"/>
          <w:caps w:val="0"/>
          <w:color w:val="000000"/>
          <w:spacing w:val="0"/>
          <w:sz w:val="32"/>
          <w:szCs w:val="32"/>
          <w:shd w:val="clear" w:color="auto" w:fill="FFFFFF"/>
          <w:lang w:val="en-US" w:eastAsia="zh-CN"/>
        </w:rPr>
        <w:t>党的二十大精神及</w:t>
      </w:r>
      <w:r>
        <w:rPr>
          <w:rFonts w:hint="eastAsia" w:ascii="仿宋_GB2312" w:hAnsi="微软雅黑" w:eastAsia="仿宋_GB2312" w:cs="仿宋_GB2312"/>
          <w:i w:val="0"/>
          <w:caps w:val="0"/>
          <w:color w:val="000000"/>
          <w:spacing w:val="0"/>
          <w:sz w:val="32"/>
          <w:szCs w:val="32"/>
          <w:shd w:val="clear" w:color="auto" w:fill="FFFFFF"/>
        </w:rPr>
        <w:t>中央、省、市</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lang w:val="en-US" w:eastAsia="zh-CN"/>
        </w:rPr>
        <w:t>区</w:t>
      </w:r>
      <w:r>
        <w:rPr>
          <w:rFonts w:hint="eastAsia" w:ascii="仿宋_GB2312" w:hAnsi="微软雅黑" w:eastAsia="仿宋_GB2312" w:cs="仿宋_GB2312"/>
          <w:i w:val="0"/>
          <w:caps w:val="0"/>
          <w:color w:val="000000"/>
          <w:spacing w:val="0"/>
          <w:sz w:val="32"/>
          <w:szCs w:val="32"/>
          <w:shd w:val="clear" w:color="auto" w:fill="FFFFFF"/>
        </w:rPr>
        <w:t>全面推进政务公开的决策部署和工作要求，认真贯彻落实上级信息公开相关文件精神，紧密结合审计工作实际，不断加强组织领导，规范公开制度程序，拓展公开广度深度，进一步完善政府信息公开体制机制建设，规范公开内容，丰富公开形式，不断推进政府信息公开工作深入开展。</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（一）主动公开方面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rPr>
        <w:t>加强审计结果公开化。通过政府网站公开审计结果，依法依规向社会公告审计结果，积极推动审计整改结果公开化，促进审计监督与社会监督有效结合。今年来</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公开了</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淄博市张店区人民政府关于</w:t>
      </w:r>
      <w:r>
        <w:rPr>
          <w:rFonts w:hint="eastAsia" w:ascii="仿宋_GB2312" w:hAnsi="微软雅黑" w:eastAsia="仿宋_GB2312" w:cs="仿宋_GB2312"/>
          <w:i w:val="0"/>
          <w:caps w:val="0"/>
          <w:color w:val="000000"/>
          <w:spacing w:val="0"/>
          <w:sz w:val="32"/>
          <w:szCs w:val="32"/>
          <w:shd w:val="clear" w:color="auto" w:fill="FFFFFF"/>
          <w:lang w:val="en-US" w:eastAsia="zh-CN"/>
        </w:rPr>
        <w:t>2021</w:t>
      </w:r>
      <w:r>
        <w:rPr>
          <w:rFonts w:hint="eastAsia" w:ascii="仿宋_GB2312" w:hAnsi="微软雅黑" w:eastAsia="仿宋_GB2312" w:cs="仿宋_GB2312"/>
          <w:i w:val="0"/>
          <w:caps w:val="0"/>
          <w:color w:val="000000"/>
          <w:spacing w:val="0"/>
          <w:sz w:val="32"/>
          <w:szCs w:val="32"/>
          <w:shd w:val="clear" w:color="auto" w:fill="FFFFFF"/>
        </w:rPr>
        <w:t>年度区级预算执行和其他财政收支审计查出问题整改情况的报告》《张店区政府投资项目审计监督办法</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等</w:t>
      </w:r>
      <w:r>
        <w:rPr>
          <w:rFonts w:hint="eastAsia" w:ascii="仿宋_GB2312" w:hAnsi="微软雅黑" w:eastAsia="仿宋_GB2312" w:cs="仿宋_GB2312"/>
          <w:i w:val="0"/>
          <w:caps w:val="0"/>
          <w:color w:val="000000"/>
          <w:spacing w:val="0"/>
          <w:sz w:val="32"/>
          <w:szCs w:val="32"/>
          <w:shd w:val="clear" w:color="auto" w:fill="FFFFFF"/>
          <w:lang w:val="en-US" w:eastAsia="zh-CN"/>
        </w:rPr>
        <w:t>文件</w:t>
      </w:r>
      <w:r>
        <w:rPr>
          <w:rFonts w:hint="eastAsia" w:ascii="仿宋_GB2312" w:hAnsi="微软雅黑" w:eastAsia="仿宋_GB2312" w:cs="仿宋_GB2312"/>
          <w:i w:val="0"/>
          <w:caps w:val="0"/>
          <w:color w:val="000000"/>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仿宋_GB2312" w:eastAsia="仿宋_GB2312" w:cs="仿宋_GB2312"/>
          <w:sz w:val="32"/>
          <w:szCs w:val="32"/>
        </w:rPr>
      </w:pPr>
      <w:r>
        <w:rPr>
          <w:rFonts w:hint="eastAsia" w:ascii="仿宋_GB2312" w:hAnsi="微软雅黑" w:eastAsia="仿宋_GB2312" w:cs="仿宋_GB2312"/>
          <w:i w:val="0"/>
          <w:caps w:val="0"/>
          <w:color w:val="000000"/>
          <w:spacing w:val="0"/>
          <w:sz w:val="32"/>
          <w:szCs w:val="32"/>
          <w:shd w:val="clear" w:color="auto" w:fill="FFFFFF"/>
        </w:rPr>
        <w:t>注重对政府信息公开内容的深化</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rPr>
        <w:t>按要求挖掘信息资源，进行认真梳理，并将涉及群众切身利益、办事指南</w:t>
      </w:r>
      <w:r>
        <w:rPr>
          <w:rFonts w:hint="eastAsia" w:ascii="仿宋_GB2312" w:hAnsi="微软雅黑" w:eastAsia="仿宋_GB2312" w:cs="仿宋_GB2312"/>
          <w:i w:val="0"/>
          <w:caps w:val="0"/>
          <w:color w:val="000000"/>
          <w:spacing w:val="0"/>
          <w:sz w:val="32"/>
          <w:szCs w:val="32"/>
          <w:shd w:val="clear" w:color="auto" w:fill="FFFFFF"/>
          <w:lang w:eastAsia="zh-CN"/>
        </w:rPr>
        <w:t>、</w:t>
      </w:r>
      <w:r>
        <w:rPr>
          <w:rFonts w:hint="eastAsia" w:ascii="仿宋_GB2312" w:hAnsi="微软雅黑" w:eastAsia="仿宋_GB2312" w:cs="仿宋_GB2312"/>
          <w:i w:val="0"/>
          <w:caps w:val="0"/>
          <w:color w:val="000000"/>
          <w:spacing w:val="0"/>
          <w:sz w:val="32"/>
          <w:szCs w:val="32"/>
          <w:shd w:val="clear" w:color="auto" w:fill="FFFFFF"/>
          <w:lang w:val="en-US" w:eastAsia="zh-CN"/>
        </w:rPr>
        <w:t>行政执法</w:t>
      </w:r>
      <w:r>
        <w:rPr>
          <w:rFonts w:hint="eastAsia" w:ascii="仿宋_GB2312" w:hAnsi="微软雅黑" w:eastAsia="仿宋_GB2312" w:cs="仿宋_GB2312"/>
          <w:i w:val="0"/>
          <w:caps w:val="0"/>
          <w:color w:val="000000"/>
          <w:spacing w:val="0"/>
          <w:sz w:val="32"/>
          <w:szCs w:val="32"/>
          <w:shd w:val="clear" w:color="auto" w:fill="FFFFFF"/>
        </w:rPr>
        <w:t>等信息作为公开的重点，截至目前，共主动公开政府信息</w:t>
      </w:r>
      <w:r>
        <w:rPr>
          <w:rFonts w:hint="eastAsia" w:ascii="仿宋_GB2312" w:hAnsi="微软雅黑" w:eastAsia="仿宋_GB2312" w:cs="仿宋_GB2312"/>
          <w:i w:val="0"/>
          <w:caps w:val="0"/>
          <w:color w:val="000000"/>
          <w:spacing w:val="0"/>
          <w:sz w:val="32"/>
          <w:szCs w:val="32"/>
          <w:shd w:val="clear" w:color="auto" w:fill="FFFFFF"/>
          <w:lang w:val="en-US" w:eastAsia="zh-CN"/>
        </w:rPr>
        <w:t>43</w:t>
      </w:r>
      <w:r>
        <w:rPr>
          <w:rFonts w:hint="eastAsia" w:ascii="仿宋_GB2312" w:hAnsi="微软雅黑" w:eastAsia="仿宋_GB2312" w:cs="仿宋_GB2312"/>
          <w:i w:val="0"/>
          <w:caps w:val="0"/>
          <w:color w:val="000000"/>
          <w:spacing w:val="0"/>
          <w:sz w:val="32"/>
          <w:szCs w:val="32"/>
          <w:shd w:val="clear" w:color="auto" w:fill="FFFFFF"/>
        </w:rPr>
        <w:t>条，同时创新公开载体，通过省厅网站、</w:t>
      </w:r>
      <w:r>
        <w:rPr>
          <w:rFonts w:hint="eastAsia" w:ascii="仿宋_GB2312" w:hAnsi="微软雅黑" w:eastAsia="仿宋_GB2312" w:cs="仿宋_GB2312"/>
          <w:i w:val="0"/>
          <w:caps w:val="0"/>
          <w:color w:val="000000"/>
          <w:spacing w:val="0"/>
          <w:sz w:val="32"/>
          <w:szCs w:val="32"/>
          <w:shd w:val="clear" w:color="auto" w:fill="FFFFFF"/>
          <w:lang w:val="en-US" w:eastAsia="zh-CN"/>
        </w:rPr>
        <w:t>政务新媒体</w:t>
      </w:r>
      <w:r>
        <w:rPr>
          <w:rFonts w:hint="eastAsia" w:ascii="仿宋_GB2312" w:hAnsi="微软雅黑" w:eastAsia="仿宋_GB2312" w:cs="仿宋_GB2312"/>
          <w:i w:val="0"/>
          <w:caps w:val="0"/>
          <w:color w:val="000000"/>
          <w:spacing w:val="0"/>
          <w:sz w:val="32"/>
          <w:szCs w:val="32"/>
          <w:shd w:val="clear" w:color="auto" w:fill="FFFFFF"/>
        </w:rPr>
        <w:t>等</w:t>
      </w:r>
      <w:r>
        <w:rPr>
          <w:rFonts w:hint="eastAsia" w:ascii="仿宋_GB2312" w:hAnsi="微软雅黑" w:eastAsia="仿宋_GB2312" w:cs="仿宋_GB2312"/>
          <w:i w:val="0"/>
          <w:caps w:val="0"/>
          <w:color w:val="000000"/>
          <w:spacing w:val="0"/>
          <w:sz w:val="32"/>
          <w:szCs w:val="32"/>
          <w:shd w:val="clear" w:color="auto" w:fill="FFFFFF"/>
          <w:lang w:val="en-US" w:eastAsia="zh-CN"/>
        </w:rPr>
        <w:t>平台</w:t>
      </w:r>
      <w:r>
        <w:rPr>
          <w:rFonts w:hint="eastAsia" w:ascii="仿宋_GB2312" w:hAnsi="微软雅黑" w:eastAsia="仿宋_GB2312" w:cs="仿宋_GB2312"/>
          <w:i w:val="0"/>
          <w:caps w:val="0"/>
          <w:color w:val="000000"/>
          <w:spacing w:val="0"/>
          <w:sz w:val="32"/>
          <w:szCs w:val="32"/>
          <w:shd w:val="clear" w:color="auto" w:fill="FFFFFF"/>
        </w:rPr>
        <w:t>广泛宣传审计工作。</w:t>
      </w:r>
    </w:p>
    <w:p>
      <w:pPr>
        <w:numPr>
          <w:ilvl w:val="0"/>
          <w:numId w:val="0"/>
        </w:numPr>
        <w:spacing w:line="560" w:lineRule="exact"/>
        <w:ind w:firstLine="640" w:firstLineChars="200"/>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仿宋_GB2312" w:eastAsia="仿宋_GB2312" w:cs="仿宋_GB2312"/>
          <w:color w:val="auto"/>
          <w:sz w:val="32"/>
          <w:szCs w:val="32"/>
          <w:lang w:val="en-US" w:eastAsia="zh-CN"/>
        </w:rPr>
        <w:t>（二）依申请公开工作方面</w:t>
      </w:r>
      <w:r>
        <w:rPr>
          <w:rFonts w:hint="eastAsia" w:ascii="仿宋_GB2312" w:hAnsi="仿宋_GB2312" w:eastAsia="仿宋_GB2312" w:cs="仿宋_GB2312"/>
          <w:color w:val="FF0000"/>
          <w:sz w:val="32"/>
          <w:szCs w:val="32"/>
          <w:lang w:val="en-US" w:eastAsia="zh-CN"/>
        </w:rPr>
        <w:br w:type="textWrapping"/>
      </w:r>
      <w:r>
        <w:rPr>
          <w:rFonts w:hint="eastAsia" w:ascii="仿宋_GB2312" w:hAnsi="仿宋_GB2312" w:eastAsia="仿宋_GB2312" w:cs="仿宋_GB2312"/>
          <w:color w:val="FF0000"/>
          <w:sz w:val="32"/>
          <w:szCs w:val="32"/>
          <w:lang w:val="en-US" w:eastAsia="zh-CN"/>
        </w:rPr>
        <w:t xml:space="preserve">     </w:t>
      </w:r>
      <w:r>
        <w:rPr>
          <w:rFonts w:hint="eastAsia" w:ascii="仿宋_GB2312" w:hAnsi="微软雅黑" w:eastAsia="仿宋_GB2312" w:cs="仿宋_GB2312"/>
          <w:i w:val="0"/>
          <w:caps w:val="0"/>
          <w:color w:val="000000"/>
          <w:spacing w:val="0"/>
          <w:sz w:val="32"/>
          <w:szCs w:val="32"/>
          <w:shd w:val="clear" w:color="auto" w:fill="FFFFFF"/>
        </w:rPr>
        <w:t>202</w:t>
      </w:r>
      <w:r>
        <w:rPr>
          <w:rFonts w:hint="eastAsia" w:ascii="仿宋_GB2312" w:hAnsi="微软雅黑" w:eastAsia="仿宋_GB2312" w:cs="仿宋_GB2312"/>
          <w:i w:val="0"/>
          <w:caps w:val="0"/>
          <w:color w:val="000000"/>
          <w:spacing w:val="0"/>
          <w:sz w:val="32"/>
          <w:szCs w:val="32"/>
          <w:shd w:val="clear" w:color="auto" w:fill="FFFFFF"/>
          <w:lang w:val="en-US" w:eastAsia="zh-CN"/>
        </w:rPr>
        <w:t>2</w:t>
      </w:r>
      <w:r>
        <w:rPr>
          <w:rFonts w:hint="eastAsia" w:ascii="仿宋_GB2312" w:hAnsi="微软雅黑" w:eastAsia="仿宋_GB2312" w:cs="仿宋_GB2312"/>
          <w:i w:val="0"/>
          <w:caps w:val="0"/>
          <w:color w:val="000000"/>
          <w:spacing w:val="0"/>
          <w:sz w:val="32"/>
          <w:szCs w:val="32"/>
          <w:shd w:val="clear" w:color="auto" w:fill="FFFFFF"/>
        </w:rPr>
        <w:t>年，我局</w:t>
      </w:r>
      <w:r>
        <w:rPr>
          <w:rFonts w:hint="eastAsia" w:ascii="仿宋_GB2312" w:hAnsi="微软雅黑" w:eastAsia="仿宋_GB2312" w:cs="仿宋_GB2312"/>
          <w:i w:val="0"/>
          <w:caps w:val="0"/>
          <w:color w:val="000000"/>
          <w:spacing w:val="0"/>
          <w:sz w:val="32"/>
          <w:szCs w:val="32"/>
          <w:shd w:val="clear" w:color="auto" w:fill="FFFFFF"/>
          <w:lang w:val="en-US" w:eastAsia="zh-CN"/>
        </w:rPr>
        <w:t>未受理</w:t>
      </w:r>
      <w:r>
        <w:rPr>
          <w:rFonts w:hint="eastAsia" w:ascii="仿宋_GB2312" w:hAnsi="微软雅黑" w:eastAsia="仿宋_GB2312" w:cs="仿宋_GB2312"/>
          <w:i w:val="0"/>
          <w:caps w:val="0"/>
          <w:color w:val="000000"/>
          <w:spacing w:val="0"/>
          <w:sz w:val="32"/>
          <w:szCs w:val="32"/>
          <w:shd w:val="clear" w:color="auto" w:fill="FFFFFF"/>
        </w:rPr>
        <w:t>政府信息公开申请</w:t>
      </w:r>
      <w:r>
        <w:rPr>
          <w:rFonts w:hint="eastAsia" w:ascii="仿宋_GB2312" w:hAnsi="微软雅黑" w:eastAsia="仿宋_GB2312" w:cs="仿宋_GB2312"/>
          <w:i w:val="0"/>
          <w:caps w:val="0"/>
          <w:color w:val="000000"/>
          <w:spacing w:val="0"/>
          <w:sz w:val="32"/>
          <w:szCs w:val="32"/>
          <w:shd w:val="clear" w:color="auto" w:fill="FFFFFF"/>
          <w:lang w:eastAsia="zh-CN"/>
        </w:rPr>
        <w:t>。</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（三）政府信息管理方面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auto"/>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val="en-US" w:eastAsia="zh-CN"/>
        </w:rPr>
        <w:t>局党组</w:t>
      </w:r>
      <w:r>
        <w:rPr>
          <w:rFonts w:hint="eastAsia" w:ascii="仿宋_GB2312" w:hAnsi="微软雅黑" w:eastAsia="仿宋_GB2312" w:cs="仿宋_GB2312"/>
          <w:i w:val="0"/>
          <w:caps w:val="0"/>
          <w:color w:val="000000"/>
          <w:spacing w:val="0"/>
          <w:sz w:val="32"/>
          <w:szCs w:val="32"/>
          <w:shd w:val="clear" w:color="auto" w:fill="FFFFFF"/>
        </w:rPr>
        <w:t>高度重视政务信息公开工作，提前部署政务公开工作的年度计划、目标、措施以及实施办法，将政务信息公开工作作为年度重点工作予以推进。</w:t>
      </w:r>
      <w:r>
        <w:rPr>
          <w:rFonts w:hint="eastAsia" w:ascii="仿宋_GB2312" w:hAnsi="微软雅黑" w:eastAsia="仿宋_GB2312" w:cs="仿宋_GB2312"/>
          <w:i w:val="0"/>
          <w:caps w:val="0"/>
          <w:color w:val="000000"/>
          <w:spacing w:val="0"/>
          <w:sz w:val="32"/>
          <w:szCs w:val="32"/>
          <w:shd w:val="clear" w:color="auto" w:fill="FFFFFF"/>
          <w:lang w:val="en-US" w:eastAsia="zh-CN"/>
        </w:rPr>
        <w:t>坚持</w:t>
      </w:r>
      <w:r>
        <w:rPr>
          <w:rFonts w:hint="eastAsia" w:ascii="仿宋_GB2312" w:hAnsi="微软雅黑" w:eastAsia="仿宋_GB2312" w:cs="仿宋_GB2312"/>
          <w:i w:val="0"/>
          <w:caps w:val="0"/>
          <w:color w:val="000000"/>
          <w:spacing w:val="0"/>
          <w:sz w:val="32"/>
          <w:szCs w:val="32"/>
          <w:shd w:val="clear" w:color="auto" w:fill="FFFFFF"/>
        </w:rPr>
        <w:t>以办公室牵头，各</w:t>
      </w:r>
      <w:r>
        <w:rPr>
          <w:rFonts w:hint="eastAsia" w:ascii="仿宋_GB2312" w:hAnsi="微软雅黑" w:eastAsia="仿宋_GB2312" w:cs="仿宋_GB2312"/>
          <w:i w:val="0"/>
          <w:caps w:val="0"/>
          <w:color w:val="000000"/>
          <w:spacing w:val="0"/>
          <w:sz w:val="32"/>
          <w:szCs w:val="32"/>
          <w:shd w:val="clear" w:color="auto" w:fill="FFFFFF"/>
          <w:lang w:val="en-US" w:eastAsia="zh-CN"/>
        </w:rPr>
        <w:t>科室</w:t>
      </w:r>
      <w:r>
        <w:rPr>
          <w:rFonts w:hint="eastAsia" w:ascii="仿宋_GB2312" w:hAnsi="微软雅黑" w:eastAsia="仿宋_GB2312" w:cs="仿宋_GB2312"/>
          <w:i w:val="0"/>
          <w:caps w:val="0"/>
          <w:color w:val="000000"/>
          <w:spacing w:val="0"/>
          <w:sz w:val="32"/>
          <w:szCs w:val="32"/>
          <w:shd w:val="clear" w:color="auto" w:fill="FFFFFF"/>
        </w:rPr>
        <w:t>分工协作、齐抓共管的工作格局，</w:t>
      </w:r>
      <w:r>
        <w:rPr>
          <w:rFonts w:ascii="仿宋_GB2312" w:hAnsi="宋体" w:eastAsia="仿宋_GB2312" w:cs="仿宋_GB2312"/>
          <w:i w:val="0"/>
          <w:caps w:val="0"/>
          <w:color w:val="000000"/>
          <w:spacing w:val="0"/>
          <w:sz w:val="32"/>
          <w:szCs w:val="32"/>
          <w:shd w:val="clear" w:color="auto" w:fill="FFFFFF"/>
        </w:rPr>
        <w:t>进一步规范政府信息公开目录设置，</w:t>
      </w:r>
      <w:r>
        <w:rPr>
          <w:rFonts w:hint="eastAsia" w:ascii="仿宋_GB2312" w:hAnsi="微软雅黑" w:eastAsia="仿宋_GB2312" w:cs="仿宋_GB2312"/>
          <w:i w:val="0"/>
          <w:caps w:val="0"/>
          <w:color w:val="000000"/>
          <w:spacing w:val="0"/>
          <w:sz w:val="32"/>
          <w:szCs w:val="32"/>
          <w:shd w:val="clear" w:color="auto" w:fill="FFFFFF"/>
        </w:rPr>
        <w:t>逐步细化规范</w:t>
      </w:r>
      <w:r>
        <w:rPr>
          <w:rFonts w:hint="eastAsia" w:ascii="仿宋_GB2312" w:hAnsi="微软雅黑" w:eastAsia="仿宋_GB2312" w:cs="仿宋_GB2312"/>
          <w:i w:val="0"/>
          <w:caps w:val="0"/>
          <w:color w:val="000000"/>
          <w:spacing w:val="0"/>
          <w:sz w:val="32"/>
          <w:szCs w:val="32"/>
          <w:shd w:val="clear" w:color="auto" w:fill="FFFFFF"/>
          <w:lang w:val="en-US" w:eastAsia="zh-CN"/>
        </w:rPr>
        <w:t>我局</w:t>
      </w:r>
      <w:r>
        <w:rPr>
          <w:rFonts w:hint="eastAsia" w:ascii="仿宋_GB2312" w:hAnsi="微软雅黑" w:eastAsia="仿宋_GB2312" w:cs="仿宋_GB2312"/>
          <w:i w:val="0"/>
          <w:caps w:val="0"/>
          <w:color w:val="000000"/>
          <w:spacing w:val="0"/>
          <w:sz w:val="32"/>
          <w:szCs w:val="32"/>
          <w:shd w:val="clear" w:color="auto" w:fill="FFFFFF"/>
        </w:rPr>
        <w:t>在</w:t>
      </w:r>
      <w:r>
        <w:rPr>
          <w:rFonts w:hint="eastAsia" w:ascii="仿宋_GB2312" w:hAnsi="微软雅黑" w:eastAsia="仿宋_GB2312" w:cs="仿宋_GB2312"/>
          <w:i w:val="0"/>
          <w:caps w:val="0"/>
          <w:color w:val="000000"/>
          <w:spacing w:val="0"/>
          <w:sz w:val="32"/>
          <w:szCs w:val="32"/>
          <w:shd w:val="clear" w:color="auto" w:fill="FFFFFF"/>
          <w:lang w:val="en-US" w:eastAsia="zh-CN"/>
        </w:rPr>
        <w:t>政务</w:t>
      </w:r>
      <w:r>
        <w:rPr>
          <w:rFonts w:hint="eastAsia" w:ascii="仿宋_GB2312" w:hAnsi="微软雅黑" w:eastAsia="仿宋_GB2312" w:cs="仿宋_GB2312"/>
          <w:i w:val="0"/>
          <w:caps w:val="0"/>
          <w:color w:val="000000"/>
          <w:spacing w:val="0"/>
          <w:sz w:val="32"/>
          <w:szCs w:val="32"/>
          <w:shd w:val="clear" w:color="auto" w:fill="FFFFFF"/>
        </w:rPr>
        <w:t>信息公开领域日常</w:t>
      </w:r>
      <w:r>
        <w:rPr>
          <w:rFonts w:hint="eastAsia" w:ascii="仿宋_GB2312" w:hAnsi="微软雅黑" w:eastAsia="仿宋_GB2312" w:cs="仿宋_GB2312"/>
          <w:i w:val="0"/>
          <w:caps w:val="0"/>
          <w:color w:val="auto"/>
          <w:spacing w:val="0"/>
          <w:sz w:val="32"/>
          <w:szCs w:val="32"/>
          <w:shd w:val="clear" w:color="auto" w:fill="FFFFFF"/>
        </w:rPr>
        <w:t>工作，不断提升政府网站服务群众的能力和水平。</w:t>
      </w:r>
    </w:p>
    <w:p>
      <w:pPr>
        <w:numPr>
          <w:ilvl w:val="0"/>
          <w:numId w:val="1"/>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平台建设方面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rPr>
        <w:t>依托政府门户网站信息公开平台，规范发布机构</w:t>
      </w:r>
      <w:r>
        <w:rPr>
          <w:rFonts w:hint="eastAsia" w:ascii="仿宋_GB2312" w:hAnsi="微软雅黑" w:eastAsia="仿宋_GB2312" w:cs="仿宋_GB2312"/>
          <w:i w:val="0"/>
          <w:caps w:val="0"/>
          <w:color w:val="000000"/>
          <w:spacing w:val="0"/>
          <w:sz w:val="32"/>
          <w:szCs w:val="32"/>
          <w:shd w:val="clear" w:color="auto" w:fill="FFFFFF"/>
          <w:lang w:val="en-US" w:eastAsia="zh-CN"/>
        </w:rPr>
        <w:t>职能</w:t>
      </w:r>
      <w:r>
        <w:rPr>
          <w:rFonts w:hint="eastAsia" w:ascii="仿宋_GB2312" w:hAnsi="微软雅黑" w:eastAsia="仿宋_GB2312" w:cs="仿宋_GB2312"/>
          <w:i w:val="0"/>
          <w:caps w:val="0"/>
          <w:color w:val="000000"/>
          <w:spacing w:val="0"/>
          <w:sz w:val="32"/>
          <w:szCs w:val="32"/>
          <w:shd w:val="clear" w:color="auto" w:fill="FFFFFF"/>
        </w:rPr>
        <w:t>、</w:t>
      </w:r>
      <w:r>
        <w:rPr>
          <w:rFonts w:hint="eastAsia" w:ascii="仿宋_GB2312" w:hAnsi="微软雅黑" w:eastAsia="仿宋_GB2312" w:cs="仿宋_GB2312"/>
          <w:i w:val="0"/>
          <w:caps w:val="0"/>
          <w:color w:val="000000"/>
          <w:spacing w:val="0"/>
          <w:sz w:val="32"/>
          <w:szCs w:val="32"/>
          <w:shd w:val="clear" w:color="auto" w:fill="FFFFFF"/>
          <w:lang w:val="en-US" w:eastAsia="zh-CN"/>
        </w:rPr>
        <w:t>领导信息、</w:t>
      </w:r>
      <w:r>
        <w:rPr>
          <w:rFonts w:hint="eastAsia" w:ascii="仿宋_GB2312" w:hAnsi="微软雅黑" w:eastAsia="仿宋_GB2312" w:cs="仿宋_GB2312"/>
          <w:i w:val="0"/>
          <w:caps w:val="0"/>
          <w:color w:val="000000"/>
          <w:spacing w:val="0"/>
          <w:sz w:val="32"/>
          <w:szCs w:val="32"/>
          <w:shd w:val="clear" w:color="auto" w:fill="FFFFFF"/>
        </w:rPr>
        <w:t>公开指南、公开目录、依申请公开、公开年度报告等方面内容。主动做好信息更新工作，及时发布审计结果公告，依法履职尽责。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color="auto" w:fill="FFFFFF"/>
        </w:rPr>
        <w:t>根据《中华人民共和国政府信息公开条例》，</w:t>
      </w:r>
      <w:r>
        <w:rPr>
          <w:rFonts w:hint="eastAsia" w:ascii="仿宋_GB2312" w:hAnsi="微软雅黑" w:eastAsia="仿宋_GB2312" w:cs="仿宋_GB2312"/>
          <w:i w:val="0"/>
          <w:caps w:val="0"/>
          <w:color w:val="000000"/>
          <w:spacing w:val="0"/>
          <w:sz w:val="32"/>
          <w:szCs w:val="32"/>
          <w:shd w:val="clear" w:color="auto" w:fill="FFFFFF"/>
          <w:lang w:val="en-US" w:eastAsia="zh-CN"/>
        </w:rPr>
        <w:t>为</w:t>
      </w:r>
      <w:r>
        <w:rPr>
          <w:rFonts w:hint="eastAsia" w:ascii="仿宋_GB2312" w:hAnsi="微软雅黑" w:eastAsia="仿宋_GB2312" w:cs="仿宋_GB2312"/>
          <w:i w:val="0"/>
          <w:caps w:val="0"/>
          <w:color w:val="000000"/>
          <w:spacing w:val="0"/>
          <w:sz w:val="32"/>
          <w:szCs w:val="32"/>
          <w:shd w:val="clear" w:color="auto" w:fill="FFFFFF"/>
        </w:rPr>
        <w:t>提高审计工作的透明度，充分发挥审计信息对人民群众生产、生活和经济社会活动的服务作用，</w:t>
      </w:r>
      <w:r>
        <w:rPr>
          <w:rFonts w:hint="eastAsia" w:ascii="仿宋_GB2312" w:hAnsi="微软雅黑" w:eastAsia="仿宋_GB2312" w:cs="仿宋_GB2312"/>
          <w:i w:val="0"/>
          <w:caps w:val="0"/>
          <w:color w:val="000000"/>
          <w:spacing w:val="0"/>
          <w:sz w:val="32"/>
          <w:szCs w:val="32"/>
          <w:shd w:val="clear" w:color="auto" w:fill="FFFFFF"/>
          <w:lang w:val="en-US" w:eastAsia="zh-CN"/>
        </w:rPr>
        <w:t>我局及时调整政府</w:t>
      </w:r>
      <w:r>
        <w:rPr>
          <w:rFonts w:hint="eastAsia" w:ascii="仿宋_GB2312" w:hAnsi="微软雅黑" w:eastAsia="仿宋_GB2312" w:cs="仿宋_GB2312"/>
          <w:i w:val="0"/>
          <w:caps w:val="0"/>
          <w:color w:val="000000"/>
          <w:spacing w:val="0"/>
          <w:sz w:val="32"/>
          <w:szCs w:val="32"/>
          <w:shd w:val="clear" w:color="auto" w:fill="FFFFFF"/>
        </w:rPr>
        <w:t>信息公开工作领导小组，</w:t>
      </w:r>
      <w:r>
        <w:rPr>
          <w:rFonts w:hint="eastAsia" w:ascii="仿宋_GB2312" w:hAnsi="微软雅黑" w:eastAsia="仿宋_GB2312" w:cs="仿宋_GB2312"/>
          <w:i w:val="0"/>
          <w:caps w:val="0"/>
          <w:color w:val="000000"/>
          <w:spacing w:val="0"/>
          <w:sz w:val="32"/>
          <w:szCs w:val="32"/>
          <w:shd w:val="clear" w:color="auto" w:fill="FFFFFF"/>
          <w:lang w:val="en-US" w:eastAsia="zh-CN"/>
        </w:rPr>
        <w:t>局</w:t>
      </w:r>
      <w:r>
        <w:rPr>
          <w:rFonts w:hint="eastAsia" w:ascii="仿宋_GB2312" w:hAnsi="微软雅黑" w:eastAsia="仿宋_GB2312" w:cs="仿宋_GB2312"/>
          <w:i w:val="0"/>
          <w:caps w:val="0"/>
          <w:color w:val="000000"/>
          <w:spacing w:val="0"/>
          <w:sz w:val="32"/>
          <w:szCs w:val="32"/>
          <w:shd w:val="clear" w:color="auto" w:fill="FFFFFF"/>
        </w:rPr>
        <w:t>党组书记、局长</w:t>
      </w:r>
      <w:r>
        <w:rPr>
          <w:rFonts w:hint="eastAsia" w:ascii="仿宋_GB2312" w:hAnsi="微软雅黑" w:eastAsia="仿宋_GB2312" w:cs="仿宋_GB2312"/>
          <w:i w:val="0"/>
          <w:caps w:val="0"/>
          <w:color w:val="000000"/>
          <w:spacing w:val="0"/>
          <w:sz w:val="32"/>
          <w:szCs w:val="32"/>
          <w:shd w:val="clear" w:color="auto" w:fill="FFFFFF"/>
          <w:lang w:val="en-US" w:eastAsia="zh-CN"/>
        </w:rPr>
        <w:t>鹿峻波</w:t>
      </w:r>
      <w:r>
        <w:rPr>
          <w:rFonts w:hint="eastAsia" w:ascii="仿宋_GB2312" w:hAnsi="微软雅黑" w:eastAsia="仿宋_GB2312" w:cs="仿宋_GB2312"/>
          <w:i w:val="0"/>
          <w:caps w:val="0"/>
          <w:color w:val="000000"/>
          <w:spacing w:val="0"/>
          <w:sz w:val="32"/>
          <w:szCs w:val="32"/>
          <w:shd w:val="clear" w:color="auto" w:fill="FFFFFF"/>
        </w:rPr>
        <w:t>同志担任组长，各党组成员担任副组长，成员由办公室和</w:t>
      </w:r>
      <w:r>
        <w:rPr>
          <w:rFonts w:hint="eastAsia" w:ascii="仿宋_GB2312" w:hAnsi="微软雅黑" w:eastAsia="仿宋_GB2312" w:cs="仿宋_GB2312"/>
          <w:i w:val="0"/>
          <w:caps w:val="0"/>
          <w:color w:val="000000"/>
          <w:spacing w:val="0"/>
          <w:sz w:val="32"/>
          <w:szCs w:val="32"/>
          <w:shd w:val="clear" w:color="auto" w:fill="FFFFFF"/>
          <w:lang w:val="en-US" w:eastAsia="zh-CN"/>
        </w:rPr>
        <w:t>法规</w:t>
      </w:r>
      <w:r>
        <w:rPr>
          <w:rFonts w:hint="eastAsia" w:ascii="仿宋_GB2312" w:hAnsi="微软雅黑" w:eastAsia="仿宋_GB2312" w:cs="仿宋_GB2312"/>
          <w:i w:val="0"/>
          <w:caps w:val="0"/>
          <w:color w:val="000000"/>
          <w:spacing w:val="0"/>
          <w:sz w:val="32"/>
          <w:szCs w:val="32"/>
          <w:shd w:val="clear" w:color="auto" w:fill="FFFFFF"/>
        </w:rPr>
        <w:t>科人员组成。领导小组下设办公室，办公室主任由</w:t>
      </w:r>
      <w:r>
        <w:rPr>
          <w:rFonts w:hint="eastAsia" w:ascii="仿宋_GB2312" w:hAnsi="微软雅黑" w:eastAsia="仿宋_GB2312" w:cs="仿宋_GB2312"/>
          <w:i w:val="0"/>
          <w:caps w:val="0"/>
          <w:color w:val="000000"/>
          <w:spacing w:val="0"/>
          <w:sz w:val="32"/>
          <w:szCs w:val="32"/>
          <w:shd w:val="clear" w:color="auto" w:fill="FFFFFF"/>
          <w:lang w:val="en-US" w:eastAsia="zh-CN"/>
        </w:rPr>
        <w:t>党组成员、副局长徐辽阳同志</w:t>
      </w:r>
      <w:r>
        <w:rPr>
          <w:rFonts w:hint="eastAsia" w:ascii="仿宋_GB2312" w:hAnsi="微软雅黑" w:eastAsia="仿宋_GB2312" w:cs="仿宋_GB2312"/>
          <w:i w:val="0"/>
          <w:caps w:val="0"/>
          <w:color w:val="000000"/>
          <w:spacing w:val="0"/>
          <w:sz w:val="32"/>
          <w:szCs w:val="32"/>
          <w:shd w:val="clear" w:color="auto" w:fill="FFFFFF"/>
        </w:rPr>
        <w:t>兼任，负责</w:t>
      </w:r>
      <w:r>
        <w:rPr>
          <w:rFonts w:hint="eastAsia" w:ascii="仿宋_GB2312" w:hAnsi="微软雅黑" w:eastAsia="仿宋_GB2312" w:cs="仿宋_GB2312"/>
          <w:i w:val="0"/>
          <w:caps w:val="0"/>
          <w:color w:val="000000"/>
          <w:spacing w:val="0"/>
          <w:sz w:val="32"/>
          <w:szCs w:val="32"/>
          <w:shd w:val="clear" w:color="auto" w:fill="FFFFFF"/>
          <w:lang w:val="en-US" w:eastAsia="zh-CN"/>
        </w:rPr>
        <w:t>政府</w:t>
      </w:r>
      <w:r>
        <w:rPr>
          <w:rFonts w:hint="eastAsia" w:ascii="仿宋_GB2312" w:hAnsi="微软雅黑" w:eastAsia="仿宋_GB2312" w:cs="仿宋_GB2312"/>
          <w:i w:val="0"/>
          <w:caps w:val="0"/>
          <w:color w:val="000000"/>
          <w:spacing w:val="0"/>
          <w:sz w:val="32"/>
          <w:szCs w:val="32"/>
          <w:shd w:val="clear" w:color="auto" w:fill="FFFFFF"/>
        </w:rPr>
        <w:t>信息公开日常事务。</w:t>
      </w:r>
    </w:p>
    <w:p>
      <w:pPr>
        <w:numPr>
          <w:ilvl w:val="0"/>
          <w:numId w:val="1"/>
        </w:numPr>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监督保障方面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rPr>
        <w:t>将</w:t>
      </w:r>
      <w:r>
        <w:rPr>
          <w:rFonts w:hint="eastAsia" w:ascii="仿宋_GB2312" w:hAnsi="微软雅黑" w:eastAsia="仿宋_GB2312" w:cs="仿宋_GB2312"/>
          <w:i w:val="0"/>
          <w:caps w:val="0"/>
          <w:color w:val="000000"/>
          <w:spacing w:val="0"/>
          <w:sz w:val="32"/>
          <w:szCs w:val="32"/>
          <w:shd w:val="clear" w:color="auto" w:fill="FFFFFF"/>
          <w:lang w:val="en-US" w:eastAsia="zh-CN"/>
        </w:rPr>
        <w:t>政府</w:t>
      </w:r>
      <w:r>
        <w:rPr>
          <w:rFonts w:hint="eastAsia" w:ascii="仿宋_GB2312" w:hAnsi="微软雅黑" w:eastAsia="仿宋_GB2312" w:cs="仿宋_GB2312"/>
          <w:i w:val="0"/>
          <w:caps w:val="0"/>
          <w:color w:val="000000"/>
          <w:spacing w:val="0"/>
          <w:sz w:val="32"/>
          <w:szCs w:val="32"/>
          <w:shd w:val="clear" w:color="auto" w:fill="FFFFFF"/>
        </w:rPr>
        <w:t>信息公开工作与审计业务工作同部署、同落实、同考核，有力推进信息公开工作的深入开展。密切关注与审计工作密切相关、关系经济社会发展的重要舆情，正面引导舆论。自觉主动接受工作考核和社会评议，无发现违反有关法律法规规定，造成不良影响或者严格后果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eastAsia" w:ascii="仿宋_GB2312" w:hAnsi="微软雅黑" w:eastAsia="仿宋_GB2312" w:cs="仿宋_GB2312"/>
          <w:i w:val="0"/>
          <w:caps w:val="0"/>
          <w:color w:val="000000"/>
          <w:spacing w:val="0"/>
          <w:sz w:val="32"/>
          <w:szCs w:val="32"/>
          <w:shd w:val="clear" w:color="auto" w:fill="FFFFFF"/>
        </w:rPr>
      </w:pPr>
      <w:r>
        <w:rPr>
          <w:rFonts w:hint="eastAsia" w:ascii="仿宋_GB2312" w:hAnsi="微软雅黑" w:eastAsia="仿宋_GB2312" w:cs="仿宋_GB2312"/>
          <w:i w:val="0"/>
          <w:caps w:val="0"/>
          <w:color w:val="000000"/>
          <w:spacing w:val="0"/>
          <w:sz w:val="32"/>
          <w:szCs w:val="32"/>
          <w:shd w:val="clear" w:color="auto" w:fill="FFFFFF"/>
          <w:lang w:val="en-US" w:eastAsia="zh-CN"/>
        </w:rPr>
        <w:t>今年</w:t>
      </w:r>
      <w:r>
        <w:rPr>
          <w:rFonts w:hint="eastAsia" w:ascii="仿宋_GB2312" w:hAnsi="微软雅黑" w:eastAsia="仿宋_GB2312" w:cs="仿宋_GB2312"/>
          <w:i w:val="0"/>
          <w:caps w:val="0"/>
          <w:color w:val="000000"/>
          <w:spacing w:val="0"/>
          <w:sz w:val="32"/>
          <w:szCs w:val="32"/>
          <w:shd w:val="clear" w:color="auto" w:fill="FFFFFF"/>
        </w:rPr>
        <w:t>来，我局认真开展政府信息公开工作，</w:t>
      </w:r>
      <w:r>
        <w:rPr>
          <w:rFonts w:hint="eastAsia" w:ascii="仿宋_GB2312" w:hAnsi="微软雅黑" w:eastAsia="仿宋_GB2312" w:cs="仿宋_GB2312"/>
          <w:i w:val="0"/>
          <w:caps w:val="0"/>
          <w:color w:val="000000"/>
          <w:spacing w:val="0"/>
          <w:sz w:val="32"/>
          <w:szCs w:val="32"/>
          <w:shd w:val="clear" w:color="auto" w:fill="FFFFFF"/>
          <w:lang w:val="en-US" w:eastAsia="zh-CN"/>
        </w:rPr>
        <w:t>但在</w:t>
      </w:r>
      <w:r>
        <w:rPr>
          <w:rFonts w:hint="eastAsia" w:ascii="仿宋_GB2312" w:hAnsi="微软雅黑" w:eastAsia="仿宋_GB2312" w:cs="仿宋_GB2312"/>
          <w:i w:val="0"/>
          <w:caps w:val="0"/>
          <w:color w:val="000000"/>
          <w:spacing w:val="0"/>
          <w:sz w:val="32"/>
          <w:szCs w:val="32"/>
          <w:shd w:val="clear" w:color="auto" w:fill="FFFFFF"/>
        </w:rPr>
        <w:t>取得一定工作成效的同时，还存在</w:t>
      </w:r>
      <w:r>
        <w:rPr>
          <w:rFonts w:hint="eastAsia" w:ascii="仿宋_GB2312" w:hAnsi="微软雅黑" w:eastAsia="仿宋_GB2312" w:cs="仿宋_GB2312"/>
          <w:i w:val="0"/>
          <w:caps w:val="0"/>
          <w:color w:val="000000"/>
          <w:spacing w:val="0"/>
          <w:sz w:val="32"/>
          <w:szCs w:val="32"/>
          <w:shd w:val="clear" w:color="auto" w:fill="FFFFFF"/>
          <w:lang w:val="en-US" w:eastAsia="zh-CN"/>
        </w:rPr>
        <w:t>一些问题：1.财政预决算信息公开不及时，已在预决算平台上集中公开未在政务公开平台及时公开相关信息的情况，发现后及时联系相关科室人员进行政务公开平台更新工作；2.政策解读方面，存在解读形式比较单一，内容不够丰富的情况。3.互动交流方面，在互动交流时，存在不及时，今后对相关科室及政务公开人员加强业务培训，提升专业素养，及时回应社会关切</w:t>
      </w:r>
      <w:r>
        <w:rPr>
          <w:rFonts w:hint="eastAsia" w:ascii="仿宋_GB2312" w:hAnsi="微软雅黑" w:eastAsia="仿宋_GB2312" w:cs="仿宋_GB2312"/>
          <w:i w:val="0"/>
          <w:caps w:val="0"/>
          <w:color w:val="000000"/>
          <w:spacing w:val="0"/>
          <w:sz w:val="32"/>
          <w:szCs w:val="32"/>
          <w:shd w:val="clear" w:color="auto"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both"/>
        <w:rPr>
          <w:rFonts w:hint="default" w:ascii="仿宋_GB2312" w:hAnsi="微软雅黑" w:eastAsia="仿宋_GB2312" w:cs="仿宋_GB2312"/>
          <w:i w:val="0"/>
          <w:caps w:val="0"/>
          <w:color w:val="000000"/>
          <w:spacing w:val="0"/>
          <w:sz w:val="32"/>
          <w:szCs w:val="32"/>
          <w:shd w:val="clear" w:color="auto" w:fill="FFFFFF"/>
          <w:lang w:val="en-US" w:eastAsia="zh-CN"/>
        </w:rPr>
      </w:pPr>
      <w:r>
        <w:rPr>
          <w:rFonts w:hint="eastAsia" w:ascii="仿宋_GB2312" w:hAnsi="微软雅黑" w:eastAsia="仿宋_GB2312" w:cs="仿宋_GB2312"/>
          <w:i w:val="0"/>
          <w:caps w:val="0"/>
          <w:color w:val="000000"/>
          <w:spacing w:val="0"/>
          <w:sz w:val="32"/>
          <w:szCs w:val="32"/>
          <w:shd w:val="clear" w:color="auto" w:fill="FFFFFF"/>
        </w:rPr>
        <w:t>202</w:t>
      </w:r>
      <w:r>
        <w:rPr>
          <w:rFonts w:hint="eastAsia" w:ascii="仿宋_GB2312" w:hAnsi="微软雅黑" w:eastAsia="仿宋_GB2312" w:cs="仿宋_GB2312"/>
          <w:i w:val="0"/>
          <w:caps w:val="0"/>
          <w:color w:val="000000"/>
          <w:spacing w:val="0"/>
          <w:sz w:val="32"/>
          <w:szCs w:val="32"/>
          <w:shd w:val="clear" w:color="auto" w:fill="FFFFFF"/>
          <w:lang w:val="en-US" w:eastAsia="zh-CN"/>
        </w:rPr>
        <w:t>2</w:t>
      </w:r>
      <w:r>
        <w:rPr>
          <w:rFonts w:hint="eastAsia" w:ascii="仿宋_GB2312" w:hAnsi="微软雅黑" w:eastAsia="仿宋_GB2312" w:cs="仿宋_GB2312"/>
          <w:i w:val="0"/>
          <w:caps w:val="0"/>
          <w:color w:val="000000"/>
          <w:spacing w:val="0"/>
          <w:sz w:val="32"/>
          <w:szCs w:val="32"/>
          <w:shd w:val="clear" w:color="auto" w:fill="FFFFFF"/>
        </w:rPr>
        <w:t>年度我局</w:t>
      </w:r>
      <w:r>
        <w:rPr>
          <w:rFonts w:hint="eastAsia" w:ascii="仿宋_GB2312" w:hAnsi="微软雅黑" w:eastAsia="仿宋_GB2312" w:cs="仿宋_GB2312"/>
          <w:i w:val="0"/>
          <w:caps w:val="0"/>
          <w:color w:val="000000"/>
          <w:spacing w:val="0"/>
          <w:sz w:val="32"/>
          <w:szCs w:val="32"/>
          <w:shd w:val="clear" w:color="auto" w:fill="FFFFFF"/>
          <w:lang w:val="en-US" w:eastAsia="zh-CN"/>
        </w:rPr>
        <w:t>无依申请公开信息处理费收费情况、本年度建议提案办理情况、在政务公开制度、内容、形式和平台建设方面的创新实践情况，根据工作变动安排及时更新2022年淄博市张店区政务公开工作方案。</w:t>
      </w:r>
      <w:bookmarkStart w:id="10" w:name="_GoBack"/>
      <w:bookmarkEnd w:id="10"/>
    </w:p>
    <w:p>
      <w:pPr>
        <w:rPr>
          <w:rFonts w:hint="default" w:ascii="宋体" w:hAnsi="宋体" w:eastAsia="宋体" w:cs="宋体"/>
          <w:i w:val="0"/>
          <w:caps w:val="0"/>
          <w:color w:val="0000FF"/>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6A0FC"/>
    <w:multiLevelType w:val="singleLevel"/>
    <w:tmpl w:val="0A26A0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YTNhZTc3ODc5OWEzMjUwOWI5NTc0MWIxOTQ2N2IifQ=="/>
  </w:docVars>
  <w:rsids>
    <w:rsidRoot w:val="11AF18C8"/>
    <w:rsid w:val="07397B77"/>
    <w:rsid w:val="0D4D54AE"/>
    <w:rsid w:val="0D72249E"/>
    <w:rsid w:val="11AF18C8"/>
    <w:rsid w:val="13DB5367"/>
    <w:rsid w:val="141D2158"/>
    <w:rsid w:val="14A02B65"/>
    <w:rsid w:val="1A6A77C7"/>
    <w:rsid w:val="1F97332B"/>
    <w:rsid w:val="23641680"/>
    <w:rsid w:val="267A2F26"/>
    <w:rsid w:val="2F6F1AFF"/>
    <w:rsid w:val="321107EC"/>
    <w:rsid w:val="343A5B8C"/>
    <w:rsid w:val="3B9A2126"/>
    <w:rsid w:val="3C7E7E4E"/>
    <w:rsid w:val="41A4122D"/>
    <w:rsid w:val="506F30FD"/>
    <w:rsid w:val="509322D4"/>
    <w:rsid w:val="57AB6C62"/>
    <w:rsid w:val="640A5F1B"/>
    <w:rsid w:val="645F063B"/>
    <w:rsid w:val="67E43B26"/>
    <w:rsid w:val="6B887A32"/>
    <w:rsid w:val="6FAC3CC5"/>
    <w:rsid w:val="74DC48C7"/>
    <w:rsid w:val="77181135"/>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2558</Words>
  <Characters>2644</Characters>
  <Lines>0</Lines>
  <Paragraphs>0</Paragraphs>
  <TotalTime>13</TotalTime>
  <ScaleCrop>false</ScaleCrop>
  <LinksUpToDate>false</LinksUpToDate>
  <CharactersWithSpaces>2696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欧买噶i</cp:lastModifiedBy>
  <cp:lastPrinted>2023-01-30T01:18:10Z</cp:lastPrinted>
  <dcterms:modified xsi:type="dcterms:W3CDTF">2023-01-30T03:17:59Z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EFCEE138E813484086946234153C0780</vt:lpwstr>
  </property>
</Properties>
</file>