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2017年政府信息公开工作年度报告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山东省政府信息公开办法》及《张店区人民政府办公室关于做好当前政府信息公开工作的通知》，特向社会公布2017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本报告中所列数据的统计期限自2017年1月1日起至2017年12月31日止。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如对本报告有疑问，请与张店区审计局政府信息公开办公室联系（地址：山东理工大学南门对面世源大厦七楼，邮编：255010，电话：2288150）。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2017年，张店区审计局按照区委、区政府的工作部署，以党的十九大</w:t>
      </w:r>
      <w:bookmarkStart w:id="0" w:name="_GoBack"/>
      <w:bookmarkEnd w:id="0"/>
      <w:r>
        <w:rPr>
          <w:rFonts w:hint="eastAsia" w:ascii="仿宋_GB2312" w:hAnsi="仿宋_GB2312" w:eastAsia="仿宋_GB2312" w:cs="仿宋_GB2312"/>
          <w:sz w:val="32"/>
          <w:szCs w:val="32"/>
          <w:lang w:val="en-US" w:eastAsia="zh-CN"/>
        </w:rPr>
        <w:t>精神为指导，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二、政府信息公开的组织领导和制度建设情况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综合科、办公室和计算机科人员组成。领导小组下设办公室，办公室主任由王静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五、主动公开政府信息以及公开平台建设情况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2016年是深化信息公开工作的重要一年，局领导非常重视，安排了专人负责此项工作，按照《政府信息公开工作实施方案》，严格落实相关工作制度，明确了具体责任分工。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15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机构领导、政策法规、规划计划、统计数据等几个方面进行了具体分类，公开的主要内容有：审计局的机构职能；领导班子成员名单及工作分工；内设机构；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八、因政府信息公开申请投诉举报、行政复议、提起行政诉讼的情况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所属的张店区经济责任审计办公室、张店区政府投资审计专业局、村居审计一所、村居审计二所等四个事业单位，按照要求将信息及时公开。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9B41F94"/>
    <w:rsid w:val="2DB63D6A"/>
    <w:rsid w:val="2F735B65"/>
    <w:rsid w:val="58727966"/>
    <w:rsid w:val="6354007F"/>
    <w:rsid w:val="68C50B59"/>
    <w:rsid w:val="6CAE6AAB"/>
    <w:rsid w:val="71936035"/>
    <w:rsid w:val="725573C3"/>
    <w:rsid w:val="75A063FF"/>
    <w:rsid w:val="766A6E24"/>
    <w:rsid w:val="77BE7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3287</Words>
  <Characters>3337</Characters>
  <Lines>0</Lines>
  <Paragraphs>0</Paragraphs>
  <TotalTime>23</TotalTime>
  <ScaleCrop>false</ScaleCrop>
  <LinksUpToDate>false</LinksUpToDate>
  <CharactersWithSpaces>3340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2023-11-01T08:09:00Z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