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firstLine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firstLine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firstLine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firstLine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firstLine="0"/>
        <w:jc w:val="center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 w:eastAsia="zh-CN" w:bidi="zh-CN"/>
        </w:rPr>
        <w:t>张政办发〔2024〕4号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firstLine="0"/>
        <w:jc w:val="center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28"/>
          <w:szCs w:val="28"/>
          <w:lang w:val="zh-CN" w:eastAsia="zh-CN" w:bidi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张店区人民政府办公室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关于公布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张店区人民政府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重大行政决策事项目录的通知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CESI仿宋-GB18030" w:cs="CESI仿宋-GB1803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各镇政府、街道办事处，区政府各部门，各有关单位：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为落实重大行政决策程序制度，促进科学民主依法决策，根据《重大行政决策程序暂行条例》《山东省重大行政决策程序规定》《淄博市人民政府办公室关于印发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〈</w:t>
      </w:r>
      <w:r>
        <w:rPr>
          <w:rFonts w:hint="eastAsia" w:ascii="Times New Roman" w:hAnsi="Times New Roman" w:eastAsia="仿宋_GB2312" w:cs="仿宋_GB2312"/>
          <w:sz w:val="32"/>
          <w:szCs w:val="32"/>
        </w:rPr>
        <w:t>淄博市重大行政决策目录管理办法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的通知》（淄政办字〔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号）等有关规定，现将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张店区人民政府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年度重大行政决策事项目录予以公布（见附件），并就有关事宜通知如下：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政府重大行政决策事项实行公众参与、专家论证、风险评估、合法性审查、集体讨论决定相结合的决策机制，各决策承办单位要严格履行相关法定程序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确保程序正当、过程公开、责任明确。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二、公众参与是重大行政决策的法定程序，决策承办单位应当采取便于社会公众参与的方式充分听取意见，涉及国家秘密、商业秘密等依法不予公开的决策事项除外。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决策承办单位可以采取座谈会、书面征求意见、向社会公开征求意见、实地走访、听证会、问卷调查、民意调查等多种方式广泛听取意见。向社会公开征求意见的，应当通过政府网站、政务新媒体以及报刊、广播、电视等便于社会公众知晓的途径进行。公开征求意见的期限一般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，因情况紧急需要缩短期限的，征求意见时应当予以说明。决策事项与企业生产经营活动密切相关，可能对企业切身利益或者权利义务有重大影响的，决策承办单位应当充分听取有代表性的企业和行业协会商会的意见，特别是民营企业、劳动密集型企业、中小企业等市场主体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决策承办单位应当对各方面意见和建议进行归纳整理，形成公众参与意见报告。对合理意见和建议，承办单位应当予以采纳；不予采纳的，应当说明理由并告知意见人和建议人。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三、对专业性、技术性较强的决策事项，决策承办单位应当组织专家、专业机构论证其必要性、可行性、科学性等，并提供必要保障。专家论证可以采取论证会、书面咨询、委托咨询论证等方式。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决策承办单位组织实施专家咨询论证，依据论证意见和建议修改决策草案，并形成专家咨询论证报告。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四、重大行政决策的实施可能对经济发展、社会稳定、公共安全、生态环境等造成不利影响的，决策承办单位或者负责风险评估工作的其他单位，应当自行或者委托专业机构、社会组织等第三方机构评估决策草案的风险可控性，形成风险评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按照有关规定已对有关风险可控性进行评价、评估的，不做重复评估。风险评估可以结合公众参与、专家论证等工作同步组织。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五、合法性审查是重大行政决策的必经程序，决策承办单位应当在履行公众参与、专家论证、风险评估等法定程序，由本单位法制工作机构进行合法性初审和部门会签，并经本单位办公会议讨论通过后，将决策草案及相关材料送区司法局进行合法性审查，形成合法性审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六、区政府重大行政决策草案应当提交区政府常务会议讨论，并按规定向区委请示报告；未经集体讨论的，不得作出决定。决策承办单位提请审议，应当提交决策草案及说明、公众参与意见报告、专家论证报告、风险评估报告、合法性审查报告以及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七、之前年度列入重大行政决策事项目录但尚未完成的事项，应当按照要求继续履行重大行政决策程序。对已不具备实施条件的事项，应当按照规定及时予以调整。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、要建立重大行政决策档案管理制度，对决策过程和决策实施中的文件资料及时整理归档，实行决策程序全过程记录。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九、决策承办单位应当切实履行承办主体责任，与有关部门加强沟通协调，健全工作机制，确保重大行政决策事项按时间节点要求有序推进、顺利实施。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张店区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度重大行政决策事项目录》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张店区人民政府办公室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31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仿宋_GB2312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</w:rPr>
        <w:t>张店区</w:t>
      </w:r>
      <w:r>
        <w:rPr>
          <w:rFonts w:hint="eastAsia" w:ascii="Times New Roman" w:hAnsi="Times New Roman" w:eastAsia="方正小标宋简体" w:cs="仿宋_GB2312"/>
          <w:sz w:val="44"/>
          <w:szCs w:val="44"/>
          <w:lang w:val="en-US" w:eastAsia="zh-CN"/>
        </w:rPr>
        <w:t>人民政府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仿宋_GB2312"/>
          <w:sz w:val="44"/>
          <w:szCs w:val="44"/>
          <w:lang w:val="en-US" w:eastAsia="zh-CN"/>
        </w:rPr>
        <w:t>年度</w:t>
      </w:r>
      <w:r>
        <w:rPr>
          <w:rFonts w:hint="eastAsia" w:ascii="Times New Roman" w:hAnsi="Times New Roman" w:eastAsia="方正小标宋简体" w:cs="仿宋_GB2312"/>
          <w:sz w:val="44"/>
          <w:szCs w:val="44"/>
        </w:rPr>
        <w:t>重大行政决策事项目录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仿宋_GB2312"/>
          <w:sz w:val="32"/>
          <w:szCs w:val="32"/>
        </w:rPr>
      </w:pPr>
    </w:p>
    <w:tbl>
      <w:tblPr>
        <w:tblStyle w:val="5"/>
        <w:tblW w:w="138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70"/>
        <w:gridCol w:w="8085"/>
        <w:gridCol w:w="2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8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决策事项基本内容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决策</w:t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承办单位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张店区养老服务设施专项规划（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2022—2035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8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为适应张店区养老服务事业发展的需要，开展养老服务设施专项规划编制工作。全面建立“居家社区机构相协调、医养康养相结合，政策体系完善，社会主体作用显现，体制机制创新，设施数量充足，能力提升显著，产业规模初具，城乡区域一体”的社会养老服务体系，积极发展养老服务与产业共同发展的多层次、可持续的“大养老”格局，全体老年人享有基本养老服务。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张店区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民政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局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CESI仿宋-GB18030" w:cs="CESI仿宋-GB18030"/>
          <w:sz w:val="32"/>
          <w:szCs w:val="32"/>
        </w:rPr>
      </w:pPr>
    </w:p>
    <w:sectPr>
      <w:pgSz w:w="16838" w:h="11906" w:orient="landscape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D3B45"/>
    <w:multiLevelType w:val="singleLevel"/>
    <w:tmpl w:val="762D3B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mEzNTQxYzQyZWJmMjAyZmFlNDk1ODY4NmQxMWEifQ=="/>
  </w:docVars>
  <w:rsids>
    <w:rsidRoot w:val="172248DA"/>
    <w:rsid w:val="00B12568"/>
    <w:rsid w:val="00B8016A"/>
    <w:rsid w:val="00CF27EA"/>
    <w:rsid w:val="00E94A1B"/>
    <w:rsid w:val="03AA4003"/>
    <w:rsid w:val="0599432F"/>
    <w:rsid w:val="06097792"/>
    <w:rsid w:val="079254DA"/>
    <w:rsid w:val="07943000"/>
    <w:rsid w:val="07C17B6D"/>
    <w:rsid w:val="07CE2599"/>
    <w:rsid w:val="084F33CB"/>
    <w:rsid w:val="0AD9588A"/>
    <w:rsid w:val="0C525237"/>
    <w:rsid w:val="0E842119"/>
    <w:rsid w:val="0F19203C"/>
    <w:rsid w:val="13CB1E17"/>
    <w:rsid w:val="158F12AA"/>
    <w:rsid w:val="15E72E94"/>
    <w:rsid w:val="172248DA"/>
    <w:rsid w:val="17F3529D"/>
    <w:rsid w:val="197C04C5"/>
    <w:rsid w:val="1C9D24FF"/>
    <w:rsid w:val="1F1840BF"/>
    <w:rsid w:val="20030BD8"/>
    <w:rsid w:val="21026338"/>
    <w:rsid w:val="216E446A"/>
    <w:rsid w:val="23B95C14"/>
    <w:rsid w:val="29F80EDD"/>
    <w:rsid w:val="2A27165A"/>
    <w:rsid w:val="30B36A06"/>
    <w:rsid w:val="312723C7"/>
    <w:rsid w:val="33E95F37"/>
    <w:rsid w:val="34196676"/>
    <w:rsid w:val="384855BD"/>
    <w:rsid w:val="387C703E"/>
    <w:rsid w:val="389B146D"/>
    <w:rsid w:val="3BEE61FC"/>
    <w:rsid w:val="3DC92CFC"/>
    <w:rsid w:val="3EA03A5D"/>
    <w:rsid w:val="3EF50763"/>
    <w:rsid w:val="426B25D4"/>
    <w:rsid w:val="44110F59"/>
    <w:rsid w:val="448D6823"/>
    <w:rsid w:val="497F6965"/>
    <w:rsid w:val="4BE93535"/>
    <w:rsid w:val="4E127DA7"/>
    <w:rsid w:val="4FE90FDC"/>
    <w:rsid w:val="512C73D2"/>
    <w:rsid w:val="517A00BB"/>
    <w:rsid w:val="544278CB"/>
    <w:rsid w:val="558E7154"/>
    <w:rsid w:val="55D82D0E"/>
    <w:rsid w:val="560363B7"/>
    <w:rsid w:val="56585DA5"/>
    <w:rsid w:val="578321A5"/>
    <w:rsid w:val="5BDB5924"/>
    <w:rsid w:val="5C1D6295"/>
    <w:rsid w:val="5C7E485A"/>
    <w:rsid w:val="5E2B115E"/>
    <w:rsid w:val="5EC155FD"/>
    <w:rsid w:val="608F3B10"/>
    <w:rsid w:val="633474DC"/>
    <w:rsid w:val="65B5753E"/>
    <w:rsid w:val="66A84E61"/>
    <w:rsid w:val="6805503C"/>
    <w:rsid w:val="6B1E5B86"/>
    <w:rsid w:val="6B586F8A"/>
    <w:rsid w:val="6F1E2561"/>
    <w:rsid w:val="737547B1"/>
    <w:rsid w:val="784B4930"/>
    <w:rsid w:val="78882890"/>
    <w:rsid w:val="7B1D7C08"/>
    <w:rsid w:val="7F7B6CAB"/>
    <w:rsid w:val="CF3E203F"/>
    <w:rsid w:val="FE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1720</Words>
  <Characters>1747</Characters>
  <Lines>4</Lines>
  <Paragraphs>1</Paragraphs>
  <TotalTime>3</TotalTime>
  <ScaleCrop>false</ScaleCrop>
  <LinksUpToDate>false</LinksUpToDate>
  <CharactersWithSpaces>1752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2022-04-21T17:31:00Z</dcterms:created>
  <dc:creator>奕乔麻麻</dc:creator>
  <cp:lastModifiedBy>那个谁是谁</cp:lastModifiedBy>
  <cp:lastPrinted>2022-04-23T01:29:00Z</cp:lastPrinted>
  <dcterms:modified xsi:type="dcterms:W3CDTF">2024-05-06T02:27:26Z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BF07ECA79C984502971D6627A0CB1AEC_13</vt:lpwstr>
  </property>
</Properties>
</file>