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EB3C779">
      <w:pPr>
        <w:keepNext w:val="0"/>
        <w:keepLines w:val="0"/>
        <w:pageBreakBefore w:val="0"/>
        <w:widowControl w:val="0"/>
        <w:kinsoku/>
        <w:wordWrap/>
        <w:overflowPunct/>
        <w:topLinePunct w:val="0"/>
        <w:autoSpaceDE/>
        <w:autoSpaceDN/>
        <w:bidi w:val="0"/>
        <w:adjustRightInd w:val="0"/>
        <w:snapToGrid w:val="0"/>
        <w:spacing w:line="576" w:lineRule="exact"/>
        <w:jc w:val="center"/>
        <w:textAlignment w:val="auto"/>
        <w:rPr>
          <w:rFonts w:hint="eastAsia" w:ascii="微软雅黑" w:hAnsi="微软雅黑" w:eastAsia="微软雅黑" w:cs="微软雅黑"/>
          <w:b/>
          <w:bCs/>
          <w:i w:val="0"/>
          <w:kern w:val="2"/>
          <w:sz w:val="48"/>
          <w:szCs w:val="48"/>
          <w:lang w:val="en-US" w:eastAsia="zh-CN" w:bidi="ar-SA"/>
        </w:rPr>
      </w:pPr>
      <w:r>
        <w:rPr>
          <w:rFonts w:hint="eastAsia" w:ascii="微软雅黑" w:hAnsi="微软雅黑" w:eastAsia="微软雅黑" w:cs="微软雅黑"/>
          <w:b/>
          <w:bCs/>
          <w:i w:val="0"/>
          <w:kern w:val="2"/>
          <w:sz w:val="48"/>
          <w:szCs w:val="48"/>
          <w:lang w:val="en-US" w:eastAsia="zh-CN" w:bidi="ar-SA"/>
        </w:rPr>
        <w:t>张店区人社局关于公示2024年张店区第一批青年见习单位目录及岗位清单的通知</w:t>
      </w:r>
    </w:p>
    <w:p w14:paraId="2AA9976A">
      <w:pPr>
        <w:keepNext w:val="0"/>
        <w:keepLines w:val="0"/>
        <w:pageBreakBefore w:val="0"/>
        <w:widowControl w:val="0"/>
        <w:kinsoku/>
        <w:wordWrap/>
        <w:overflowPunct/>
        <w:topLinePunct w:val="0"/>
        <w:autoSpaceDE/>
        <w:autoSpaceDN/>
        <w:bidi w:val="0"/>
        <w:adjustRightInd w:val="0"/>
        <w:snapToGrid w:val="0"/>
        <w:spacing w:line="576" w:lineRule="exact"/>
        <w:jc w:val="both"/>
        <w:textAlignment w:val="auto"/>
        <w:outlineLvl w:val="9"/>
        <w:rPr>
          <w:rFonts w:hint="eastAsia" w:ascii="微软雅黑" w:hAnsi="微软雅黑" w:eastAsia="微软雅黑" w:cs="微软雅黑"/>
          <w:color w:val="000000"/>
          <w:sz w:val="32"/>
          <w:szCs w:val="32"/>
          <w:lang w:val="en-US" w:eastAsia="zh-CN"/>
        </w:rPr>
      </w:pPr>
    </w:p>
    <w:p w14:paraId="1E884791">
      <w:pPr>
        <w:keepNext w:val="0"/>
        <w:keepLines w:val="0"/>
        <w:pageBreakBefore w:val="0"/>
        <w:widowControl w:val="0"/>
        <w:kinsoku/>
        <w:wordWrap/>
        <w:overflowPunct/>
        <w:topLinePunct w:val="0"/>
        <w:autoSpaceDE/>
        <w:autoSpaceDN/>
        <w:bidi w:val="0"/>
        <w:adjustRightInd w:val="0"/>
        <w:snapToGrid w:val="0"/>
        <w:spacing w:line="576" w:lineRule="exact"/>
        <w:jc w:val="both"/>
        <w:textAlignment w:val="auto"/>
        <w:outlineLvl w:val="9"/>
        <w:rPr>
          <w:rFonts w:hint="eastAsia" w:ascii="微软雅黑" w:hAnsi="微软雅黑" w:eastAsia="微软雅黑" w:cs="微软雅黑"/>
          <w:i w:val="0"/>
          <w:kern w:val="2"/>
          <w:sz w:val="32"/>
          <w:szCs w:val="32"/>
          <w:lang w:val="en-US" w:eastAsia="zh-CN" w:bidi="ar-SA"/>
        </w:rPr>
      </w:pPr>
      <w:r>
        <w:rPr>
          <w:rFonts w:hint="eastAsia" w:ascii="微软雅黑" w:hAnsi="微软雅黑" w:eastAsia="微软雅黑" w:cs="微软雅黑"/>
          <w:i w:val="0"/>
          <w:kern w:val="2"/>
          <w:sz w:val="32"/>
          <w:szCs w:val="32"/>
          <w:lang w:val="en-US" w:eastAsia="zh-CN" w:bidi="ar-SA"/>
        </w:rPr>
        <w:t>各有关单位：</w:t>
      </w:r>
    </w:p>
    <w:p w14:paraId="54FCAE86">
      <w:pPr>
        <w:keepNext w:val="0"/>
        <w:keepLines w:val="0"/>
        <w:pageBreakBefore w:val="0"/>
        <w:widowControl w:val="0"/>
        <w:kinsoku/>
        <w:wordWrap/>
        <w:overflowPunct/>
        <w:topLinePunct w:val="0"/>
        <w:autoSpaceDE/>
        <w:autoSpaceDN/>
        <w:bidi w:val="0"/>
        <w:adjustRightInd w:val="0"/>
        <w:snapToGrid w:val="0"/>
        <w:spacing w:line="576" w:lineRule="exact"/>
        <w:ind w:left="0" w:firstLine="640" w:firstLineChars="200"/>
        <w:jc w:val="both"/>
        <w:textAlignment w:val="auto"/>
        <w:outlineLvl w:val="9"/>
        <w:rPr>
          <w:rFonts w:hint="eastAsia" w:ascii="微软雅黑" w:hAnsi="微软雅黑" w:eastAsia="微软雅黑" w:cs="微软雅黑"/>
          <w:i w:val="0"/>
          <w:kern w:val="2"/>
          <w:sz w:val="32"/>
          <w:szCs w:val="32"/>
          <w:lang w:val="en-US" w:eastAsia="zh-CN" w:bidi="ar-SA"/>
        </w:rPr>
      </w:pPr>
      <w:r>
        <w:rPr>
          <w:rFonts w:hint="eastAsia" w:ascii="微软雅黑" w:hAnsi="微软雅黑" w:eastAsia="微软雅黑" w:cs="微软雅黑"/>
          <w:i w:val="0"/>
          <w:kern w:val="2"/>
          <w:sz w:val="32"/>
          <w:szCs w:val="32"/>
          <w:lang w:val="en-US" w:eastAsia="zh-CN" w:bidi="ar-SA"/>
        </w:rPr>
        <w:t>为进一步扩大就业见习规模，加强就业见习管理，帮助离校未就业高校毕业生和社会青年通过就业见习提升就业能力，尽快实现就业。按照《淄博市人力资源和社会保障局关于进一步加强青年就业见习工作的通知》有关要求，我区组织开展了2024年见习单位评选及岗位招募工作。经单位申报、审核评选等程序，现拟将2024年张店区第一批青年见习单位目录及岗位清单予以公示（详见附件）。</w:t>
      </w:r>
    </w:p>
    <w:p w14:paraId="23BAB85B">
      <w:pPr>
        <w:keepNext w:val="0"/>
        <w:keepLines w:val="0"/>
        <w:pageBreakBefore w:val="0"/>
        <w:widowControl w:val="0"/>
        <w:kinsoku/>
        <w:wordWrap/>
        <w:overflowPunct/>
        <w:topLinePunct w:val="0"/>
        <w:autoSpaceDE/>
        <w:autoSpaceDN/>
        <w:bidi w:val="0"/>
        <w:adjustRightInd w:val="0"/>
        <w:snapToGrid w:val="0"/>
        <w:spacing w:line="576" w:lineRule="exact"/>
        <w:ind w:left="0" w:firstLine="640" w:firstLineChars="200"/>
        <w:jc w:val="both"/>
        <w:textAlignment w:val="auto"/>
        <w:outlineLvl w:val="9"/>
        <w:rPr>
          <w:rFonts w:hint="eastAsia" w:ascii="微软雅黑" w:hAnsi="微软雅黑" w:eastAsia="微软雅黑" w:cs="微软雅黑"/>
          <w:color w:val="000000"/>
          <w:sz w:val="32"/>
          <w:szCs w:val="32"/>
        </w:rPr>
      </w:pPr>
      <w:r>
        <w:rPr>
          <w:rFonts w:hint="eastAsia" w:ascii="微软雅黑" w:hAnsi="微软雅黑" w:eastAsia="微软雅黑" w:cs="微软雅黑"/>
          <w:i w:val="0"/>
          <w:kern w:val="2"/>
          <w:sz w:val="32"/>
          <w:szCs w:val="32"/>
          <w:lang w:val="en-US" w:eastAsia="zh-CN" w:bidi="ar-SA"/>
        </w:rPr>
        <w:t>公示期为5个工作日（2024年7月15日至7月19日），公示期间如有异议，请拨打监督电话：0533—2180906。</w:t>
      </w:r>
    </w:p>
    <w:p w14:paraId="1C0CB736">
      <w:pPr>
        <w:pStyle w:val="5"/>
        <w:keepNext w:val="0"/>
        <w:keepLines w:val="0"/>
        <w:pageBreakBefore w:val="0"/>
        <w:widowControl/>
        <w:kinsoku/>
        <w:wordWrap/>
        <w:overflowPunct/>
        <w:topLinePunct w:val="0"/>
        <w:autoSpaceDE w:val="0"/>
        <w:autoSpaceDN/>
        <w:bidi w:val="0"/>
        <w:adjustRightInd w:val="0"/>
        <w:snapToGrid w:val="0"/>
        <w:spacing w:line="576" w:lineRule="exact"/>
        <w:ind w:left="0" w:firstLine="640" w:firstLineChars="200"/>
        <w:textAlignment w:val="auto"/>
        <w:rPr>
          <w:rFonts w:hint="eastAsia" w:ascii="微软雅黑" w:hAnsi="微软雅黑" w:eastAsia="微软雅黑" w:cs="微软雅黑"/>
          <w:color w:val="000000"/>
          <w:sz w:val="32"/>
          <w:szCs w:val="32"/>
          <w:lang w:val="en-US" w:eastAsia="zh-CN"/>
        </w:rPr>
      </w:pPr>
    </w:p>
    <w:p w14:paraId="38E11CFA">
      <w:pPr>
        <w:pStyle w:val="5"/>
        <w:keepNext w:val="0"/>
        <w:keepLines w:val="0"/>
        <w:pageBreakBefore w:val="0"/>
        <w:widowControl/>
        <w:kinsoku/>
        <w:wordWrap/>
        <w:overflowPunct/>
        <w:topLinePunct w:val="0"/>
        <w:autoSpaceDE w:val="0"/>
        <w:autoSpaceDN/>
        <w:bidi w:val="0"/>
        <w:adjustRightInd w:val="0"/>
        <w:snapToGrid w:val="0"/>
        <w:spacing w:line="576" w:lineRule="exact"/>
        <w:ind w:left="0" w:firstLine="640" w:firstLineChars="200"/>
        <w:textAlignment w:val="auto"/>
        <w:rPr>
          <w:rFonts w:hint="eastAsia" w:ascii="微软雅黑" w:hAnsi="微软雅黑" w:eastAsia="微软雅黑" w:cs="微软雅黑"/>
          <w:i w:val="0"/>
          <w:kern w:val="2"/>
          <w:sz w:val="32"/>
          <w:szCs w:val="32"/>
          <w:lang w:val="en-US" w:eastAsia="zh-CN" w:bidi="ar-SA"/>
        </w:rPr>
      </w:pPr>
      <w:r>
        <w:rPr>
          <w:rFonts w:hint="eastAsia" w:ascii="微软雅黑" w:hAnsi="微软雅黑" w:eastAsia="微软雅黑" w:cs="微软雅黑"/>
          <w:i w:val="0"/>
          <w:kern w:val="2"/>
          <w:sz w:val="32"/>
          <w:szCs w:val="32"/>
          <w:lang w:val="en-US" w:eastAsia="zh-CN" w:bidi="ar-SA"/>
        </w:rPr>
        <w:t>附件：1.2024年张店区第二批青年见习单位目录</w:t>
      </w:r>
    </w:p>
    <w:p w14:paraId="73ECC8E0">
      <w:pPr>
        <w:pStyle w:val="5"/>
        <w:keepNext w:val="0"/>
        <w:keepLines w:val="0"/>
        <w:pageBreakBefore w:val="0"/>
        <w:widowControl/>
        <w:kinsoku/>
        <w:wordWrap/>
        <w:overflowPunct/>
        <w:topLinePunct w:val="0"/>
        <w:autoSpaceDE w:val="0"/>
        <w:autoSpaceDN/>
        <w:bidi w:val="0"/>
        <w:adjustRightInd w:val="0"/>
        <w:snapToGrid w:val="0"/>
        <w:spacing w:line="576" w:lineRule="exact"/>
        <w:ind w:left="0" w:firstLine="1600" w:firstLineChars="500"/>
        <w:textAlignment w:val="auto"/>
        <w:rPr>
          <w:rFonts w:hint="eastAsia" w:ascii="微软雅黑" w:hAnsi="微软雅黑" w:eastAsia="微软雅黑" w:cs="微软雅黑"/>
          <w:i w:val="0"/>
          <w:kern w:val="2"/>
          <w:sz w:val="32"/>
          <w:szCs w:val="32"/>
          <w:lang w:val="en-US" w:eastAsia="zh-CN" w:bidi="ar-SA"/>
        </w:rPr>
      </w:pPr>
      <w:r>
        <w:rPr>
          <w:rFonts w:hint="eastAsia" w:ascii="微软雅黑" w:hAnsi="微软雅黑" w:eastAsia="微软雅黑" w:cs="微软雅黑"/>
          <w:i w:val="0"/>
          <w:kern w:val="2"/>
          <w:sz w:val="32"/>
          <w:szCs w:val="32"/>
          <w:lang w:val="en-US" w:eastAsia="zh-CN" w:bidi="ar-SA"/>
        </w:rPr>
        <w:t>2.2024年张店区第二批青年见习岗位清单</w:t>
      </w:r>
    </w:p>
    <w:p w14:paraId="7919D3BB">
      <w:pPr>
        <w:pStyle w:val="5"/>
        <w:keepNext w:val="0"/>
        <w:keepLines w:val="0"/>
        <w:pageBreakBefore w:val="0"/>
        <w:widowControl/>
        <w:kinsoku/>
        <w:wordWrap/>
        <w:overflowPunct/>
        <w:topLinePunct w:val="0"/>
        <w:autoSpaceDE w:val="0"/>
        <w:autoSpaceDN/>
        <w:bidi w:val="0"/>
        <w:adjustRightInd w:val="0"/>
        <w:snapToGrid w:val="0"/>
        <w:spacing w:line="576" w:lineRule="exact"/>
        <w:ind w:left="0" w:firstLine="1600" w:firstLineChars="500"/>
        <w:textAlignment w:val="auto"/>
        <w:rPr>
          <w:rFonts w:hint="eastAsia" w:ascii="微软雅黑" w:hAnsi="微软雅黑" w:eastAsia="微软雅黑" w:cs="微软雅黑"/>
          <w:i w:val="0"/>
          <w:kern w:val="2"/>
          <w:sz w:val="32"/>
          <w:szCs w:val="32"/>
          <w:lang w:val="en-US" w:eastAsia="zh-CN" w:bidi="ar-SA"/>
        </w:rPr>
      </w:pPr>
    </w:p>
    <w:p w14:paraId="25590119">
      <w:pPr>
        <w:keepNext w:val="0"/>
        <w:keepLines w:val="0"/>
        <w:pageBreakBefore w:val="0"/>
        <w:kinsoku/>
        <w:wordWrap/>
        <w:overflowPunct/>
        <w:topLinePunct w:val="0"/>
        <w:autoSpaceDE/>
        <w:autoSpaceDN/>
        <w:bidi w:val="0"/>
        <w:adjustRightInd w:val="0"/>
        <w:snapToGrid w:val="0"/>
        <w:spacing w:line="576" w:lineRule="exact"/>
        <w:jc w:val="center"/>
        <w:textAlignment w:val="auto"/>
        <w:rPr>
          <w:rFonts w:hint="eastAsia" w:ascii="微软雅黑" w:hAnsi="微软雅黑" w:eastAsia="微软雅黑" w:cs="微软雅黑"/>
          <w:i w:val="0"/>
          <w:kern w:val="2"/>
          <w:sz w:val="32"/>
          <w:szCs w:val="32"/>
          <w:lang w:val="en-US" w:eastAsia="zh-CN" w:bidi="ar-SA"/>
        </w:rPr>
      </w:pPr>
      <w:r>
        <w:rPr>
          <w:rFonts w:hint="eastAsia" w:ascii="微软雅黑" w:hAnsi="微软雅黑" w:eastAsia="微软雅黑" w:cs="微软雅黑"/>
          <w:i w:val="0"/>
          <w:kern w:val="2"/>
          <w:sz w:val="32"/>
          <w:szCs w:val="32"/>
          <w:lang w:val="en-US" w:eastAsia="zh-CN" w:bidi="ar-SA"/>
        </w:rPr>
        <w:t xml:space="preserve">                     张店区人力资源和社会保障局</w:t>
      </w:r>
    </w:p>
    <w:p w14:paraId="045DE176">
      <w:pPr>
        <w:keepNext w:val="0"/>
        <w:keepLines w:val="0"/>
        <w:pageBreakBefore w:val="0"/>
        <w:kinsoku/>
        <w:wordWrap/>
        <w:overflowPunct/>
        <w:topLinePunct w:val="0"/>
        <w:autoSpaceDE/>
        <w:autoSpaceDN/>
        <w:bidi w:val="0"/>
        <w:adjustRightInd w:val="0"/>
        <w:snapToGrid w:val="0"/>
        <w:spacing w:line="576" w:lineRule="exact"/>
        <w:jc w:val="center"/>
        <w:textAlignment w:val="auto"/>
        <w:rPr>
          <w:rFonts w:hint="eastAsia" w:ascii="微软雅黑" w:hAnsi="微软雅黑" w:eastAsia="微软雅黑" w:cs="微软雅黑"/>
          <w:i w:val="0"/>
          <w:kern w:val="2"/>
          <w:sz w:val="32"/>
          <w:szCs w:val="32"/>
          <w:lang w:val="en-US" w:eastAsia="zh-CN" w:bidi="ar-SA"/>
        </w:rPr>
      </w:pPr>
      <w:r>
        <w:rPr>
          <w:rFonts w:hint="eastAsia" w:ascii="微软雅黑" w:hAnsi="微软雅黑" w:eastAsia="微软雅黑" w:cs="微软雅黑"/>
          <w:i w:val="0"/>
          <w:kern w:val="2"/>
          <w:sz w:val="32"/>
          <w:szCs w:val="32"/>
          <w:lang w:val="en-US" w:eastAsia="zh-CN" w:bidi="ar-SA"/>
        </w:rPr>
        <w:t xml:space="preserve">                       2024年7月15日</w:t>
      </w:r>
    </w:p>
    <w:p w14:paraId="2E89B4FC">
      <w:pPr>
        <w:pStyle w:val="3"/>
        <w:rPr>
          <w:rFonts w:hint="eastAsia"/>
          <w:lang w:val="en-US" w:eastAsia="zh-CN"/>
        </w:rPr>
      </w:pPr>
      <w:bookmarkStart w:id="0" w:name="_GoBack"/>
      <w:bookmarkEnd w:id="0"/>
    </w:p>
    <w:sectPr>
      <w:pgSz w:w="11906" w:h="16838"/>
      <w:pgMar w:top="2098" w:right="1531" w:bottom="1984" w:left="1531"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华文中宋">
    <w:altName w:val="宋体"/>
    <w:panose1 w:val="02010600040101010101"/>
    <w:charset w:val="86"/>
    <w:family w:val="auto"/>
    <w:pitch w:val="default"/>
    <w:sig w:usb0="00000000" w:usb1="00000000" w:usb2="00000000" w:usb3="00000000" w:csb0="0004009F" w:csb1="DFD7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Y0YWQzNDVkZGYwY2Q4Y2FkY2Q1ZWY5M2I5MTNlOWYifQ=="/>
  </w:docVars>
  <w:rsids>
    <w:rsidRoot w:val="00000000"/>
    <w:rsid w:val="069F5E65"/>
    <w:rsid w:val="09E35C9D"/>
    <w:rsid w:val="12A97242"/>
    <w:rsid w:val="12C377F0"/>
    <w:rsid w:val="1FCE683D"/>
    <w:rsid w:val="27874830"/>
    <w:rsid w:val="2BC25ADE"/>
    <w:rsid w:val="2D921104"/>
    <w:rsid w:val="2EC34E44"/>
    <w:rsid w:val="2FC0087A"/>
    <w:rsid w:val="2FE6241D"/>
    <w:rsid w:val="308A51B8"/>
    <w:rsid w:val="3B9334D3"/>
    <w:rsid w:val="47162621"/>
    <w:rsid w:val="4B415F67"/>
    <w:rsid w:val="4CDB65A8"/>
    <w:rsid w:val="513E00C0"/>
    <w:rsid w:val="574241AB"/>
    <w:rsid w:val="5C1C491E"/>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9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iPriority="99"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3"/>
    <w:basedOn w:val="1"/>
    <w:next w:val="1"/>
    <w:qFormat/>
    <w:uiPriority w:val="99"/>
    <w:pPr>
      <w:keepNext/>
      <w:keepLines/>
      <w:spacing w:before="260" w:after="260" w:line="416" w:lineRule="auto"/>
      <w:outlineLvl w:val="2"/>
    </w:pPr>
    <w:rPr>
      <w:b/>
      <w:bCs/>
      <w:sz w:val="32"/>
      <w:szCs w:val="32"/>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3">
    <w:name w:val="table of authorities"/>
    <w:basedOn w:val="1"/>
    <w:next w:val="1"/>
    <w:unhideWhenUsed/>
    <w:qFormat/>
    <w:uiPriority w:val="99"/>
    <w:pPr>
      <w:ind w:left="420" w:leftChars="200"/>
    </w:pPr>
  </w:style>
  <w:style w:type="paragraph" w:styleId="4">
    <w:name w:val="Body Text"/>
    <w:basedOn w:val="1"/>
    <w:qFormat/>
    <w:uiPriority w:val="0"/>
    <w:rPr>
      <w:rFonts w:ascii="仿宋_GB2312" w:hAnsi="仿宋_GB2312" w:eastAsia="仿宋_GB2312" w:cs="仿宋_GB2312"/>
      <w:i/>
      <w:sz w:val="32"/>
      <w:szCs w:val="32"/>
      <w:lang w:val="zh-CN" w:bidi="zh-CN"/>
    </w:rPr>
  </w:style>
  <w:style w:type="paragraph" w:styleId="5">
    <w:name w:val="Normal (Web)"/>
    <w:basedOn w:val="1"/>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lang w:val="en-US" w:eastAsia="zh-CN" w:bidi="ar"/>
    </w:rPr>
  </w:style>
  <w:style w:type="character" w:styleId="8">
    <w:name w:val="Strong"/>
    <w:basedOn w:val="7"/>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309</Words>
  <Characters>346</Characters>
  <Lines>0</Lines>
  <Paragraphs>0</Paragraphs>
  <TotalTime>20</TotalTime>
  <ScaleCrop>false</ScaleCrop>
  <LinksUpToDate>false</LinksUpToDate>
  <CharactersWithSpaces>390</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2023-01-14T14:39:00Z</dcterms:created>
  <dc:creator>cc</dc:creator>
  <cp:lastModifiedBy>濤</cp:lastModifiedBy>
  <dcterms:modified xsi:type="dcterms:W3CDTF">2024-07-15T06:29:03Z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90C75845D2574C16BDE2A0483504ABE6_13</vt:lpwstr>
  </property>
</Properties>
</file>