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1013"/>
        <w:jc w:val="center"/>
        <w:rPr>
          <w:rFonts w:ascii="微软雅黑" w:hAnsi="微软雅黑" w:eastAsia="微软雅黑"/>
          <w:color w:val="000000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张店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  <w:lang w:eastAsia="zh-CN"/>
        </w:rPr>
        <w:t>人社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局2010年政府信息公开</w:t>
      </w:r>
    </w:p>
    <w:p>
      <w:pPr>
        <w:pStyle w:val="4"/>
        <w:shd w:val="clear" w:color="auto" w:fill="FFFFFF"/>
        <w:spacing w:before="0" w:beforeAutospacing="0" w:after="0" w:afterAutospacing="0"/>
        <w:ind w:firstLine="1013"/>
        <w:jc w:val="center"/>
        <w:rPr>
          <w:rFonts w:ascii="微软雅黑" w:hAnsi="微软雅黑" w:eastAsia="微软雅黑"/>
          <w:color w:val="000000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工作年度报告</w:t>
      </w:r>
    </w:p>
    <w:p>
      <w:pPr>
        <w:pStyle w:val="4"/>
        <w:shd w:val="clear" w:color="auto" w:fill="FFFFFF"/>
        <w:spacing w:before="0" w:beforeAutospacing="0" w:after="0" w:afterAutospacing="0"/>
        <w:ind w:firstLine="101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微软雅黑" w:hAnsi="微软雅黑" w:eastAsia="微软雅黑"/>
          <w:color w:val="3D3D3D"/>
          <w:sz w:val="22"/>
          <w:szCs w:val="2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492号）（以下简称《条例》），和《山东省政府信息公开办法》（以下简称《办法》）特向社会公布2010年度张店区人社局政府信息公开年度报告。本报告包括概述，政府信息公开工作机制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建设情况，人社信息主动公开工作情况，依申请公开政府信息情况和不予公开政府信息的情况，政府信息公开的收费及减免情况，因政府信息公开申请投诉举报、行政复议、提起行政诉讼的情况，工作中存在主要问题及改进措施，共七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本报告中所列数据的统计期限自2010年1月1日起至2010年12月31日止。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如对本报告有疑问，请与张店区人社局政府信息公开办公室联系（地址：淄博市张店区共青团西路103号，邮编：255010，电话：2168550）。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人社局按照区委、区政府的工作部署，以科学发展观为指导，认真贯彻落实《条例》和《办法》精神，进一步完善政府信息公开体制机制建设，规范公开内容，丰富公开形式，不断推进政府信息公开工作深入开展，全面提升了政府信息公开工作水平，有效配合人社政策调整等中心工作，充分发挥了人社在促进发展、调整结构、改善民生等方面的积极作用，实现了政府信息公开工作的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二、政府信息公开工作机制和制度建设情况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（一）政府信息公开工作机制建设情况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，为了保障公民、法人和其他组织依法获取人社机关信息，提高人社工作的透明度，促进依法行政，充分发挥人社信息对人民群众生产、生活和经济社会活动的服务作用，我局成立了张店区信息公开工作领导小组，党组书记、局长王彬同志担任组长，各党组成员担任副组长，成员由综合科和办公室人员组成。领导小组下设办公室，办公室主任由董海林兼任，负责信息公开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同时，对人社信息公开工作领导小组的工作职责做详细规定：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具体承办本局政府信息公开事宜；二是维护和更新本局公开的政府信息；三是组织编制本局的政府信息公开指南、政府信息公开目录和政府信息公开工作年度报告；四是对拟公开的政府信息进行保密审查；五是本局规定的与政府信息公开有关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（二）人社信息公开相关制度建设情况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1、主动公开工作制度建设情况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建立了《张店区人社局信息公开工作制度》，对如何申请本局信息公开、信息公开领导机构、申请内容、申请和答复程序等进行了详细规定。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2、依申请公开工作制度建设情况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建立了《张店区人社局信息公开依申请公开工作制度》，对本局信息公开的范围、内容、工作程序等进行了详细规定。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3、保密审查制度建设情况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建立了《张店区人社局信息公开保密审查制度》，对信息公开相关保密程序、保密内容的标准等做了详细规定。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4、发布协调机制建设情况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建立了《张店区人社局信息公开发布协调制度》，对信息公开内容发布形式、发布内容、发布程序做了详细规定。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5、社会评议制度建设情况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建立了《张店区人社局信息公开社会评议制度》，公开了接受评议电话、电子信箱，对评议情况记录、综合、上报、整改程序做了详细规定。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6、虚假不完整信息澄清制度建设情况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建立了《张店区人社局信息公开虚假不完整信息澄清制度》，对公开信息中的虚假不完整信息如何鉴别、如何更改、责任落实等内容做了详细规定。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7、工作考核和责任追究制度建设情况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建立了《张店区人社局信息公开工作考核和责任追究办法》，成立了考核领导小组，制定了考核程序和内容，对责任追究做了详细规定。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三、人社信息主动公开工作情况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（一）制定推进政府信息公开工作实施方案的情况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2010年是推进开展信息公开工作的重要一年，局领导非常重视，安排了专人负责此项工作，制定了《政府信息公开工作实施方案》，制定了严格的相关工作制度，明确了具体责任分工。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（二）编制公布及更新政府信息公开指南和目录的情况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并根据实际及时更新了《张店区人社局政府信息公开目录》的编制和报送。主动公开政府信息共24条，在主动公开的信息中，为方便公众了解，信息公开目录从机构职能、政策法规、规划计划、业务工作、统计数据等几个方面进行了具体分类，公开的主要内容有：人社局的机构概括；领导班子成员名单及工作分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（三）主动公开的政府信息的情况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1、涉及的主要内容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机构职能、政策法规、规划计划、业务工作、统计数据等几个方面进行了具体分类，公开的主要内容有：人社局的机构概括；领导班子成员名单及工作分工等。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2、更新情况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更新了领导班子成员名单及分工。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（四）澄清虚假不完整信息情况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张店区人社局无虚假不完整信息。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四、政府信息依申请公开工作情况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2010年，张店区人社局无依申请公开政府信息和不予公开政府信息情况。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2010年，张店区人社局没有向政府信息公开申请人收取费用。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六、政府信息公开申请投诉举报、行政复议、提起行政诉讼的情况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（一）政府信息公开投诉举报情况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2010年，张店区人社局没有收到有关政府信息公开的投诉举报案件。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（二）政府信息公开行政复议情况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2010年，张店区人社局收没有收到不服从行政机关政府信息公开行为的复议。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（三）政府信息公开行政诉讼情况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2010年，张店区人社局未发生政府信息公开行政应诉案件。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七、政府信息公开工作存在的主要问题及整改措施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府信息公开的宣传力度还有待进一步加强，政策宣传的广度和深度不够。目前很多群众尚不知晓政府信息公开工作，也就难以行使公民依法获取政府信息的权利，也就不能充分的发挥政府信息对人民生产、生活和经济社会活动的服务作用。基于这种情况，下一步我们会在宣传上下功夫，加大政策宣传力度，使更多的人知道了解政府信息公开工作，并积极的参与到此项工作中来，充分行使公民权利，起到促进政府工作公开化、透明化，促进依法行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政府信息公开的内容还比较单一，还有待丰富。目前已公开的政府信息主要是机构职责、领导分工、办事流程、工作动态等几个方面，缺乏对许多历史文件、信息、资料的进一步加工、整理和挖掘。另一方面政府信息公开缺乏群众特别关心，更贴近于人民生活方面的内容。针对这种情况，下一步我们会更加注重信息公开内容的搜理和选择，使信息公开的内容更贴近百姓，贴近民生，以求能为群众提供更便捷，更实际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政府信息公开工作的运行机制还有待完善，目前尚未形成通畅的贯穿上下的政府信息公开流程。政府信息公开工作是一项全新的系统工程，由于工作刚刚起步，各部门之间以及部门内部的关系尚未理顺，难免会出现政府信息的晚报、漏报的情况，对政府信息公开的时效性也会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一是结合区人社局的自身工作实际，加大宣传力度，提高群众广泛参与的全员性和互动性，增强政府信息公开的公开性和服务性，倾听民声，广纳言路，变“被动”公开信息为信息主动为政府工作服务。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二是对政府信息进行系统深入的梳理和分类，加快信息更新速度，拓宽公开渠道、创新公开方法、丰富公开形式，为群众提供更加方便快捷的信息公开服务。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三是加强学习，提高认识，认真研究，正确把握和处理公开与例外、公开与保密之间的关系，确保应当公开的政府信息及时公开。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656B3"/>
    <w:multiLevelType w:val="singleLevel"/>
    <w:tmpl w:val="96865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D9C"/>
    <w:rsid w:val="003953B0"/>
    <w:rsid w:val="00600867"/>
    <w:rsid w:val="0087245B"/>
    <w:rsid w:val="00C714F8"/>
    <w:rsid w:val="00D20389"/>
    <w:rsid w:val="00E95F36"/>
    <w:rsid w:val="00F31D9C"/>
    <w:rsid w:val="00FC6CF7"/>
    <w:rsid w:val="0E0A0C23"/>
    <w:rsid w:val="68D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1229</Characters>
  <Lines>10</Lines>
  <Paragraphs>2</Paragraphs>
  <TotalTime>2</TotalTime>
  <ScaleCrop>false</ScaleCrop>
  <LinksUpToDate>false</LinksUpToDate>
  <CharactersWithSpaces>1442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2020-12-29T04:48:00Z</dcterms:created>
  <dc:creator>admin</dc:creator>
  <cp:lastModifiedBy>Administrator</cp:lastModifiedBy>
  <dcterms:modified xsi:type="dcterms:W3CDTF">2021-02-03T07:36:39Z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