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i w:val="0"/>
          <w:caps w:val="0"/>
          <w:color w:val="3D3D3D"/>
          <w:spacing w:val="0"/>
          <w:sz w:val="33"/>
          <w:szCs w:val="33"/>
          <w:shd w:val="clear" w:fill="FFFFFF"/>
        </w:rPr>
      </w:pPr>
      <w:r>
        <w:rPr>
          <w:rFonts w:hint="eastAsia" w:ascii="方正小标宋简体" w:hAnsi="方正小标宋简体" w:eastAsia="方正小标宋简体" w:cs="方正小标宋简体"/>
          <w:b w:val="0"/>
          <w:bCs/>
          <w:i w:val="0"/>
          <w:caps w:val="0"/>
          <w:color w:val="3D3D3D"/>
          <w:spacing w:val="0"/>
          <w:sz w:val="33"/>
          <w:szCs w:val="33"/>
          <w:shd w:val="clear" w:fill="FFFFFF"/>
          <w:lang w:eastAsia="zh-CN"/>
        </w:rPr>
        <w:t>张店</w:t>
      </w:r>
      <w:r>
        <w:rPr>
          <w:rFonts w:hint="eastAsia" w:ascii="方正小标宋简体" w:hAnsi="方正小标宋简体" w:eastAsia="方正小标宋简体" w:cs="方正小标宋简体"/>
          <w:b w:val="0"/>
          <w:bCs/>
          <w:i w:val="0"/>
          <w:caps w:val="0"/>
          <w:color w:val="3D3D3D"/>
          <w:spacing w:val="0"/>
          <w:sz w:val="33"/>
          <w:szCs w:val="33"/>
          <w:shd w:val="clear" w:fill="FFFFFF"/>
          <w:lang w:eastAsia="zh-CN"/>
        </w:rPr>
        <w:t>区</w:t>
      </w:r>
      <w:r>
        <w:rPr>
          <w:rFonts w:hint="eastAsia" w:ascii="方正小标宋简体" w:hAnsi="方正小标宋简体" w:eastAsia="方正小标宋简体" w:cs="方正小标宋简体"/>
          <w:b w:val="0"/>
          <w:bCs/>
          <w:i w:val="0"/>
          <w:caps w:val="0"/>
          <w:color w:val="3D3D3D"/>
          <w:spacing w:val="0"/>
          <w:sz w:val="33"/>
          <w:szCs w:val="33"/>
          <w:shd w:val="clear" w:fill="FFFFFF"/>
        </w:rPr>
        <w:t>马尚镇</w:t>
      </w:r>
      <w:r>
        <w:rPr>
          <w:rFonts w:hint="eastAsia" w:ascii="方正小标宋简体" w:hAnsi="方正小标宋简体" w:eastAsia="方正小标宋简体" w:cs="方正小标宋简体"/>
          <w:b w:val="0"/>
          <w:bCs/>
          <w:i w:val="0"/>
          <w:caps w:val="0"/>
          <w:color w:val="3D3D3D"/>
          <w:spacing w:val="0"/>
          <w:sz w:val="33"/>
          <w:szCs w:val="33"/>
          <w:shd w:val="clear" w:fill="FFFFFF"/>
        </w:rPr>
        <w:t>政府201</w:t>
      </w:r>
      <w:r>
        <w:rPr>
          <w:rFonts w:hint="eastAsia" w:ascii="方正小标宋简体" w:hAnsi="方正小标宋简体" w:eastAsia="方正小标宋简体" w:cs="方正小标宋简体"/>
          <w:b w:val="0"/>
          <w:bCs/>
          <w:i w:val="0"/>
          <w:caps w:val="0"/>
          <w:color w:val="3D3D3D"/>
          <w:spacing w:val="0"/>
          <w:sz w:val="33"/>
          <w:szCs w:val="33"/>
          <w:shd w:val="clear" w:fill="FFFFFF"/>
          <w:lang w:val="en-US" w:eastAsia="zh-CN"/>
        </w:rPr>
        <w:t>0</w:t>
      </w:r>
      <w:r>
        <w:rPr>
          <w:rFonts w:hint="eastAsia" w:ascii="方正小标宋简体" w:hAnsi="方正小标宋简体" w:eastAsia="方正小标宋简体" w:cs="方正小标宋简体"/>
          <w:b w:val="0"/>
          <w:bCs/>
          <w:i w:val="0"/>
          <w:caps w:val="0"/>
          <w:color w:val="3D3D3D"/>
          <w:spacing w:val="0"/>
          <w:sz w:val="33"/>
          <w:szCs w:val="33"/>
          <w:shd w:val="clear" w:fill="FFFFFF"/>
        </w:rPr>
        <w:t>年政府信息公开工作年度报告</w:t>
      </w:r>
    </w:p>
    <w:p>
      <w:pPr>
        <w:jc w:val="center"/>
        <w:rPr>
          <w:rFonts w:hint="eastAsia" w:ascii="方正小标宋简体" w:hAnsi="方正小标宋简体" w:eastAsia="方正小标宋简体" w:cs="方正小标宋简体"/>
          <w:b/>
          <w:i w:val="0"/>
          <w:caps w:val="0"/>
          <w:color w:val="3D3D3D"/>
          <w:spacing w:val="0"/>
          <w:sz w:val="33"/>
          <w:szCs w:val="33"/>
          <w:shd w:val="clear" w:fill="FFFFFF"/>
          <w:lang w:val="en-US" w:eastAsia="zh-CN"/>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D3D3D"/>
          <w:spacing w:val="0"/>
          <w:sz w:val="32"/>
          <w:szCs w:val="32"/>
          <w:shd w:val="clear" w:fill="FFFFFF"/>
        </w:rPr>
        <w:t>本年报是根据《中华人民共和国政府信息公开条例》要求，由马尚镇政府编制的</w:t>
      </w:r>
      <w:r>
        <w:rPr>
          <w:rFonts w:hint="eastAsia" w:ascii="仿宋_GB2312" w:hAnsi="仿宋_GB2312" w:eastAsia="仿宋_GB2312" w:cs="仿宋_GB2312"/>
          <w:i w:val="0"/>
          <w:caps w:val="0"/>
          <w:color w:val="3D3D3D"/>
          <w:spacing w:val="0"/>
          <w:sz w:val="32"/>
          <w:szCs w:val="32"/>
          <w:shd w:val="clear" w:fill="FFFFFF"/>
          <w:lang w:eastAsia="zh-CN"/>
        </w:rPr>
        <w:t>2010</w:t>
      </w:r>
      <w:r>
        <w:rPr>
          <w:rFonts w:hint="eastAsia" w:ascii="仿宋_GB2312" w:hAnsi="仿宋_GB2312" w:eastAsia="仿宋_GB2312" w:cs="仿宋_GB2312"/>
          <w:i w:val="0"/>
          <w:caps w:val="0"/>
          <w:color w:val="3D3D3D"/>
          <w:spacing w:val="0"/>
          <w:sz w:val="32"/>
          <w:szCs w:val="32"/>
          <w:shd w:val="clear" w:fill="FFFFFF"/>
        </w:rPr>
        <w:t>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一、政务信息公开的组织领导和制度建设情况</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根据《中华人民共和国政府信息公开条例》、区政府办公室关于报送政府信息公开工作情况的通知精神，对照区政府信息公开工作要求，我镇积极开展政府信息公开工作，成立了镇政府信息公开工作领导小组，信息公开工作领导小组办公室设在党政办；同时成立了马尚镇信息公开工作小组；对政府信息公开的日常工作进行监督指导。编制了《马尚镇政府信息公开的实施方案》和《马尚镇政府信息目标分解表》，明确了由党政办负责信息公开的推进、指导、协调工作，牵头编制马尚镇信息公开指南、目录和年度报告。为保证政府信息公开规范发展，公布了规范性文件和工作人员行为准则：《计算机与网络维护工作规则》、《网站信息发布管理办法》、《网站安全应急处理预案》等。截止</w:t>
      </w:r>
      <w:r>
        <w:rPr>
          <w:rFonts w:hint="eastAsia" w:ascii="仿宋_GB2312" w:hAnsi="仿宋_GB2312" w:eastAsia="仿宋_GB2312" w:cs="仿宋_GB2312"/>
          <w:i w:val="0"/>
          <w:caps w:val="0"/>
          <w:color w:val="3D3D3D"/>
          <w:spacing w:val="0"/>
          <w:sz w:val="32"/>
          <w:szCs w:val="32"/>
          <w:shd w:val="clear" w:fill="FFFFFF"/>
          <w:lang w:eastAsia="zh-CN"/>
        </w:rPr>
        <w:t>2010</w:t>
      </w:r>
      <w:r>
        <w:rPr>
          <w:rFonts w:hint="eastAsia" w:ascii="仿宋_GB2312" w:hAnsi="仿宋_GB2312" w:eastAsia="仿宋_GB2312" w:cs="仿宋_GB2312"/>
          <w:i w:val="0"/>
          <w:caps w:val="0"/>
          <w:color w:val="3D3D3D"/>
          <w:spacing w:val="0"/>
          <w:sz w:val="32"/>
          <w:szCs w:val="32"/>
          <w:shd w:val="clear" w:fill="FFFFFF"/>
        </w:rPr>
        <w:t>年底，本单位政府信息公开工作运行正常。</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二、政府信息主动公开情况</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本单位对公开的政府信息进行了梳理和编目，</w:t>
      </w:r>
      <w:r>
        <w:rPr>
          <w:rFonts w:hint="eastAsia" w:ascii="仿宋_GB2312" w:hAnsi="仿宋_GB2312" w:eastAsia="仿宋_GB2312" w:cs="仿宋_GB2312"/>
          <w:i w:val="0"/>
          <w:caps w:val="0"/>
          <w:color w:val="3D3D3D"/>
          <w:spacing w:val="0"/>
          <w:sz w:val="32"/>
          <w:szCs w:val="32"/>
          <w:shd w:val="clear" w:fill="FFFFFF"/>
          <w:lang w:eastAsia="zh-CN"/>
        </w:rPr>
        <w:t>2010</w:t>
      </w:r>
      <w:r>
        <w:rPr>
          <w:rFonts w:hint="eastAsia" w:ascii="仿宋_GB2312" w:hAnsi="仿宋_GB2312" w:eastAsia="仿宋_GB2312" w:cs="仿宋_GB2312"/>
          <w:i w:val="0"/>
          <w:caps w:val="0"/>
          <w:color w:val="3D3D3D"/>
          <w:spacing w:val="0"/>
          <w:sz w:val="32"/>
          <w:szCs w:val="32"/>
          <w:shd w:val="clear" w:fill="FFFFFF"/>
        </w:rPr>
        <w:t>年度政府信息公开总数为39条，其中机构信息类信息12条，占30.8%；政府决策法规类信息6条，占15.4%；规划计划类1条，占2.6%、工作信息类信息17条，占43.6%、其他类信息3条，占7.7%。其中重点公开内容共计16条，涉及政府工作报告、社会事务类，城乡环境综合治理、各部门的特色亮点工作等内容。 </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在主动公开信息工作中，本单位在主动公开政府信息的形式上采用了公开栏、公开资料等多种形式，极大的方便公众了解信息。</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三、依申请公开政府信息情况</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本单位</w:t>
      </w:r>
      <w:r>
        <w:rPr>
          <w:rFonts w:hint="eastAsia" w:ascii="仿宋_GB2312" w:hAnsi="仿宋_GB2312" w:eastAsia="仿宋_GB2312" w:cs="仿宋_GB2312"/>
          <w:i w:val="0"/>
          <w:caps w:val="0"/>
          <w:color w:val="3D3D3D"/>
          <w:spacing w:val="0"/>
          <w:sz w:val="32"/>
          <w:szCs w:val="32"/>
          <w:shd w:val="clear" w:fill="FFFFFF"/>
          <w:lang w:eastAsia="zh-CN"/>
        </w:rPr>
        <w:t>2010</w:t>
      </w:r>
      <w:r>
        <w:rPr>
          <w:rFonts w:hint="eastAsia" w:ascii="仿宋_GB2312" w:hAnsi="仿宋_GB2312" w:eastAsia="仿宋_GB2312" w:cs="仿宋_GB2312"/>
          <w:i w:val="0"/>
          <w:caps w:val="0"/>
          <w:color w:val="3D3D3D"/>
          <w:spacing w:val="0"/>
          <w:sz w:val="32"/>
          <w:szCs w:val="32"/>
          <w:shd w:val="clear" w:fill="FFFFFF"/>
        </w:rPr>
        <w:t>年未收到政府信息公开申请。</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四、政府信息公开申请提起行政复议、行政诉讼的情况</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xml:space="preserve">        </w:t>
      </w:r>
      <w:r>
        <w:rPr>
          <w:rFonts w:hint="eastAsia" w:ascii="仿宋_GB2312" w:hAnsi="仿宋_GB2312" w:eastAsia="仿宋_GB2312" w:cs="仿宋_GB2312"/>
          <w:i w:val="0"/>
          <w:caps w:val="0"/>
          <w:color w:val="3D3D3D"/>
          <w:spacing w:val="0"/>
          <w:sz w:val="32"/>
          <w:szCs w:val="32"/>
          <w:shd w:val="clear" w:fill="FFFFFF"/>
          <w:lang w:eastAsia="zh-CN"/>
        </w:rPr>
        <w:t>2010</w:t>
      </w:r>
      <w:r>
        <w:rPr>
          <w:rFonts w:hint="eastAsia" w:ascii="仿宋_GB2312" w:hAnsi="仿宋_GB2312" w:eastAsia="仿宋_GB2312" w:cs="仿宋_GB2312"/>
          <w:i w:val="0"/>
          <w:caps w:val="0"/>
          <w:color w:val="3D3D3D"/>
          <w:spacing w:val="0"/>
          <w:sz w:val="32"/>
          <w:szCs w:val="32"/>
          <w:shd w:val="clear" w:fill="FFFFFF"/>
        </w:rPr>
        <w:t>年没有被举报、申请提起行政复议、行政诉讼法的情况发生。</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五、政府信息公开保密审查及监督检查情况</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在区政府相关部门的领导下，我镇积极做好政府信息的保密工作，严格做到信息公开组长审查制度，相关部门检查制度，以确保保密信息不外流，公开信息真实有效。</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六、存在的主要问题和改进措施</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（一）存在的主要问题</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1、政府信息公开目录还需进一步完善和细化；</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2、政府信息公开的途径还不够多，渠道还不够通畅，政府部门和市民之间的信息互动还不够；</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（二）改进措施</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1、进一步完善信息公开实施细则等基本制度。</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2、加大宣传力度，进一步强调公民参与意识，同时也对政府信息进行监督。</w:t>
      </w:r>
      <w:r>
        <w:rPr>
          <w:rFonts w:hint="eastAsia" w:ascii="仿宋_GB2312" w:hAnsi="仿宋_GB2312" w:eastAsia="仿宋_GB2312" w:cs="仿宋_GB2312"/>
          <w:i w:val="0"/>
          <w:caps w:val="0"/>
          <w:color w:val="3D3D3D"/>
          <w:spacing w:val="0"/>
          <w:sz w:val="32"/>
          <w:szCs w:val="32"/>
          <w:shd w:val="clear" w:fill="FFFFFF"/>
        </w:rPr>
        <w:br w:type="textWrapping"/>
      </w:r>
      <w:r>
        <w:rPr>
          <w:rFonts w:hint="eastAsia" w:ascii="仿宋_GB2312" w:hAnsi="仿宋_GB2312" w:eastAsia="仿宋_GB2312" w:cs="仿宋_GB2312"/>
          <w:i w:val="0"/>
          <w:caps w:val="0"/>
          <w:color w:val="3D3D3D"/>
          <w:spacing w:val="0"/>
          <w:sz w:val="32"/>
          <w:szCs w:val="32"/>
          <w:shd w:val="clear" w:fill="FFFFFF"/>
        </w:rPr>
        <w:t>        3、进一步加大培训和学习力度，对保密信息进行分类，进一步把握“公开”与“保密”的尺度。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703F7"/>
    <w:rsid w:val="3B7703F7"/>
    <w:rsid w:val="40036262"/>
    <w:rsid w:val="5EEA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1116</Words>
  <Characters>1156</Characters>
  <Lines>0</Lines>
  <Paragraphs>0</Paragraphs>
  <TotalTime>6</TotalTime>
  <ScaleCrop>false</ScaleCrop>
  <LinksUpToDate>false</LinksUpToDate>
  <CharactersWithSpaces>1307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2020-12-23T00:35:00Z</dcterms:created>
  <dc:creator>沐灵舒</dc:creator>
  <cp:lastModifiedBy>沐灵舒</cp:lastModifiedBy>
  <dcterms:modified xsi:type="dcterms:W3CDTF">2020-12-23T07:10:07Z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