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jc w:val="center"/>
        <w:rPr>
          <w:rFonts w:ascii="方正小标宋简体" w:hAnsi="方正小标宋简体" w:eastAsia="方正小标宋简体" w:cs="方正小标宋简体"/>
          <w:sz w:val="44"/>
          <w:szCs w:val="44"/>
        </w:rPr>
      </w:pPr>
    </w:p>
    <w:p>
      <w:pPr>
        <w:adjustRightInd w:val="0"/>
        <w:snapToGrid w:val="0"/>
        <w:spacing w:line="680" w:lineRule="exact"/>
        <w:jc w:val="center"/>
        <w:rPr>
          <w:rFonts w:ascii="方正小标宋简体" w:hAnsi="方正小标宋简体" w:eastAsia="方正小标宋简体" w:cs="方正小标宋简体"/>
          <w:sz w:val="44"/>
          <w:szCs w:val="44"/>
        </w:rPr>
      </w:pPr>
    </w:p>
    <w:p>
      <w:pPr>
        <w:adjustRightInd w:val="0"/>
        <w:snapToGrid w:val="0"/>
        <w:spacing w:line="680" w:lineRule="exact"/>
        <w:jc w:val="center"/>
        <w:rPr>
          <w:rFonts w:ascii="方正小标宋简体" w:hAnsi="方正小标宋简体" w:eastAsia="方正小标宋简体" w:cs="方正小标宋简体"/>
          <w:sz w:val="44"/>
          <w:szCs w:val="44"/>
        </w:rPr>
      </w:pPr>
    </w:p>
    <w:p>
      <w:pPr>
        <w:adjustRightInd w:val="0"/>
        <w:snapToGrid w:val="0"/>
        <w:spacing w:line="680" w:lineRule="exact"/>
        <w:jc w:val="right"/>
        <w:rPr>
          <w:rFonts w:ascii="仿宋" w:hAnsi="仿宋" w:eastAsia="仿宋" w:cs="仿宋"/>
          <w:sz w:val="32"/>
          <w:szCs w:val="32"/>
        </w:rPr>
      </w:pPr>
      <w:r>
        <w:rPr>
          <w:rFonts w:hint="eastAsia" w:ascii="仿宋" w:hAnsi="仿宋" w:eastAsia="仿宋" w:cs="仿宋"/>
          <w:sz w:val="32"/>
          <w:szCs w:val="32"/>
        </w:rPr>
        <w:t>教助中心</w:t>
      </w:r>
      <w:r>
        <w:rPr>
          <w:rFonts w:hint="eastAsia" w:ascii="Times New Roman" w:hAnsi="Times New Roman" w:eastAsia="仿宋" w:cs="Times New Roman"/>
          <w:sz w:val="32"/>
          <w:szCs w:val="32"/>
        </w:rPr>
        <w:t>〔202</w:t>
      </w:r>
      <w:r>
        <w:rPr>
          <w:rFonts w:ascii="Times New Roman" w:hAnsi="Times New Roman" w:eastAsia="仿宋" w:cs="Times New Roman"/>
          <w:sz w:val="32"/>
          <w:szCs w:val="32"/>
        </w:rPr>
        <w:t>3〕11号</w:t>
      </w:r>
    </w:p>
    <w:p>
      <w:pPr>
        <w:tabs>
          <w:tab w:val="center" w:pos="4153"/>
          <w:tab w:val="right" w:pos="8306"/>
        </w:tabs>
        <w:adjustRightInd w:val="0"/>
        <w:snapToGrid w:val="0"/>
        <w:spacing w:line="6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rPr>
        <w:t>召开全国</w:t>
      </w:r>
      <w:r>
        <w:rPr>
          <w:rFonts w:ascii="方正小标宋简体" w:hAnsi="方正小标宋简体" w:eastAsia="方正小标宋简体" w:cs="方正小标宋简体"/>
          <w:sz w:val="44"/>
          <w:szCs w:val="44"/>
        </w:rPr>
        <w:t>学生资助办公系统与</w:t>
      </w:r>
      <w:r>
        <w:rPr>
          <w:rFonts w:hint="eastAsia" w:ascii="方正小标宋简体" w:hAnsi="方正小标宋简体" w:eastAsia="方正小标宋简体" w:cs="方正小标宋简体"/>
          <w:sz w:val="44"/>
          <w:szCs w:val="44"/>
        </w:rPr>
        <w:t>全国</w:t>
      </w:r>
    </w:p>
    <w:p>
      <w:pPr>
        <w:tabs>
          <w:tab w:val="center" w:pos="4153"/>
          <w:tab w:val="right" w:pos="8306"/>
        </w:tabs>
        <w:adjustRightInd w:val="0"/>
        <w:snapToGrid w:val="0"/>
        <w:spacing w:line="6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学生资助大数据平台</w:t>
      </w:r>
      <w:r>
        <w:rPr>
          <w:rFonts w:hint="eastAsia" w:ascii="方正小标宋简体" w:hAnsi="方正小标宋简体" w:eastAsia="方正小标宋简体" w:cs="方正小标宋简体"/>
          <w:sz w:val="44"/>
          <w:szCs w:val="44"/>
        </w:rPr>
        <w:t>上线运行</w:t>
      </w:r>
    </w:p>
    <w:p>
      <w:pPr>
        <w:tabs>
          <w:tab w:val="center" w:pos="4153"/>
          <w:tab w:val="right" w:pos="8306"/>
        </w:tabs>
        <w:adjustRightInd w:val="0"/>
        <w:snapToGrid w:val="0"/>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启动会暨开展系统</w:t>
      </w:r>
      <w:r>
        <w:rPr>
          <w:rFonts w:ascii="方正小标宋简体" w:hAnsi="方正小标宋简体" w:eastAsia="方正小标宋简体" w:cs="方正小标宋简体"/>
          <w:sz w:val="44"/>
          <w:szCs w:val="44"/>
        </w:rPr>
        <w:t>应用</w:t>
      </w:r>
    </w:p>
    <w:p>
      <w:pPr>
        <w:tabs>
          <w:tab w:val="center" w:pos="4153"/>
          <w:tab w:val="right" w:pos="8306"/>
        </w:tabs>
        <w:adjustRightInd w:val="0"/>
        <w:snapToGrid w:val="0"/>
        <w:spacing w:line="68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培训工作</w:t>
      </w:r>
      <w:r>
        <w:rPr>
          <w:rFonts w:ascii="方正小标宋简体" w:hAnsi="方正小标宋简体" w:eastAsia="方正小标宋简体" w:cs="方正小标宋简体"/>
          <w:sz w:val="44"/>
          <w:szCs w:val="44"/>
        </w:rPr>
        <w:t>的通知</w:t>
      </w:r>
    </w:p>
    <w:p>
      <w:pPr>
        <w:spacing w:before="312" w:beforeLines="100" w:line="560" w:lineRule="exact"/>
        <w:rPr>
          <w:rFonts w:ascii="Times New Roman" w:hAnsi="Times New Roman" w:eastAsia="仿宋" w:cs="Times New Roman"/>
          <w:sz w:val="32"/>
          <w:szCs w:val="32"/>
        </w:rPr>
      </w:pPr>
      <w:r>
        <w:rPr>
          <w:rFonts w:ascii="仿宋" w:hAnsi="仿宋" w:eastAsia="仿宋" w:cs="仿宋"/>
          <w:sz w:val="32"/>
          <w:szCs w:val="32"/>
        </w:rPr>
        <w:t>各省、自治区、直辖市教育厅（教委）学生资助管理部门，各计划单列市教育局学生资助管理部门，新疆生产建设兵团教育局学生资助管理部门，中央部门所属各高等学校学生资助管理部门：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sz w:val="32"/>
          <w:szCs w:val="32"/>
        </w:rPr>
        <w:t>为深入贯彻党的二十大精神，落实国家教育数字化战略行动相关要求，加快推动学生资助数字化转型升级，切实提升学生资助数字化服务能力，全国学生资助管理中心组织建设了全国学生资助办公系统（以下简称办公系统）和全国学生资助大数据平台（以下简称大数据平台）。目前，办公系统和大数据平台已完成局部试点和试运行工作。经研究，决定于2</w:t>
      </w:r>
      <w:r>
        <w:rPr>
          <w:rFonts w:ascii="Times New Roman" w:hAnsi="Times New Roman" w:eastAsia="仿宋"/>
          <w:sz w:val="32"/>
          <w:szCs w:val="32"/>
        </w:rPr>
        <w:t>023</w:t>
      </w:r>
      <w:r>
        <w:rPr>
          <w:rFonts w:hint="eastAsia" w:ascii="Times New Roman" w:hAnsi="Times New Roman" w:eastAsia="仿宋"/>
          <w:sz w:val="32"/>
          <w:szCs w:val="32"/>
        </w:rPr>
        <w:t>年5月1</w:t>
      </w:r>
      <w:r>
        <w:rPr>
          <w:rFonts w:ascii="Times New Roman" w:hAnsi="Times New Roman" w:eastAsia="仿宋"/>
          <w:sz w:val="32"/>
          <w:szCs w:val="32"/>
        </w:rPr>
        <w:t>0</w:t>
      </w:r>
      <w:r>
        <w:rPr>
          <w:rFonts w:hint="eastAsia" w:ascii="Times New Roman" w:hAnsi="Times New Roman" w:eastAsia="仿宋"/>
          <w:sz w:val="32"/>
          <w:szCs w:val="32"/>
        </w:rPr>
        <w:t>日在江苏省南京市召开办公系统与大数据平台上线运行启动会</w:t>
      </w:r>
      <w:r>
        <w:rPr>
          <w:rFonts w:ascii="Times New Roman" w:hAnsi="Times New Roman" w:eastAsia="仿宋"/>
          <w:sz w:val="32"/>
          <w:szCs w:val="32"/>
        </w:rPr>
        <w:t>暨系统应用培训</w:t>
      </w:r>
      <w:r>
        <w:rPr>
          <w:rFonts w:hint="eastAsia" w:ascii="Times New Roman" w:hAnsi="Times New Roman" w:eastAsia="仿宋"/>
          <w:sz w:val="32"/>
          <w:szCs w:val="32"/>
        </w:rPr>
        <w:t>会。现将</w:t>
      </w:r>
      <w:r>
        <w:rPr>
          <w:rFonts w:hint="eastAsia" w:ascii="Times New Roman" w:hAnsi="Times New Roman" w:eastAsia="仿宋" w:cs="Times New Roman"/>
          <w:sz w:val="32"/>
          <w:szCs w:val="32"/>
        </w:rPr>
        <w:t>有关事项通知如下。</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会议（培训）内容</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仿宋" w:hAnsi="仿宋" w:eastAsia="仿宋" w:cs="仿宋"/>
          <w:sz w:val="32"/>
          <w:szCs w:val="32"/>
        </w:rPr>
        <w:t>部署办公系统与大数据平台上线运行及全面应用工作；</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仿宋" w:hAnsi="仿宋" w:eastAsia="仿宋" w:cs="仿宋"/>
          <w:sz w:val="32"/>
          <w:szCs w:val="32"/>
        </w:rPr>
        <w:t>开展办公系统和大数据平台功能应用培训；</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3</w:t>
      </w:r>
      <w:r>
        <w:rPr>
          <w:rFonts w:ascii="仿宋" w:hAnsi="仿宋" w:eastAsia="仿宋" w:cs="仿宋"/>
          <w:sz w:val="32"/>
          <w:szCs w:val="32"/>
        </w:rPr>
        <w:t>.</w:t>
      </w:r>
      <w:r>
        <w:rPr>
          <w:rFonts w:hint="eastAsia" w:ascii="仿宋" w:hAnsi="仿宋" w:eastAsia="仿宋" w:cs="仿宋"/>
          <w:sz w:val="32"/>
          <w:szCs w:val="32"/>
        </w:rPr>
        <w:t>交流办公系统和大数据平台试运行做法、学生资助信息化工作典型经验；</w:t>
      </w:r>
    </w:p>
    <w:p>
      <w:pPr>
        <w:spacing w:line="560" w:lineRule="exact"/>
        <w:ind w:firstLine="640" w:firstLineChars="200"/>
        <w:rPr>
          <w:rFonts w:ascii="仿宋" w:hAnsi="仿宋" w:eastAsia="仿宋"/>
          <w:sz w:val="32"/>
          <w:szCs w:val="32"/>
        </w:rPr>
      </w:pPr>
      <w:r>
        <w:rPr>
          <w:rFonts w:hint="eastAsia" w:ascii="Times New Roman" w:hAnsi="Times New Roman" w:eastAsia="仿宋" w:cs="Times New Roman"/>
          <w:sz w:val="32"/>
          <w:szCs w:val="32"/>
        </w:rPr>
        <w:t>4</w:t>
      </w:r>
      <w:r>
        <w:rPr>
          <w:rFonts w:ascii="仿宋" w:hAnsi="仿宋" w:eastAsia="仿宋" w:cs="仿宋"/>
          <w:sz w:val="32"/>
          <w:szCs w:val="32"/>
        </w:rPr>
        <w:t>.</w:t>
      </w:r>
      <w:r>
        <w:rPr>
          <w:rFonts w:hint="eastAsia" w:ascii="仿宋" w:hAnsi="仿宋" w:eastAsia="仿宋" w:cs="仿宋"/>
          <w:sz w:val="32"/>
          <w:szCs w:val="32"/>
        </w:rPr>
        <w:t>组织办公系统和大数据平台上机操作与考试。</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二、参会（训）人员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此次会议（培训）以线上线下相结合的方式进行。</w:t>
      </w:r>
    </w:p>
    <w:p>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线上参会（训）人员</w:t>
      </w:r>
    </w:p>
    <w:p>
      <w:pPr>
        <w:spacing w:line="560" w:lineRule="exact"/>
        <w:ind w:firstLine="640" w:firstLineChars="200"/>
        <w:rPr>
          <w:rFonts w:ascii="仿宋" w:hAnsi="仿宋" w:eastAsia="仿宋"/>
          <w:sz w:val="32"/>
          <w:szCs w:val="32"/>
        </w:rPr>
      </w:pPr>
      <w:r>
        <w:rPr>
          <w:rFonts w:ascii="Times New Roman" w:hAnsi="Times New Roman" w:eastAsia="仿宋" w:cs="Times New Roman"/>
          <w:sz w:val="32"/>
          <w:szCs w:val="32"/>
        </w:rPr>
        <w:t>1</w:t>
      </w:r>
      <w:r>
        <w:rPr>
          <w:rFonts w:hint="eastAsia" w:ascii="仿宋" w:hAnsi="仿宋" w:eastAsia="仿宋"/>
          <w:sz w:val="32"/>
          <w:szCs w:val="32"/>
        </w:rPr>
        <w:t>.</w:t>
      </w:r>
      <w:r>
        <w:rPr>
          <w:rFonts w:hint="eastAsia" w:ascii="仿宋" w:hAnsi="仿宋" w:eastAsia="仿宋" w:cs="仿宋"/>
          <w:sz w:val="32"/>
          <w:szCs w:val="32"/>
        </w:rPr>
        <w:t>省、市、县学生资助管理部门及各级各类学校（幼儿园）学生资助工作人员。</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仿宋" w:hAnsi="仿宋" w:eastAsia="仿宋" w:cs="仿宋"/>
          <w:sz w:val="32"/>
          <w:szCs w:val="32"/>
        </w:rPr>
        <w:t>各中央高校相关院系学生资助工作人员。</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三、会议地点与时间</w:t>
      </w:r>
    </w:p>
    <w:p>
      <w:pPr>
        <w:wordWrap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线上参会（训）直播链接：</w:t>
      </w:r>
    </w:p>
    <w:p>
      <w:pPr>
        <w:wordWrap w:val="0"/>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https://meeting.tencent.com/l/2HeEj5xhcNEH</w:t>
      </w:r>
    </w:p>
    <w:p>
      <w:pPr>
        <w:wordWrap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直播密码：</w:t>
      </w:r>
      <w:r>
        <w:rPr>
          <w:rFonts w:ascii="Times New Roman" w:hAnsi="Times New Roman" w:eastAsia="仿宋" w:cs="Times New Roman"/>
          <w:sz w:val="32"/>
          <w:szCs w:val="32"/>
        </w:rPr>
        <w:t>051023</w:t>
      </w:r>
    </w:p>
    <w:p>
      <w:pPr>
        <w:wordWrap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直播二维码：</w:t>
      </w:r>
    </w:p>
    <w:p>
      <w:pPr>
        <w:wordWrap w:val="0"/>
        <w:adjustRightInd w:val="0"/>
        <w:snapToGrid w:val="0"/>
        <w:ind w:firstLine="2400" w:firstLineChars="750"/>
        <w:rPr>
          <w:rFonts w:ascii="仿宋" w:hAnsi="仿宋" w:eastAsia="仿宋" w:cs="仿宋"/>
          <w:sz w:val="32"/>
          <w:szCs w:val="32"/>
        </w:rPr>
      </w:pPr>
      <w:r>
        <w:rPr>
          <w:rFonts w:ascii="仿宋" w:hAnsi="仿宋" w:eastAsia="仿宋" w:cs="仿宋"/>
          <w:sz w:val="32"/>
          <w:szCs w:val="32"/>
        </w:rPr>
        <w:drawing>
          <wp:inline distT="0" distB="0" distL="0" distR="0">
            <wp:extent cx="1439545" cy="1439545"/>
            <wp:effectExtent l="0" t="0" r="0" b="0"/>
            <wp:docPr id="279660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60854" name="图片 1"/>
                    <pic:cNvPicPr>
                      <a:picLocks noChangeAspect="1"/>
                    </pic:cNvPicPr>
                  </pic:nvPicPr>
                  <pic:blipFill>
                    <a:blip r:embed="rId6"/>
                    <a:stretch>
                      <a:fillRect/>
                    </a:stretch>
                  </pic:blipFill>
                  <pic:spPr>
                    <a:xfrm>
                      <a:off x="0" y="0"/>
                      <a:ext cx="1440000" cy="1440000"/>
                    </a:xfrm>
                    <a:prstGeom prst="rect">
                      <a:avLst/>
                    </a:prstGeom>
                  </pic:spPr>
                </pic:pic>
              </a:graphicData>
            </a:graphic>
          </wp:inline>
        </w:drawing>
      </w:r>
    </w:p>
    <w:p>
      <w:pPr>
        <w:adjustRightInd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ascii="仿宋" w:hAnsi="仿宋" w:eastAsia="仿宋" w:cs="仿宋"/>
          <w:sz w:val="32"/>
          <w:szCs w:val="32"/>
        </w:rPr>
        <w:t>.</w:t>
      </w:r>
      <w:r>
        <w:rPr>
          <w:rFonts w:hint="eastAsia" w:ascii="Times New Roman" w:hAnsi="Times New Roman" w:eastAsia="仿宋" w:cs="Times New Roman"/>
          <w:sz w:val="32"/>
          <w:szCs w:val="32"/>
        </w:rPr>
        <w:t>各省份于5月10日—11日全天参会。</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四、会议培训要求</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仿宋" w:hAnsi="仿宋" w:eastAsia="仿宋" w:cs="仿宋"/>
          <w:sz w:val="32"/>
          <w:szCs w:val="32"/>
        </w:rPr>
        <w:t>高度重视，精心组织。办公系统是后续上线的各类学生资助数字化服务平台的基础，各省份及中央高校要高度重视此次会议和培训工作，严格根据通知要求</w:t>
      </w:r>
      <w:r>
        <w:rPr>
          <w:rFonts w:hint="eastAsia" w:ascii="仿宋" w:hAnsi="仿宋" w:eastAsia="仿宋" w:cs="仿宋"/>
          <w:sz w:val="32"/>
          <w:szCs w:val="32"/>
          <w:lang w:val="en-US" w:eastAsia="zh-CN"/>
        </w:rPr>
        <w:t>组织参会</w:t>
      </w:r>
      <w:r>
        <w:rPr>
          <w:rFonts w:hint="eastAsia" w:ascii="Times New Roman" w:hAnsi="Times New Roman" w:eastAsia="仿宋" w:cs="Times New Roman"/>
          <w:sz w:val="32"/>
          <w:szCs w:val="32"/>
        </w:rPr>
        <w:t>。省级学生资助管理部门要及时</w:t>
      </w:r>
      <w:r>
        <w:rPr>
          <w:rFonts w:ascii="仿宋" w:hAnsi="仿宋" w:eastAsia="仿宋" w:cs="仿宋"/>
          <w:sz w:val="32"/>
          <w:szCs w:val="32"/>
        </w:rPr>
        <w:t>组织本辖区各级学生资助管理部门和各级各类学校</w:t>
      </w:r>
      <w:r>
        <w:rPr>
          <w:rFonts w:hint="eastAsia" w:ascii="仿宋" w:hAnsi="仿宋" w:eastAsia="仿宋" w:cs="仿宋"/>
          <w:sz w:val="32"/>
          <w:szCs w:val="32"/>
        </w:rPr>
        <w:t>线上观看会议直播，做到参会参训“不漏一地、不漏一校、不漏一人”，全国学生资助管理中心将适时通报参会参训情况。</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仿宋" w:hAnsi="仿宋" w:eastAsia="仿宋" w:cs="Times New Roman"/>
          <w:sz w:val="32"/>
          <w:szCs w:val="32"/>
        </w:rPr>
        <w:t>.</w:t>
      </w:r>
      <w:r>
        <w:rPr>
          <w:rFonts w:hint="eastAsia" w:ascii="Times New Roman" w:hAnsi="Times New Roman" w:eastAsia="仿宋" w:cs="Times New Roman"/>
          <w:sz w:val="32"/>
          <w:szCs w:val="32"/>
        </w:rPr>
        <w:t>提前准备，认真参会。</w:t>
      </w:r>
      <w:r>
        <w:rPr>
          <w:rFonts w:hint="eastAsia" w:ascii="仿宋" w:hAnsi="仿宋" w:eastAsia="仿宋" w:cs="仿宋"/>
          <w:sz w:val="32"/>
          <w:szCs w:val="32"/>
        </w:rPr>
        <w:t>各省份及中央高校应于会前将本通知转发至各类参会代表，及时了解</w:t>
      </w:r>
      <w:r>
        <w:rPr>
          <w:rFonts w:hint="eastAsia" w:ascii="Times New Roman" w:hAnsi="Times New Roman" w:eastAsia="仿宋" w:cs="Times New Roman"/>
          <w:sz w:val="32"/>
          <w:szCs w:val="32"/>
        </w:rPr>
        <w:t>系统应用要求和</w:t>
      </w:r>
      <w:r>
        <w:rPr>
          <w:rFonts w:hint="eastAsia" w:ascii="仿宋" w:hAnsi="仿宋" w:eastAsia="仿宋" w:cs="仿宋"/>
          <w:sz w:val="32"/>
          <w:szCs w:val="32"/>
        </w:rPr>
        <w:t>系统基本情况（系统简介参考</w:t>
      </w: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，并自备笔记本电脑（充满电），以便开展系统上机操作和考试工作。</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仿宋" w:hAnsi="仿宋" w:eastAsia="仿宋" w:cs="Times New Roman"/>
          <w:sz w:val="32"/>
          <w:szCs w:val="32"/>
        </w:rPr>
        <w:t>.</w:t>
      </w:r>
      <w:r>
        <w:rPr>
          <w:rFonts w:ascii="Times New Roman" w:hAnsi="Times New Roman" w:eastAsia="仿宋" w:cs="Times New Roman"/>
          <w:sz w:val="32"/>
          <w:szCs w:val="32"/>
        </w:rPr>
        <w:t>全程参与</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及时签到。所有</w:t>
      </w:r>
      <w:r>
        <w:rPr>
          <w:rFonts w:hint="eastAsia" w:ascii="Times New Roman" w:hAnsi="Times New Roman" w:eastAsia="仿宋" w:cs="Times New Roman"/>
          <w:sz w:val="32"/>
          <w:szCs w:val="32"/>
        </w:rPr>
        <w:t>线上</w:t>
      </w:r>
      <w:r>
        <w:rPr>
          <w:rFonts w:ascii="Times New Roman" w:hAnsi="Times New Roman" w:eastAsia="仿宋" w:cs="Times New Roman"/>
          <w:sz w:val="32"/>
          <w:szCs w:val="32"/>
        </w:rPr>
        <w:t>参训人员应提前进入直播间，准时参加培训会议，并根据培训日程安排，全程参与观看相关培训直播。各单位在培训期间要组织本单位所有参训人员及时完成线上签到工作。</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签到链接：</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https://docs.qq.com/form/page/DWGhTWVJ3UFVGVmdx</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签到二维码：</w:t>
      </w:r>
    </w:p>
    <w:p>
      <w:pPr>
        <w:ind w:firstLine="2400" w:firstLineChars="750"/>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1439545" cy="1439545"/>
            <wp:effectExtent l="0" t="0" r="0" b="0"/>
            <wp:docPr id="1453492197" name="图片 1"/>
            <wp:cNvGraphicFramePr/>
            <a:graphic xmlns:a="http://schemas.openxmlformats.org/drawingml/2006/main">
              <a:graphicData uri="http://schemas.openxmlformats.org/drawingml/2006/picture">
                <pic:pic xmlns:pic="http://schemas.openxmlformats.org/drawingml/2006/picture">
                  <pic:nvPicPr>
                    <pic:cNvPr id="1453492197" name="图片 1"/>
                    <pic:cNvPicPr/>
                  </pic:nvPicPr>
                  <pic:blipFill>
                    <a:blip r:embed="rId7"/>
                    <a:stretch>
                      <a:fillRect/>
                    </a:stretch>
                  </pic:blipFill>
                  <pic:spPr>
                    <a:xfrm>
                      <a:off x="0" y="0"/>
                      <a:ext cx="1440000" cy="1440000"/>
                    </a:xfrm>
                    <a:prstGeom prst="rect">
                      <a:avLst/>
                    </a:prstGeom>
                  </pic:spPr>
                </pic:pic>
              </a:graphicData>
            </a:graphic>
          </wp:inline>
        </w:drawing>
      </w:r>
    </w:p>
    <w:p>
      <w:pPr>
        <w:adjustRightInd w:val="0"/>
        <w:snapToGrid w:val="0"/>
        <w:spacing w:line="520" w:lineRule="exact"/>
        <w:ind w:firstLine="640" w:firstLineChars="200"/>
        <w:rPr>
          <w:rFonts w:ascii="仿宋" w:hAnsi="仿宋" w:eastAsia="仿宋" w:cs="Times New Roman"/>
          <w:sz w:val="32"/>
          <w:szCs w:val="32"/>
        </w:rPr>
      </w:pPr>
      <w:r>
        <w:rPr>
          <w:rFonts w:hint="eastAsia" w:ascii="仿宋" w:hAnsi="仿宋" w:eastAsia="仿宋"/>
          <w:sz w:val="32"/>
          <w:szCs w:val="32"/>
          <w:lang w:val="en-US" w:eastAsia="zh-CN"/>
        </w:rPr>
        <w:t>附件：</w:t>
      </w:r>
      <w:r>
        <w:rPr>
          <w:rFonts w:hint="eastAsia" w:ascii="Times New Roman" w:hAnsi="Times New Roman" w:eastAsia="仿宋" w:cs="Times New Roman"/>
          <w:sz w:val="32"/>
          <w:szCs w:val="32"/>
        </w:rPr>
        <w:t>全国</w:t>
      </w:r>
      <w:r>
        <w:rPr>
          <w:rFonts w:hint="eastAsia" w:ascii="仿宋" w:hAnsi="仿宋" w:eastAsia="仿宋" w:cs="Times New Roman"/>
          <w:sz w:val="32"/>
          <w:szCs w:val="32"/>
        </w:rPr>
        <w:t>学生资助办公系统和全国学生资助</w:t>
      </w:r>
    </w:p>
    <w:p>
      <w:pPr>
        <w:numPr>
          <w:ilvl w:val="255"/>
          <w:numId w:val="0"/>
        </w:numPr>
        <w:adjustRightInd w:val="0"/>
        <w:snapToGrid w:val="0"/>
        <w:spacing w:line="520" w:lineRule="exact"/>
        <w:ind w:firstLine="1600" w:firstLineChars="500"/>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大数据平台简介</w:t>
      </w:r>
    </w:p>
    <w:p>
      <w:pPr>
        <w:adjustRightInd w:val="0"/>
        <w:snapToGrid w:val="0"/>
        <w:spacing w:line="520" w:lineRule="exact"/>
        <w:jc w:val="center"/>
        <w:rPr>
          <w:rFonts w:ascii="仿宋" w:hAnsi="仿宋" w:eastAsia="仿宋" w:cs="仿宋"/>
          <w:sz w:val="32"/>
          <w:szCs w:val="30"/>
        </w:rPr>
      </w:pPr>
    </w:p>
    <w:p>
      <w:pPr>
        <w:adjustRightInd w:val="0"/>
        <w:snapToGrid w:val="0"/>
        <w:spacing w:line="520" w:lineRule="exact"/>
        <w:ind w:right="320"/>
        <w:jc w:val="right"/>
        <w:rPr>
          <w:rFonts w:ascii="Times New Roman" w:hAnsi="Times New Roman" w:eastAsia="仿宋_GB2312" w:cs="Times New Roman"/>
          <w:sz w:val="32"/>
          <w:szCs w:val="30"/>
        </w:rPr>
      </w:pPr>
      <w:r>
        <w:rPr>
          <w:rFonts w:hint="eastAsia" w:ascii="仿宋" w:hAnsi="仿宋" w:eastAsia="仿宋" w:cs="仿宋"/>
          <w:sz w:val="32"/>
          <w:szCs w:val="30"/>
        </w:rPr>
        <w:t>全国学生资助管理中心</w:t>
      </w:r>
    </w:p>
    <w:p>
      <w:pPr>
        <w:spacing w:line="520" w:lineRule="exact"/>
        <w:ind w:right="640" w:firstLine="640" w:firstLineChars="200"/>
        <w:jc w:val="right"/>
        <w:rPr>
          <w:rFonts w:ascii="仿宋" w:hAnsi="仿宋" w:eastAsia="仿宋"/>
          <w:sz w:val="32"/>
          <w:szCs w:val="30"/>
        </w:rPr>
        <w:sectPr>
          <w:footerReference r:id="rId3" w:type="default"/>
          <w:footerReference r:id="rId4" w:type="even"/>
          <w:pgSz w:w="11906" w:h="16838"/>
          <w:pgMar w:top="1440" w:right="1800" w:bottom="1440" w:left="1800" w:header="851" w:footer="992" w:gutter="0"/>
          <w:pgNumType w:fmt="numberInDash"/>
          <w:cols w:space="425" w:num="1"/>
          <w:titlePg/>
          <w:docGrid w:type="lines" w:linePitch="312" w:charSpace="0"/>
        </w:sectPr>
      </w:pPr>
      <w:r>
        <w:rPr>
          <w:rFonts w:ascii="Times New Roman" w:hAnsi="Times New Roman" w:eastAsia="仿宋_GB2312" w:cs="Times New Roman"/>
          <w:sz w:val="32"/>
          <w:szCs w:val="30"/>
        </w:rPr>
        <w:t>20</w:t>
      </w:r>
      <w:r>
        <w:rPr>
          <w:rFonts w:hint="eastAsia" w:ascii="Times New Roman" w:hAnsi="Times New Roman" w:eastAsia="仿宋_GB2312" w:cs="Times New Roman"/>
          <w:sz w:val="32"/>
          <w:szCs w:val="30"/>
        </w:rPr>
        <w:t>2</w:t>
      </w:r>
      <w:r>
        <w:rPr>
          <w:rFonts w:ascii="Times New Roman" w:hAnsi="Times New Roman" w:eastAsia="仿宋_GB2312" w:cs="Times New Roman"/>
          <w:sz w:val="32"/>
          <w:szCs w:val="30"/>
        </w:rPr>
        <w:t>3</w:t>
      </w:r>
      <w:r>
        <w:rPr>
          <w:rFonts w:hint="eastAsia" w:ascii="仿宋" w:hAnsi="仿宋" w:eastAsia="仿宋"/>
          <w:sz w:val="32"/>
          <w:szCs w:val="30"/>
        </w:rPr>
        <w:t>年</w:t>
      </w:r>
      <w:r>
        <w:rPr>
          <w:rFonts w:ascii="Times New Roman" w:hAnsi="Times New Roman" w:eastAsia="仿宋_GB2312" w:cs="Times New Roman"/>
          <w:sz w:val="32"/>
          <w:szCs w:val="30"/>
        </w:rPr>
        <w:t>4</w:t>
      </w:r>
      <w:r>
        <w:rPr>
          <w:rFonts w:hint="eastAsia" w:ascii="仿宋" w:hAnsi="仿宋" w:eastAsia="仿宋"/>
          <w:sz w:val="32"/>
          <w:szCs w:val="30"/>
        </w:rPr>
        <w:t>月</w:t>
      </w:r>
      <w:r>
        <w:rPr>
          <w:rFonts w:ascii="Times New Roman" w:hAnsi="Times New Roman" w:eastAsia="仿宋" w:cs="Times New Roman"/>
          <w:sz w:val="32"/>
          <w:szCs w:val="30"/>
        </w:rPr>
        <w:t>23</w:t>
      </w:r>
      <w:r>
        <w:rPr>
          <w:rFonts w:hint="eastAsia" w:ascii="仿宋" w:hAnsi="仿宋" w:eastAsia="仿宋"/>
          <w:sz w:val="32"/>
          <w:szCs w:val="30"/>
        </w:rPr>
        <w:t>日</w:t>
      </w:r>
    </w:p>
    <w:p>
      <w:pPr>
        <w:widowControl/>
        <w:jc w:val="left"/>
        <w:rPr>
          <w:rFonts w:ascii="仿宋" w:hAnsi="仿宋" w:eastAsia="仿宋"/>
          <w:sz w:val="32"/>
          <w:szCs w:val="30"/>
        </w:rPr>
      </w:pPr>
      <w:r>
        <w:rPr>
          <w:rFonts w:hint="eastAsia" w:ascii="黑体" w:hAnsi="黑体" w:eastAsia="黑体"/>
          <w:sz w:val="32"/>
          <w:szCs w:val="30"/>
        </w:rPr>
        <w:t>附件</w:t>
      </w:r>
    </w:p>
    <w:p>
      <w:pPr>
        <w:widowControl/>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w:t>
      </w:r>
      <w:r>
        <w:rPr>
          <w:rFonts w:ascii="方正小标宋简体" w:hAnsi="方正小标宋简体" w:eastAsia="方正小标宋简体" w:cs="方正小标宋简体"/>
          <w:sz w:val="44"/>
          <w:szCs w:val="44"/>
        </w:rPr>
        <w:t>学生资助办公系统和全国学生</w:t>
      </w:r>
    </w:p>
    <w:p>
      <w:pPr>
        <w:widowControl/>
        <w:spacing w:line="6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资助大数据平台</w:t>
      </w:r>
      <w:r>
        <w:rPr>
          <w:rFonts w:hint="eastAsia" w:ascii="方正小标宋简体" w:hAnsi="方正小标宋简体" w:eastAsia="方正小标宋简体" w:cs="方正小标宋简体"/>
          <w:sz w:val="44"/>
          <w:szCs w:val="44"/>
        </w:rPr>
        <w:t>简介</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一、全国学生资助办公系统（</w:t>
      </w:r>
      <w:r>
        <w:rPr>
          <w:rFonts w:ascii="Times New Roman" w:hAnsi="Times New Roman" w:eastAsia="仿宋" w:cs="Times New Roman"/>
          <w:sz w:val="32"/>
          <w:szCs w:val="32"/>
        </w:rPr>
        <w:t>https://bg.xszz.edu.cn/</w:t>
      </w:r>
      <w:r>
        <w:rPr>
          <w:rFonts w:hint="eastAsia" w:ascii="黑体" w:hAnsi="黑体" w:eastAsia="黑体"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全国学生资助办公系统是学生资助业务管理平台的重要组成部分，主要为学生资助工作人员提供通讯录、通知公告、投稿、活动、咨询、投诉等学生资助相关工作的线上管理功能，</w:t>
      </w:r>
      <w:r>
        <w:rPr>
          <w:rFonts w:ascii="仿宋" w:hAnsi="仿宋" w:eastAsia="仿宋" w:cs="仿宋"/>
          <w:sz w:val="32"/>
          <w:szCs w:val="32"/>
        </w:rPr>
        <w:t>以</w:t>
      </w:r>
      <w:r>
        <w:rPr>
          <w:rFonts w:hint="eastAsia" w:ascii="仿宋" w:hAnsi="仿宋" w:eastAsia="仿宋" w:cs="仿宋"/>
          <w:sz w:val="32"/>
          <w:szCs w:val="32"/>
        </w:rPr>
        <w:t>数字化服务</w:t>
      </w:r>
      <w:r>
        <w:rPr>
          <w:rFonts w:ascii="仿宋" w:hAnsi="仿宋" w:eastAsia="仿宋" w:cs="仿宋"/>
          <w:sz w:val="32"/>
          <w:szCs w:val="32"/>
        </w:rPr>
        <w:t>助力各地各校开展学生资助</w:t>
      </w:r>
      <w:r>
        <w:rPr>
          <w:rFonts w:hint="eastAsia" w:ascii="仿宋" w:hAnsi="仿宋" w:eastAsia="仿宋" w:cs="仿宋"/>
          <w:sz w:val="32"/>
          <w:szCs w:val="32"/>
        </w:rPr>
        <w:t>日常工</w:t>
      </w:r>
      <w:r>
        <w:rPr>
          <w:rFonts w:ascii="仿宋" w:hAnsi="仿宋" w:eastAsia="仿宋" w:cs="仿宋"/>
          <w:sz w:val="32"/>
          <w:szCs w:val="32"/>
        </w:rPr>
        <w:t>作，</w:t>
      </w:r>
      <w:r>
        <w:rPr>
          <w:rFonts w:hint="eastAsia" w:ascii="仿宋" w:hAnsi="仿宋" w:eastAsia="仿宋" w:cs="仿宋"/>
          <w:sz w:val="32"/>
          <w:szCs w:val="32"/>
        </w:rPr>
        <w:t>简化</w:t>
      </w:r>
      <w:r>
        <w:rPr>
          <w:rFonts w:ascii="仿宋" w:hAnsi="仿宋" w:eastAsia="仿宋" w:cs="仿宋"/>
          <w:sz w:val="32"/>
          <w:szCs w:val="32"/>
        </w:rPr>
        <w:t>工作流程、降低沟通成本、发挥协同作用、提高办公效率、提升管理水平，加快构建学生资助服务</w:t>
      </w:r>
      <w:r>
        <w:rPr>
          <w:rFonts w:hint="eastAsia" w:ascii="仿宋" w:hAnsi="仿宋" w:eastAsia="仿宋" w:cs="仿宋"/>
          <w:sz w:val="32"/>
          <w:szCs w:val="32"/>
        </w:rPr>
        <w:t>新</w:t>
      </w:r>
      <w:r>
        <w:rPr>
          <w:rFonts w:ascii="仿宋" w:hAnsi="仿宋" w:eastAsia="仿宋" w:cs="仿宋"/>
          <w:sz w:val="32"/>
          <w:szCs w:val="32"/>
        </w:rPr>
        <w:t>生态体系。</w:t>
      </w:r>
      <w:r>
        <w:rPr>
          <w:rFonts w:hint="eastAsia" w:ascii="仿宋" w:hAnsi="仿宋" w:eastAsia="仿宋" w:cs="仿宋"/>
          <w:sz w:val="32"/>
          <w:szCs w:val="32"/>
        </w:rPr>
        <w:t>系统部署及应用模式为教育部“一级部署”、部省市县校院系（中心校）“六级应用”；本期用户范围包括各地各校学生资助管理部门及农村义务教育学生营养改善计划管理部门；涉及学段包括学前、义教、普高、中职、高职（专科）、本科、硕士和博士等全部教育阶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公系统采用手机号注册的方式，生成实名制账号，为全国学生资助统一用户认证功能提供数据支撑，可为学生资助大数据平台以及陆续上线的其他学生资助数字化管理平台提供用户授权及认证服务。下一步，全国学生资助管理中心启动建设的</w:t>
      </w:r>
      <w:r>
        <w:rPr>
          <w:rFonts w:ascii="仿宋" w:hAnsi="仿宋" w:eastAsia="仿宋" w:cs="仿宋"/>
          <w:sz w:val="32"/>
          <w:szCs w:val="32"/>
        </w:rPr>
        <w:t>学生资助工作门户</w:t>
      </w:r>
      <w:r>
        <w:rPr>
          <w:rFonts w:hint="eastAsia" w:ascii="仿宋" w:hAnsi="仿宋" w:eastAsia="仿宋" w:cs="仿宋"/>
          <w:sz w:val="32"/>
          <w:szCs w:val="32"/>
        </w:rPr>
        <w:t>，也将基于办公系统的用户数据和认证技术，</w:t>
      </w:r>
      <w:r>
        <w:rPr>
          <w:rFonts w:ascii="仿宋" w:hAnsi="仿宋" w:eastAsia="仿宋" w:cs="仿宋"/>
          <w:sz w:val="32"/>
          <w:szCs w:val="32"/>
        </w:rPr>
        <w:t>集成整合</w:t>
      </w:r>
      <w:r>
        <w:rPr>
          <w:rFonts w:hint="eastAsia" w:ascii="仿宋" w:hAnsi="仿宋" w:eastAsia="仿宋" w:cs="仿宋"/>
          <w:sz w:val="32"/>
          <w:szCs w:val="32"/>
        </w:rPr>
        <w:t>各类学生</w:t>
      </w:r>
      <w:r>
        <w:rPr>
          <w:rFonts w:ascii="仿宋" w:hAnsi="仿宋" w:eastAsia="仿宋" w:cs="仿宋"/>
          <w:sz w:val="32"/>
          <w:szCs w:val="32"/>
        </w:rPr>
        <w:t>资助</w:t>
      </w:r>
      <w:r>
        <w:rPr>
          <w:rFonts w:hint="eastAsia" w:ascii="仿宋" w:hAnsi="仿宋" w:eastAsia="仿宋" w:cs="仿宋"/>
          <w:sz w:val="32"/>
          <w:szCs w:val="32"/>
        </w:rPr>
        <w:t>数字化平台</w:t>
      </w:r>
      <w:r>
        <w:rPr>
          <w:rFonts w:ascii="仿宋" w:hAnsi="仿宋" w:eastAsia="仿宋" w:cs="仿宋"/>
          <w:sz w:val="32"/>
          <w:szCs w:val="32"/>
        </w:rPr>
        <w:t>，面向学生资助工作战线，提供统一的用户认证、业务办理、数据分析与展示、决策支持和工作沟通等服务，提高学生资助一体化数字服务能力。</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二、全国学生资助大数据平台（</w:t>
      </w:r>
      <w:r>
        <w:rPr>
          <w:rFonts w:ascii="Times New Roman" w:hAnsi="Times New Roman" w:eastAsia="仿宋" w:cs="Times New Roman"/>
          <w:sz w:val="32"/>
          <w:szCs w:val="32"/>
        </w:rPr>
        <w:t>https://</w:t>
      </w:r>
      <w:r>
        <w:rPr>
          <w:rFonts w:hint="eastAsia" w:ascii="Times New Roman" w:hAnsi="Times New Roman" w:eastAsia="仿宋" w:cs="Times New Roman"/>
          <w:sz w:val="32"/>
          <w:szCs w:val="32"/>
        </w:rPr>
        <w:t>jsc</w:t>
      </w:r>
      <w:r>
        <w:rPr>
          <w:rFonts w:ascii="Times New Roman" w:hAnsi="Times New Roman" w:eastAsia="仿宋" w:cs="Times New Roman"/>
          <w:sz w:val="32"/>
          <w:szCs w:val="32"/>
        </w:rPr>
        <w:t>.xszz.edu.cn/</w:t>
      </w:r>
      <w:r>
        <w:rPr>
          <w:rFonts w:hint="eastAsia" w:ascii="黑体" w:hAnsi="黑体" w:eastAsia="黑体" w:cs="仿宋"/>
          <w:sz w:val="32"/>
          <w:szCs w:val="32"/>
        </w:rPr>
        <w:t>）</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全国学生资助大数据平台是全国学生资助管理中心组织建设的学生资助四大支撑平台（学生资助业务管理平台、学生资助大数据平台、学生资助开放融合共享平台、学生资助服务平台）之一，主要</w:t>
      </w:r>
      <w:r>
        <w:rPr>
          <w:rFonts w:ascii="仿宋" w:hAnsi="仿宋" w:eastAsia="仿宋" w:cs="仿宋"/>
          <w:sz w:val="32"/>
          <w:szCs w:val="32"/>
        </w:rPr>
        <w:t>依托学生资助业务管理平台</w:t>
      </w:r>
      <w:r>
        <w:rPr>
          <w:rFonts w:hint="eastAsia" w:ascii="仿宋" w:hAnsi="仿宋" w:eastAsia="仿宋" w:cs="仿宋"/>
          <w:sz w:val="32"/>
          <w:szCs w:val="32"/>
        </w:rPr>
        <w:t>生产的学生资助数据</w:t>
      </w:r>
      <w:r>
        <w:rPr>
          <w:rFonts w:ascii="仿宋" w:hAnsi="仿宋" w:eastAsia="仿宋" w:cs="仿宋"/>
          <w:sz w:val="32"/>
          <w:szCs w:val="32"/>
        </w:rPr>
        <w:t>，以及与相关</w:t>
      </w:r>
      <w:r>
        <w:rPr>
          <w:rFonts w:hint="eastAsia" w:ascii="仿宋" w:hAnsi="仿宋" w:eastAsia="仿宋" w:cs="仿宋"/>
          <w:sz w:val="32"/>
          <w:szCs w:val="32"/>
        </w:rPr>
        <w:t>部门</w:t>
      </w:r>
      <w:r>
        <w:rPr>
          <w:rFonts w:ascii="仿宋" w:hAnsi="仿宋" w:eastAsia="仿宋" w:cs="仿宋"/>
          <w:sz w:val="32"/>
          <w:szCs w:val="32"/>
        </w:rPr>
        <w:t>、金融机构等共享的数据，汇聚整合学生资助相关</w:t>
      </w:r>
      <w:r>
        <w:rPr>
          <w:rFonts w:hint="eastAsia" w:ascii="仿宋" w:hAnsi="仿宋" w:eastAsia="仿宋" w:cs="仿宋"/>
          <w:sz w:val="32"/>
          <w:szCs w:val="32"/>
        </w:rPr>
        <w:t>数据</w:t>
      </w:r>
      <w:r>
        <w:rPr>
          <w:rFonts w:ascii="仿宋" w:hAnsi="仿宋" w:eastAsia="仿宋" w:cs="仿宋"/>
          <w:sz w:val="32"/>
          <w:szCs w:val="32"/>
        </w:rPr>
        <w:t>，按照</w:t>
      </w:r>
      <w:r>
        <w:rPr>
          <w:rFonts w:hint="eastAsia" w:ascii="仿宋" w:hAnsi="仿宋" w:eastAsia="仿宋" w:cs="仿宋"/>
          <w:sz w:val="32"/>
          <w:szCs w:val="32"/>
        </w:rPr>
        <w:t>数据</w:t>
      </w:r>
      <w:r>
        <w:rPr>
          <w:rFonts w:ascii="仿宋" w:hAnsi="仿宋" w:eastAsia="仿宋" w:cs="仿宋"/>
          <w:sz w:val="32"/>
          <w:szCs w:val="32"/>
        </w:rPr>
        <w:t>“可视化、智慧化、生态化”三</w:t>
      </w:r>
      <w:r>
        <w:rPr>
          <w:rFonts w:hint="eastAsia" w:ascii="仿宋" w:hAnsi="仿宋" w:eastAsia="仿宋" w:cs="仿宋"/>
          <w:sz w:val="32"/>
          <w:szCs w:val="32"/>
        </w:rPr>
        <w:t>期项目建设</w:t>
      </w:r>
      <w:r>
        <w:rPr>
          <w:rFonts w:ascii="仿宋" w:hAnsi="仿宋" w:eastAsia="仿宋" w:cs="仿宋"/>
          <w:sz w:val="32"/>
          <w:szCs w:val="32"/>
        </w:rPr>
        <w:t>的实施路径，将人工智能、大数据等新一代信息技术与学生资助业务深度融合。旨在为</w:t>
      </w:r>
      <w:r>
        <w:rPr>
          <w:rFonts w:hint="eastAsia" w:ascii="仿宋" w:hAnsi="仿宋" w:eastAsia="仿宋" w:cs="仿宋"/>
          <w:sz w:val="32"/>
          <w:szCs w:val="32"/>
        </w:rPr>
        <w:t>各级</w:t>
      </w:r>
      <w:r>
        <w:rPr>
          <w:rFonts w:ascii="仿宋" w:hAnsi="仿宋" w:eastAsia="仿宋" w:cs="仿宋"/>
          <w:sz w:val="32"/>
          <w:szCs w:val="32"/>
        </w:rPr>
        <w:t>政府部门、</w:t>
      </w:r>
      <w:r>
        <w:rPr>
          <w:rFonts w:hint="eastAsia" w:ascii="仿宋" w:hAnsi="仿宋" w:eastAsia="仿宋" w:cs="仿宋"/>
          <w:sz w:val="32"/>
          <w:szCs w:val="32"/>
        </w:rPr>
        <w:t>资助</w:t>
      </w:r>
      <w:r>
        <w:rPr>
          <w:rFonts w:ascii="仿宋" w:hAnsi="仿宋" w:eastAsia="仿宋" w:cs="仿宋"/>
          <w:sz w:val="32"/>
          <w:szCs w:val="32"/>
        </w:rPr>
        <w:t>工作战线</w:t>
      </w:r>
      <w:r>
        <w:rPr>
          <w:rFonts w:hint="eastAsia" w:ascii="仿宋" w:hAnsi="仿宋" w:eastAsia="仿宋" w:cs="仿宋"/>
          <w:sz w:val="32"/>
          <w:szCs w:val="32"/>
        </w:rPr>
        <w:t>和</w:t>
      </w:r>
      <w:r>
        <w:rPr>
          <w:rFonts w:ascii="仿宋" w:hAnsi="仿宋" w:eastAsia="仿宋" w:cs="仿宋"/>
          <w:sz w:val="32"/>
          <w:szCs w:val="32"/>
        </w:rPr>
        <w:t>有关单位，提供更完善、更深入、更全面、更丰富和更安全的学生资助数据共享、分析与展示、智能推送、决策支持等多元化数据服务，充分发挥数据对学生资助工作的赋能作用。</w:t>
      </w:r>
    </w:p>
    <w:p>
      <w:pPr>
        <w:adjustRightInd w:val="0"/>
        <w:snapToGrid w:val="0"/>
        <w:spacing w:line="560" w:lineRule="exact"/>
        <w:ind w:firstLine="640" w:firstLineChars="200"/>
        <w:rPr>
          <w:rFonts w:ascii="仿宋" w:hAnsi="仿宋" w:eastAsia="仿宋"/>
          <w:b/>
          <w:bCs/>
          <w:color w:val="000000"/>
          <w:sz w:val="24"/>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rPr>
        <w:t>本次上线的学生资助大数据平台为一期建设内容，即可视化阶段的学生数字驾驶舱功能。数字驾驶舱主要包括资</w:t>
      </w:r>
      <w:r>
        <w:rPr>
          <w:rFonts w:ascii="仿宋" w:hAnsi="仿宋" w:eastAsia="仿宋" w:cs="仿宋"/>
          <w:sz w:val="32"/>
          <w:szCs w:val="32"/>
        </w:rPr>
        <w:t>助概览、困难学生、资助学生、资助资金、预警监控等模块，建成了</w:t>
      </w:r>
      <w:r>
        <w:rPr>
          <w:rFonts w:hint="eastAsia" w:ascii="仿宋" w:hAnsi="仿宋" w:eastAsia="仿宋" w:cs="仿宋"/>
          <w:sz w:val="32"/>
          <w:szCs w:val="32"/>
        </w:rPr>
        <w:t>面向各级的基础教育、职业教育、高等教育</w:t>
      </w:r>
      <w:r>
        <w:rPr>
          <w:rFonts w:ascii="仿宋" w:hAnsi="仿宋" w:eastAsia="仿宋" w:cs="仿宋"/>
          <w:sz w:val="32"/>
          <w:szCs w:val="32"/>
        </w:rPr>
        <w:t>学生资助</w:t>
      </w:r>
      <w:r>
        <w:rPr>
          <w:rFonts w:hint="eastAsia" w:ascii="仿宋" w:hAnsi="仿宋" w:eastAsia="仿宋" w:cs="仿宋"/>
          <w:sz w:val="32"/>
          <w:szCs w:val="32"/>
        </w:rPr>
        <w:t>数字驾驶舱</w:t>
      </w:r>
      <w:r>
        <w:rPr>
          <w:rFonts w:ascii="仿宋" w:hAnsi="仿宋" w:eastAsia="仿宋" w:cs="仿宋"/>
          <w:sz w:val="32"/>
          <w:szCs w:val="32"/>
        </w:rPr>
        <w:t>，</w:t>
      </w:r>
      <w:r>
        <w:rPr>
          <w:rFonts w:hint="eastAsia" w:ascii="仿宋" w:hAnsi="仿宋" w:eastAsia="仿宋" w:cs="仿宋"/>
          <w:sz w:val="32"/>
          <w:szCs w:val="32"/>
        </w:rPr>
        <w:t>全方位、立体化的</w:t>
      </w:r>
      <w:r>
        <w:rPr>
          <w:rFonts w:ascii="仿宋" w:hAnsi="仿宋" w:eastAsia="仿宋" w:cs="仿宋"/>
          <w:sz w:val="32"/>
          <w:szCs w:val="32"/>
        </w:rPr>
        <w:t>分析展示</w:t>
      </w:r>
      <w:r>
        <w:rPr>
          <w:rFonts w:hint="eastAsia" w:ascii="仿宋" w:hAnsi="仿宋" w:eastAsia="仿宋" w:cs="仿宋"/>
          <w:sz w:val="32"/>
          <w:szCs w:val="32"/>
        </w:rPr>
        <w:t>了</w:t>
      </w:r>
      <w:r>
        <w:rPr>
          <w:rFonts w:ascii="仿宋" w:hAnsi="仿宋" w:eastAsia="仿宋" w:cs="仿宋"/>
          <w:sz w:val="32"/>
          <w:szCs w:val="32"/>
        </w:rPr>
        <w:t>学生资助核心数据</w:t>
      </w:r>
      <w:r>
        <w:rPr>
          <w:rFonts w:hint="eastAsia" w:ascii="仿宋" w:hAnsi="仿宋" w:eastAsia="仿宋" w:cs="仿宋"/>
          <w:sz w:val="32"/>
          <w:szCs w:val="32"/>
        </w:rPr>
        <w:t>和工作进展</w:t>
      </w:r>
      <w:r>
        <w:rPr>
          <w:rFonts w:ascii="仿宋" w:hAnsi="仿宋" w:eastAsia="仿宋" w:cs="仿宋"/>
          <w:sz w:val="32"/>
          <w:szCs w:val="32"/>
        </w:rPr>
        <w:t>，</w:t>
      </w:r>
      <w:r>
        <w:rPr>
          <w:rFonts w:hint="eastAsia" w:ascii="仿宋" w:hAnsi="仿宋" w:eastAsia="仿宋" w:cs="仿宋"/>
          <w:sz w:val="32"/>
          <w:szCs w:val="32"/>
        </w:rPr>
        <w:t>以数据服务助力实现对</w:t>
      </w:r>
      <w:r>
        <w:rPr>
          <w:rFonts w:ascii="仿宋" w:hAnsi="仿宋" w:eastAsia="仿宋" w:cs="仿宋"/>
          <w:sz w:val="32"/>
          <w:szCs w:val="32"/>
        </w:rPr>
        <w:t>学生资助工作的动态监测和</w:t>
      </w:r>
      <w:r>
        <w:rPr>
          <w:rFonts w:hint="eastAsia" w:ascii="仿宋" w:hAnsi="仿宋" w:eastAsia="仿宋" w:cs="仿宋"/>
          <w:sz w:val="32"/>
          <w:szCs w:val="32"/>
        </w:rPr>
        <w:t>异常</w:t>
      </w:r>
      <w:r>
        <w:rPr>
          <w:rFonts w:ascii="仿宋" w:hAnsi="仿宋" w:eastAsia="仿宋" w:cs="仿宋"/>
          <w:sz w:val="32"/>
          <w:szCs w:val="32"/>
        </w:rPr>
        <w:t>预警。</w:t>
      </w:r>
      <w:r>
        <w:rPr>
          <w:rFonts w:hint="eastAsia" w:ascii="仿宋" w:hAnsi="仿宋" w:eastAsia="仿宋" w:cs="仿宋"/>
          <w:sz w:val="32"/>
          <w:szCs w:val="32"/>
        </w:rPr>
        <w:t>驾驶舱部署及应用模式为教育部“一级部署”、部省市县“四级应用”；用户范围包括各地学生资助管理部门；涉及学段包括学前、义教、普高、中职、高职（专科）、本科、硕士和博士等全部教育阶段。同时，只有在办公系统中得到授权及认证的用户，才可访问数字驾驶舱。</w:t>
      </w:r>
    </w:p>
    <w:p>
      <w:pPr>
        <w:adjustRightInd w:val="0"/>
        <w:snapToGrid w:val="0"/>
        <w:spacing w:line="560" w:lineRule="exact"/>
        <w:ind w:firstLine="640" w:firstLineChars="200"/>
        <w:rPr>
          <w:rFonts w:ascii="Times New Roman" w:hAnsi="Times New Roman" w:eastAsia="仿宋" w:cs="Times New Roman"/>
          <w:color w:val="000000"/>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514352803"/>
    </w:sdtPr>
    <w:sdtEndPr>
      <w:rPr>
        <w:rStyle w:val="14"/>
      </w:rPr>
    </w:sdtEndPr>
    <w:sdtContent>
      <w:p>
        <w:pPr>
          <w:pStyle w:val="8"/>
          <w:framePr w:wrap="around" w:vAnchor="text" w:hAnchor="margin" w:xAlign="center" w:y="1"/>
          <w:rPr>
            <w:rStyle w:val="14"/>
          </w:rPr>
        </w:pPr>
        <w:r>
          <w:rPr>
            <w:rStyle w:val="14"/>
            <w:rFonts w:ascii="宋体" w:hAnsi="宋体" w:eastAsia="宋体"/>
            <w:sz w:val="28"/>
            <w:szCs w:val="28"/>
          </w:rPr>
          <w:fldChar w:fldCharType="begin"/>
        </w:r>
        <w:r>
          <w:rPr>
            <w:rStyle w:val="14"/>
            <w:rFonts w:ascii="宋体" w:hAnsi="宋体" w:eastAsia="宋体"/>
            <w:sz w:val="28"/>
            <w:szCs w:val="28"/>
          </w:rPr>
          <w:instrText xml:space="preserve"> PAGE </w:instrText>
        </w:r>
        <w:r>
          <w:rPr>
            <w:rStyle w:val="14"/>
            <w:rFonts w:ascii="宋体" w:hAnsi="宋体" w:eastAsia="宋体"/>
            <w:sz w:val="28"/>
            <w:szCs w:val="28"/>
          </w:rPr>
          <w:fldChar w:fldCharType="separate"/>
        </w:r>
        <w:r>
          <w:rPr>
            <w:rStyle w:val="14"/>
            <w:rFonts w:ascii="宋体" w:hAnsi="宋体" w:eastAsia="宋体"/>
            <w:sz w:val="28"/>
            <w:szCs w:val="28"/>
          </w:rPr>
          <w:t>- 2 -</w:t>
        </w:r>
        <w:r>
          <w:rPr>
            <w:rStyle w:val="14"/>
            <w:rFonts w:ascii="宋体" w:hAnsi="宋体" w:eastAsia="宋体"/>
            <w:sz w:val="28"/>
            <w:szCs w:val="28"/>
          </w:rPr>
          <w:fldChar w:fldCharType="end"/>
        </w:r>
      </w:p>
    </w:sdtContent>
  </w:sdt>
  <w:p>
    <w:pPr>
      <w:pStyle w:val="8"/>
      <w:jc w:val="center"/>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286626512"/>
    </w:sdtPr>
    <w:sdtEndPr>
      <w:rPr>
        <w:rStyle w:val="14"/>
      </w:rPr>
    </w:sdtEndPr>
    <w:sdtContent>
      <w:p>
        <w:pPr>
          <w:pStyle w:val="8"/>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- 2 -</w:t>
        </w:r>
        <w:r>
          <w:rPr>
            <w:rStyle w:val="14"/>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Y2VhNTM3MjYwOGFhYTJkY2QyN2JmMTQ2ZTFiYTcifQ=="/>
  </w:docVars>
  <w:rsids>
    <w:rsidRoot w:val="0040646E"/>
    <w:rsid w:val="000041BF"/>
    <w:rsid w:val="000076D5"/>
    <w:rsid w:val="00007BF1"/>
    <w:rsid w:val="00013091"/>
    <w:rsid w:val="000132D7"/>
    <w:rsid w:val="0001429D"/>
    <w:rsid w:val="000175D4"/>
    <w:rsid w:val="00021AC7"/>
    <w:rsid w:val="00025BB8"/>
    <w:rsid w:val="000266F6"/>
    <w:rsid w:val="00030FA7"/>
    <w:rsid w:val="000329DA"/>
    <w:rsid w:val="00037B0C"/>
    <w:rsid w:val="00041AF4"/>
    <w:rsid w:val="0004679E"/>
    <w:rsid w:val="00046AE9"/>
    <w:rsid w:val="0005220C"/>
    <w:rsid w:val="000531A8"/>
    <w:rsid w:val="00054005"/>
    <w:rsid w:val="00054284"/>
    <w:rsid w:val="000561AB"/>
    <w:rsid w:val="00056B57"/>
    <w:rsid w:val="0006123B"/>
    <w:rsid w:val="00061AB1"/>
    <w:rsid w:val="00062739"/>
    <w:rsid w:val="00064758"/>
    <w:rsid w:val="00064C7F"/>
    <w:rsid w:val="00066721"/>
    <w:rsid w:val="00066B76"/>
    <w:rsid w:val="00071679"/>
    <w:rsid w:val="00072198"/>
    <w:rsid w:val="000725FA"/>
    <w:rsid w:val="00072833"/>
    <w:rsid w:val="00073A37"/>
    <w:rsid w:val="000747A9"/>
    <w:rsid w:val="00077EF0"/>
    <w:rsid w:val="00081009"/>
    <w:rsid w:val="00082C5A"/>
    <w:rsid w:val="0008337B"/>
    <w:rsid w:val="000838D8"/>
    <w:rsid w:val="000847D4"/>
    <w:rsid w:val="000856DD"/>
    <w:rsid w:val="00087225"/>
    <w:rsid w:val="00087A8F"/>
    <w:rsid w:val="00091E6A"/>
    <w:rsid w:val="00092A0A"/>
    <w:rsid w:val="00094088"/>
    <w:rsid w:val="000A4506"/>
    <w:rsid w:val="000A4DC9"/>
    <w:rsid w:val="000A5137"/>
    <w:rsid w:val="000A5290"/>
    <w:rsid w:val="000A68D5"/>
    <w:rsid w:val="000B22DE"/>
    <w:rsid w:val="000B27BB"/>
    <w:rsid w:val="000B6530"/>
    <w:rsid w:val="000B6640"/>
    <w:rsid w:val="000B6721"/>
    <w:rsid w:val="000B71A7"/>
    <w:rsid w:val="000B74A3"/>
    <w:rsid w:val="000C0BAB"/>
    <w:rsid w:val="000C1BFD"/>
    <w:rsid w:val="000C2747"/>
    <w:rsid w:val="000C2DF3"/>
    <w:rsid w:val="000C38E0"/>
    <w:rsid w:val="000C3A2C"/>
    <w:rsid w:val="000C3F50"/>
    <w:rsid w:val="000C427C"/>
    <w:rsid w:val="000C43DF"/>
    <w:rsid w:val="000C44A9"/>
    <w:rsid w:val="000D10D8"/>
    <w:rsid w:val="000D19D7"/>
    <w:rsid w:val="000D2C23"/>
    <w:rsid w:val="000D39BB"/>
    <w:rsid w:val="000D4245"/>
    <w:rsid w:val="000D7CEC"/>
    <w:rsid w:val="000D7FB7"/>
    <w:rsid w:val="000E0496"/>
    <w:rsid w:val="000E285B"/>
    <w:rsid w:val="000E42DB"/>
    <w:rsid w:val="000E4460"/>
    <w:rsid w:val="000E49CD"/>
    <w:rsid w:val="000E53DA"/>
    <w:rsid w:val="000E5D6F"/>
    <w:rsid w:val="000E6A89"/>
    <w:rsid w:val="000E78DE"/>
    <w:rsid w:val="000F0730"/>
    <w:rsid w:val="000F0E05"/>
    <w:rsid w:val="000F0F6B"/>
    <w:rsid w:val="000F1F54"/>
    <w:rsid w:val="000F2F3D"/>
    <w:rsid w:val="000F3827"/>
    <w:rsid w:val="000F6652"/>
    <w:rsid w:val="001014C1"/>
    <w:rsid w:val="00103F3E"/>
    <w:rsid w:val="00104988"/>
    <w:rsid w:val="00104BEC"/>
    <w:rsid w:val="00105AD6"/>
    <w:rsid w:val="00107B73"/>
    <w:rsid w:val="001101BF"/>
    <w:rsid w:val="00111581"/>
    <w:rsid w:val="00111F0A"/>
    <w:rsid w:val="00112550"/>
    <w:rsid w:val="00112D72"/>
    <w:rsid w:val="001130FF"/>
    <w:rsid w:val="00114647"/>
    <w:rsid w:val="00114A3D"/>
    <w:rsid w:val="00116158"/>
    <w:rsid w:val="001164D0"/>
    <w:rsid w:val="00117054"/>
    <w:rsid w:val="00117254"/>
    <w:rsid w:val="00120A42"/>
    <w:rsid w:val="0012222D"/>
    <w:rsid w:val="001234ED"/>
    <w:rsid w:val="0012411D"/>
    <w:rsid w:val="0012463A"/>
    <w:rsid w:val="001260C5"/>
    <w:rsid w:val="00131FE7"/>
    <w:rsid w:val="001324E6"/>
    <w:rsid w:val="00133D4E"/>
    <w:rsid w:val="00137108"/>
    <w:rsid w:val="0013771B"/>
    <w:rsid w:val="00140A19"/>
    <w:rsid w:val="00143E29"/>
    <w:rsid w:val="0014512C"/>
    <w:rsid w:val="00146622"/>
    <w:rsid w:val="00147C1D"/>
    <w:rsid w:val="0015059D"/>
    <w:rsid w:val="00150C41"/>
    <w:rsid w:val="00150EFA"/>
    <w:rsid w:val="00151D14"/>
    <w:rsid w:val="00153638"/>
    <w:rsid w:val="00156098"/>
    <w:rsid w:val="001570B9"/>
    <w:rsid w:val="00157FF6"/>
    <w:rsid w:val="00161430"/>
    <w:rsid w:val="00161479"/>
    <w:rsid w:val="00161581"/>
    <w:rsid w:val="00165653"/>
    <w:rsid w:val="00167E98"/>
    <w:rsid w:val="001728A1"/>
    <w:rsid w:val="001747FA"/>
    <w:rsid w:val="00176D1F"/>
    <w:rsid w:val="00182838"/>
    <w:rsid w:val="001830A3"/>
    <w:rsid w:val="00185163"/>
    <w:rsid w:val="001860B0"/>
    <w:rsid w:val="00187230"/>
    <w:rsid w:val="001874A7"/>
    <w:rsid w:val="00187CB2"/>
    <w:rsid w:val="00187CC2"/>
    <w:rsid w:val="001915FE"/>
    <w:rsid w:val="0019198B"/>
    <w:rsid w:val="001941F2"/>
    <w:rsid w:val="0019509C"/>
    <w:rsid w:val="00195164"/>
    <w:rsid w:val="00195194"/>
    <w:rsid w:val="001A0047"/>
    <w:rsid w:val="001A0FE5"/>
    <w:rsid w:val="001A1581"/>
    <w:rsid w:val="001A2DA8"/>
    <w:rsid w:val="001A35A6"/>
    <w:rsid w:val="001A3C4D"/>
    <w:rsid w:val="001A4353"/>
    <w:rsid w:val="001A4715"/>
    <w:rsid w:val="001A6B8C"/>
    <w:rsid w:val="001A6FBB"/>
    <w:rsid w:val="001B11B9"/>
    <w:rsid w:val="001B2025"/>
    <w:rsid w:val="001B3B2F"/>
    <w:rsid w:val="001B5215"/>
    <w:rsid w:val="001B5253"/>
    <w:rsid w:val="001C1353"/>
    <w:rsid w:val="001C449F"/>
    <w:rsid w:val="001D0D98"/>
    <w:rsid w:val="001D0FC9"/>
    <w:rsid w:val="001D1428"/>
    <w:rsid w:val="001D148B"/>
    <w:rsid w:val="001D1691"/>
    <w:rsid w:val="001D1CC5"/>
    <w:rsid w:val="001D2433"/>
    <w:rsid w:val="001D2BCD"/>
    <w:rsid w:val="001D487D"/>
    <w:rsid w:val="001D5B0A"/>
    <w:rsid w:val="001D5F21"/>
    <w:rsid w:val="001D602F"/>
    <w:rsid w:val="001D6066"/>
    <w:rsid w:val="001D63C2"/>
    <w:rsid w:val="001D7540"/>
    <w:rsid w:val="001E02CF"/>
    <w:rsid w:val="001E1244"/>
    <w:rsid w:val="001E2A4E"/>
    <w:rsid w:val="001E3F70"/>
    <w:rsid w:val="001E4D62"/>
    <w:rsid w:val="001E530D"/>
    <w:rsid w:val="001E6073"/>
    <w:rsid w:val="001E6972"/>
    <w:rsid w:val="001E7E8D"/>
    <w:rsid w:val="001F1E65"/>
    <w:rsid w:val="001F3C04"/>
    <w:rsid w:val="001F5BAA"/>
    <w:rsid w:val="001F6802"/>
    <w:rsid w:val="001F6846"/>
    <w:rsid w:val="002005CC"/>
    <w:rsid w:val="00201114"/>
    <w:rsid w:val="002024C6"/>
    <w:rsid w:val="0020310F"/>
    <w:rsid w:val="00204336"/>
    <w:rsid w:val="002063ED"/>
    <w:rsid w:val="002102FC"/>
    <w:rsid w:val="0021049B"/>
    <w:rsid w:val="00210E55"/>
    <w:rsid w:val="00211E6C"/>
    <w:rsid w:val="002128D5"/>
    <w:rsid w:val="002135F3"/>
    <w:rsid w:val="00214A4E"/>
    <w:rsid w:val="00215799"/>
    <w:rsid w:val="00217010"/>
    <w:rsid w:val="0022038E"/>
    <w:rsid w:val="00221727"/>
    <w:rsid w:val="002237ED"/>
    <w:rsid w:val="002263CC"/>
    <w:rsid w:val="00227D36"/>
    <w:rsid w:val="00227DD5"/>
    <w:rsid w:val="00230664"/>
    <w:rsid w:val="00231E4D"/>
    <w:rsid w:val="00232B83"/>
    <w:rsid w:val="0023341D"/>
    <w:rsid w:val="002334F5"/>
    <w:rsid w:val="002403BF"/>
    <w:rsid w:val="00240A27"/>
    <w:rsid w:val="00241831"/>
    <w:rsid w:val="00244331"/>
    <w:rsid w:val="00244605"/>
    <w:rsid w:val="002509C9"/>
    <w:rsid w:val="00253B11"/>
    <w:rsid w:val="00255CC9"/>
    <w:rsid w:val="00255E38"/>
    <w:rsid w:val="00256746"/>
    <w:rsid w:val="00256D60"/>
    <w:rsid w:val="002602EA"/>
    <w:rsid w:val="002608D4"/>
    <w:rsid w:val="00263474"/>
    <w:rsid w:val="00270BA6"/>
    <w:rsid w:val="0027125B"/>
    <w:rsid w:val="00273E6E"/>
    <w:rsid w:val="002764B6"/>
    <w:rsid w:val="00280172"/>
    <w:rsid w:val="0028124C"/>
    <w:rsid w:val="00282252"/>
    <w:rsid w:val="002824B7"/>
    <w:rsid w:val="00282ED9"/>
    <w:rsid w:val="0028384F"/>
    <w:rsid w:val="00284778"/>
    <w:rsid w:val="00286F6F"/>
    <w:rsid w:val="002918BC"/>
    <w:rsid w:val="00293DE8"/>
    <w:rsid w:val="00294473"/>
    <w:rsid w:val="002956B0"/>
    <w:rsid w:val="002A0D42"/>
    <w:rsid w:val="002A40C6"/>
    <w:rsid w:val="002A5CD5"/>
    <w:rsid w:val="002A752E"/>
    <w:rsid w:val="002B1BEC"/>
    <w:rsid w:val="002B27D5"/>
    <w:rsid w:val="002B2FAB"/>
    <w:rsid w:val="002B35E5"/>
    <w:rsid w:val="002B3E4B"/>
    <w:rsid w:val="002B571B"/>
    <w:rsid w:val="002B7A1F"/>
    <w:rsid w:val="002B7B7D"/>
    <w:rsid w:val="002C1143"/>
    <w:rsid w:val="002C1272"/>
    <w:rsid w:val="002C17D7"/>
    <w:rsid w:val="002C1B00"/>
    <w:rsid w:val="002C4EB6"/>
    <w:rsid w:val="002C5A45"/>
    <w:rsid w:val="002C62D1"/>
    <w:rsid w:val="002C7918"/>
    <w:rsid w:val="002D0034"/>
    <w:rsid w:val="002D04DF"/>
    <w:rsid w:val="002D0E90"/>
    <w:rsid w:val="002D1130"/>
    <w:rsid w:val="002D2123"/>
    <w:rsid w:val="002D2501"/>
    <w:rsid w:val="002D3686"/>
    <w:rsid w:val="002E0D80"/>
    <w:rsid w:val="002E18AC"/>
    <w:rsid w:val="002E19A9"/>
    <w:rsid w:val="002E2AC9"/>
    <w:rsid w:val="002E3CFB"/>
    <w:rsid w:val="002E71F8"/>
    <w:rsid w:val="002E75F3"/>
    <w:rsid w:val="002E787D"/>
    <w:rsid w:val="002E7A31"/>
    <w:rsid w:val="002E7B60"/>
    <w:rsid w:val="002F18C9"/>
    <w:rsid w:val="002F38BC"/>
    <w:rsid w:val="002F5DBA"/>
    <w:rsid w:val="002F759A"/>
    <w:rsid w:val="002F7681"/>
    <w:rsid w:val="00302678"/>
    <w:rsid w:val="00304666"/>
    <w:rsid w:val="003046BA"/>
    <w:rsid w:val="00304B58"/>
    <w:rsid w:val="00305446"/>
    <w:rsid w:val="00307366"/>
    <w:rsid w:val="00314D31"/>
    <w:rsid w:val="003152A9"/>
    <w:rsid w:val="00315401"/>
    <w:rsid w:val="00320A8F"/>
    <w:rsid w:val="003221D0"/>
    <w:rsid w:val="00324323"/>
    <w:rsid w:val="00325789"/>
    <w:rsid w:val="00325BD0"/>
    <w:rsid w:val="003278B6"/>
    <w:rsid w:val="00330C6B"/>
    <w:rsid w:val="0033160B"/>
    <w:rsid w:val="003318B5"/>
    <w:rsid w:val="00334950"/>
    <w:rsid w:val="00335BE3"/>
    <w:rsid w:val="0033620B"/>
    <w:rsid w:val="00336841"/>
    <w:rsid w:val="00336DF2"/>
    <w:rsid w:val="00337FA7"/>
    <w:rsid w:val="0034025E"/>
    <w:rsid w:val="00340DF9"/>
    <w:rsid w:val="00342798"/>
    <w:rsid w:val="00344708"/>
    <w:rsid w:val="003465EE"/>
    <w:rsid w:val="003475FC"/>
    <w:rsid w:val="00350E18"/>
    <w:rsid w:val="00351398"/>
    <w:rsid w:val="00351DA5"/>
    <w:rsid w:val="00354586"/>
    <w:rsid w:val="00363899"/>
    <w:rsid w:val="003657D2"/>
    <w:rsid w:val="00365A0D"/>
    <w:rsid w:val="003660D8"/>
    <w:rsid w:val="00366F20"/>
    <w:rsid w:val="00370ADA"/>
    <w:rsid w:val="00370F00"/>
    <w:rsid w:val="003712E2"/>
    <w:rsid w:val="00371868"/>
    <w:rsid w:val="003721C5"/>
    <w:rsid w:val="003734C4"/>
    <w:rsid w:val="00373535"/>
    <w:rsid w:val="00375933"/>
    <w:rsid w:val="003811A2"/>
    <w:rsid w:val="00383565"/>
    <w:rsid w:val="003905C8"/>
    <w:rsid w:val="00390AE9"/>
    <w:rsid w:val="00391379"/>
    <w:rsid w:val="00391F09"/>
    <w:rsid w:val="00392155"/>
    <w:rsid w:val="003956C3"/>
    <w:rsid w:val="003A06D0"/>
    <w:rsid w:val="003A3FDD"/>
    <w:rsid w:val="003A4901"/>
    <w:rsid w:val="003A5BB8"/>
    <w:rsid w:val="003B10C0"/>
    <w:rsid w:val="003B1280"/>
    <w:rsid w:val="003B4FC1"/>
    <w:rsid w:val="003B6770"/>
    <w:rsid w:val="003B69CB"/>
    <w:rsid w:val="003B69FC"/>
    <w:rsid w:val="003B7EDC"/>
    <w:rsid w:val="003C19D9"/>
    <w:rsid w:val="003C24B4"/>
    <w:rsid w:val="003C2DEC"/>
    <w:rsid w:val="003D0BC0"/>
    <w:rsid w:val="003D1DBF"/>
    <w:rsid w:val="003D4C24"/>
    <w:rsid w:val="003D4D2C"/>
    <w:rsid w:val="003D51A4"/>
    <w:rsid w:val="003D538A"/>
    <w:rsid w:val="003D580A"/>
    <w:rsid w:val="003D59AC"/>
    <w:rsid w:val="003E03B4"/>
    <w:rsid w:val="003E12F3"/>
    <w:rsid w:val="003E390B"/>
    <w:rsid w:val="003E56C1"/>
    <w:rsid w:val="003F105F"/>
    <w:rsid w:val="003F14D9"/>
    <w:rsid w:val="003F1834"/>
    <w:rsid w:val="003F515F"/>
    <w:rsid w:val="0040646E"/>
    <w:rsid w:val="00410974"/>
    <w:rsid w:val="004109B9"/>
    <w:rsid w:val="00412226"/>
    <w:rsid w:val="004131A7"/>
    <w:rsid w:val="004141C9"/>
    <w:rsid w:val="004160C8"/>
    <w:rsid w:val="00421937"/>
    <w:rsid w:val="00422898"/>
    <w:rsid w:val="00423894"/>
    <w:rsid w:val="004262F9"/>
    <w:rsid w:val="00431672"/>
    <w:rsid w:val="004324B6"/>
    <w:rsid w:val="004360EB"/>
    <w:rsid w:val="00436E23"/>
    <w:rsid w:val="00437939"/>
    <w:rsid w:val="00443BEB"/>
    <w:rsid w:val="00443FB6"/>
    <w:rsid w:val="0044405C"/>
    <w:rsid w:val="00444534"/>
    <w:rsid w:val="0044469C"/>
    <w:rsid w:val="00446AB6"/>
    <w:rsid w:val="0044720A"/>
    <w:rsid w:val="0045078A"/>
    <w:rsid w:val="00450C9D"/>
    <w:rsid w:val="00451C12"/>
    <w:rsid w:val="00453695"/>
    <w:rsid w:val="00453AC1"/>
    <w:rsid w:val="004565EF"/>
    <w:rsid w:val="004579D1"/>
    <w:rsid w:val="00461642"/>
    <w:rsid w:val="00461CBB"/>
    <w:rsid w:val="004622EE"/>
    <w:rsid w:val="00462B5B"/>
    <w:rsid w:val="00462FEE"/>
    <w:rsid w:val="00464A5D"/>
    <w:rsid w:val="004651D4"/>
    <w:rsid w:val="00465B2E"/>
    <w:rsid w:val="004663E8"/>
    <w:rsid w:val="004663EB"/>
    <w:rsid w:val="004673D4"/>
    <w:rsid w:val="0047082D"/>
    <w:rsid w:val="00470AC0"/>
    <w:rsid w:val="004716D3"/>
    <w:rsid w:val="00472E17"/>
    <w:rsid w:val="0047371E"/>
    <w:rsid w:val="00473D5C"/>
    <w:rsid w:val="00476B04"/>
    <w:rsid w:val="00480F51"/>
    <w:rsid w:val="00480F87"/>
    <w:rsid w:val="00481A00"/>
    <w:rsid w:val="00482B84"/>
    <w:rsid w:val="004851DB"/>
    <w:rsid w:val="00487085"/>
    <w:rsid w:val="004902C2"/>
    <w:rsid w:val="00490CE7"/>
    <w:rsid w:val="004910EB"/>
    <w:rsid w:val="00492570"/>
    <w:rsid w:val="00494E89"/>
    <w:rsid w:val="004A2A0B"/>
    <w:rsid w:val="004A4056"/>
    <w:rsid w:val="004A5D83"/>
    <w:rsid w:val="004A6751"/>
    <w:rsid w:val="004A6CE2"/>
    <w:rsid w:val="004B02B9"/>
    <w:rsid w:val="004B4E1E"/>
    <w:rsid w:val="004B55A2"/>
    <w:rsid w:val="004B6B16"/>
    <w:rsid w:val="004B79EF"/>
    <w:rsid w:val="004B7B5C"/>
    <w:rsid w:val="004C212C"/>
    <w:rsid w:val="004C55EB"/>
    <w:rsid w:val="004C5CDA"/>
    <w:rsid w:val="004C6094"/>
    <w:rsid w:val="004D0119"/>
    <w:rsid w:val="004D286C"/>
    <w:rsid w:val="004D3281"/>
    <w:rsid w:val="004D3BB7"/>
    <w:rsid w:val="004D3F91"/>
    <w:rsid w:val="004D4988"/>
    <w:rsid w:val="004D563D"/>
    <w:rsid w:val="004D599B"/>
    <w:rsid w:val="004D7F2E"/>
    <w:rsid w:val="004E55D5"/>
    <w:rsid w:val="004E6D6C"/>
    <w:rsid w:val="004E705E"/>
    <w:rsid w:val="004F0AEE"/>
    <w:rsid w:val="004F1044"/>
    <w:rsid w:val="004F167A"/>
    <w:rsid w:val="004F1DCB"/>
    <w:rsid w:val="004F2726"/>
    <w:rsid w:val="004F3F7B"/>
    <w:rsid w:val="004F5A9B"/>
    <w:rsid w:val="005008E0"/>
    <w:rsid w:val="005021D6"/>
    <w:rsid w:val="00504864"/>
    <w:rsid w:val="00506E08"/>
    <w:rsid w:val="00507901"/>
    <w:rsid w:val="00510064"/>
    <w:rsid w:val="00510BEA"/>
    <w:rsid w:val="00511C32"/>
    <w:rsid w:val="005129F8"/>
    <w:rsid w:val="0051334A"/>
    <w:rsid w:val="005150C2"/>
    <w:rsid w:val="00517B90"/>
    <w:rsid w:val="0052186B"/>
    <w:rsid w:val="00523033"/>
    <w:rsid w:val="00523418"/>
    <w:rsid w:val="00524633"/>
    <w:rsid w:val="00525A88"/>
    <w:rsid w:val="00525D5E"/>
    <w:rsid w:val="005272DB"/>
    <w:rsid w:val="00527740"/>
    <w:rsid w:val="00530B70"/>
    <w:rsid w:val="005413AE"/>
    <w:rsid w:val="00543C18"/>
    <w:rsid w:val="00546BE9"/>
    <w:rsid w:val="00547211"/>
    <w:rsid w:val="00547798"/>
    <w:rsid w:val="0055259F"/>
    <w:rsid w:val="00552CCC"/>
    <w:rsid w:val="00554AC6"/>
    <w:rsid w:val="00555B26"/>
    <w:rsid w:val="005560F3"/>
    <w:rsid w:val="0056125E"/>
    <w:rsid w:val="00563658"/>
    <w:rsid w:val="00563DA7"/>
    <w:rsid w:val="00564EE1"/>
    <w:rsid w:val="005655F8"/>
    <w:rsid w:val="00565F72"/>
    <w:rsid w:val="005709C6"/>
    <w:rsid w:val="00571240"/>
    <w:rsid w:val="00575190"/>
    <w:rsid w:val="005808E1"/>
    <w:rsid w:val="0058094B"/>
    <w:rsid w:val="005844EA"/>
    <w:rsid w:val="0058538C"/>
    <w:rsid w:val="00585C3A"/>
    <w:rsid w:val="005869CA"/>
    <w:rsid w:val="00591289"/>
    <w:rsid w:val="0059167C"/>
    <w:rsid w:val="00592196"/>
    <w:rsid w:val="00594EB7"/>
    <w:rsid w:val="005A085D"/>
    <w:rsid w:val="005A1732"/>
    <w:rsid w:val="005A176E"/>
    <w:rsid w:val="005A275C"/>
    <w:rsid w:val="005A3A04"/>
    <w:rsid w:val="005A592B"/>
    <w:rsid w:val="005A7186"/>
    <w:rsid w:val="005A7203"/>
    <w:rsid w:val="005B04E6"/>
    <w:rsid w:val="005B1D30"/>
    <w:rsid w:val="005B3956"/>
    <w:rsid w:val="005C08F6"/>
    <w:rsid w:val="005C0FB4"/>
    <w:rsid w:val="005C5E13"/>
    <w:rsid w:val="005C5EAE"/>
    <w:rsid w:val="005C7E6B"/>
    <w:rsid w:val="005D02FD"/>
    <w:rsid w:val="005D0E1C"/>
    <w:rsid w:val="005D4421"/>
    <w:rsid w:val="005D4F77"/>
    <w:rsid w:val="005D58F0"/>
    <w:rsid w:val="005D6183"/>
    <w:rsid w:val="005E0263"/>
    <w:rsid w:val="005E04F1"/>
    <w:rsid w:val="005E15D6"/>
    <w:rsid w:val="005E349D"/>
    <w:rsid w:val="005E3555"/>
    <w:rsid w:val="005E3EF4"/>
    <w:rsid w:val="005E4CAE"/>
    <w:rsid w:val="005E4E06"/>
    <w:rsid w:val="005E6C50"/>
    <w:rsid w:val="005F1AD0"/>
    <w:rsid w:val="005F2B09"/>
    <w:rsid w:val="005F338C"/>
    <w:rsid w:val="005F53BD"/>
    <w:rsid w:val="005F5C9B"/>
    <w:rsid w:val="005F6DC3"/>
    <w:rsid w:val="005F6E86"/>
    <w:rsid w:val="005F7E48"/>
    <w:rsid w:val="005F7F64"/>
    <w:rsid w:val="00600D8D"/>
    <w:rsid w:val="0060350A"/>
    <w:rsid w:val="006050E0"/>
    <w:rsid w:val="00606028"/>
    <w:rsid w:val="0061230A"/>
    <w:rsid w:val="00612C1F"/>
    <w:rsid w:val="006137A2"/>
    <w:rsid w:val="00616D02"/>
    <w:rsid w:val="00621DC3"/>
    <w:rsid w:val="00622439"/>
    <w:rsid w:val="00622F12"/>
    <w:rsid w:val="006301D4"/>
    <w:rsid w:val="00630A6B"/>
    <w:rsid w:val="006317E6"/>
    <w:rsid w:val="00632521"/>
    <w:rsid w:val="00632E81"/>
    <w:rsid w:val="0063393A"/>
    <w:rsid w:val="0063435A"/>
    <w:rsid w:val="00636E39"/>
    <w:rsid w:val="0063770C"/>
    <w:rsid w:val="00640482"/>
    <w:rsid w:val="006405CA"/>
    <w:rsid w:val="00640745"/>
    <w:rsid w:val="0064108B"/>
    <w:rsid w:val="00641946"/>
    <w:rsid w:val="00642485"/>
    <w:rsid w:val="00643BCD"/>
    <w:rsid w:val="00647210"/>
    <w:rsid w:val="00651543"/>
    <w:rsid w:val="0065170F"/>
    <w:rsid w:val="00652C9B"/>
    <w:rsid w:val="00653C13"/>
    <w:rsid w:val="00655B47"/>
    <w:rsid w:val="00656CF0"/>
    <w:rsid w:val="006575E5"/>
    <w:rsid w:val="00660AA4"/>
    <w:rsid w:val="006611E1"/>
    <w:rsid w:val="00662B8B"/>
    <w:rsid w:val="00664825"/>
    <w:rsid w:val="00666DA5"/>
    <w:rsid w:val="00667542"/>
    <w:rsid w:val="00672855"/>
    <w:rsid w:val="00672C61"/>
    <w:rsid w:val="00673F8E"/>
    <w:rsid w:val="0067433B"/>
    <w:rsid w:val="0067469C"/>
    <w:rsid w:val="00675B2A"/>
    <w:rsid w:val="00675BFE"/>
    <w:rsid w:val="00676778"/>
    <w:rsid w:val="00680E90"/>
    <w:rsid w:val="00681267"/>
    <w:rsid w:val="006839D9"/>
    <w:rsid w:val="00683C38"/>
    <w:rsid w:val="006844F9"/>
    <w:rsid w:val="00691360"/>
    <w:rsid w:val="00691720"/>
    <w:rsid w:val="00691E9E"/>
    <w:rsid w:val="00692925"/>
    <w:rsid w:val="00693C8E"/>
    <w:rsid w:val="00693D59"/>
    <w:rsid w:val="006954E7"/>
    <w:rsid w:val="006963FA"/>
    <w:rsid w:val="006964C0"/>
    <w:rsid w:val="0069769D"/>
    <w:rsid w:val="006A0014"/>
    <w:rsid w:val="006A0331"/>
    <w:rsid w:val="006A2A06"/>
    <w:rsid w:val="006A3218"/>
    <w:rsid w:val="006A365E"/>
    <w:rsid w:val="006A3D73"/>
    <w:rsid w:val="006A5CAA"/>
    <w:rsid w:val="006A5EAF"/>
    <w:rsid w:val="006B02AF"/>
    <w:rsid w:val="006B0739"/>
    <w:rsid w:val="006B3F46"/>
    <w:rsid w:val="006B422F"/>
    <w:rsid w:val="006B48AB"/>
    <w:rsid w:val="006B7684"/>
    <w:rsid w:val="006C0E71"/>
    <w:rsid w:val="006C122F"/>
    <w:rsid w:val="006C2367"/>
    <w:rsid w:val="006C37A1"/>
    <w:rsid w:val="006C3822"/>
    <w:rsid w:val="006C3860"/>
    <w:rsid w:val="006C4325"/>
    <w:rsid w:val="006C5921"/>
    <w:rsid w:val="006C73EC"/>
    <w:rsid w:val="006D1030"/>
    <w:rsid w:val="006D1977"/>
    <w:rsid w:val="006D1A09"/>
    <w:rsid w:val="006D1FBE"/>
    <w:rsid w:val="006D28FC"/>
    <w:rsid w:val="006D54C2"/>
    <w:rsid w:val="006D7EA6"/>
    <w:rsid w:val="006E38A1"/>
    <w:rsid w:val="006E5DAB"/>
    <w:rsid w:val="006F042D"/>
    <w:rsid w:val="006F05F2"/>
    <w:rsid w:val="006F29BC"/>
    <w:rsid w:val="006F3CA8"/>
    <w:rsid w:val="006F4705"/>
    <w:rsid w:val="006F4AE1"/>
    <w:rsid w:val="006F5644"/>
    <w:rsid w:val="006F6776"/>
    <w:rsid w:val="00701B0F"/>
    <w:rsid w:val="00703B28"/>
    <w:rsid w:val="00706BC0"/>
    <w:rsid w:val="00707D8A"/>
    <w:rsid w:val="0071020D"/>
    <w:rsid w:val="00717801"/>
    <w:rsid w:val="00717B4E"/>
    <w:rsid w:val="00717EBD"/>
    <w:rsid w:val="00721482"/>
    <w:rsid w:val="007220B3"/>
    <w:rsid w:val="007244D4"/>
    <w:rsid w:val="00724D78"/>
    <w:rsid w:val="00731A5A"/>
    <w:rsid w:val="00731B16"/>
    <w:rsid w:val="00731D6B"/>
    <w:rsid w:val="0073411A"/>
    <w:rsid w:val="00734ABE"/>
    <w:rsid w:val="00735697"/>
    <w:rsid w:val="00735C6B"/>
    <w:rsid w:val="007365FC"/>
    <w:rsid w:val="007374C7"/>
    <w:rsid w:val="007405BF"/>
    <w:rsid w:val="007419C6"/>
    <w:rsid w:val="00743F59"/>
    <w:rsid w:val="00744883"/>
    <w:rsid w:val="0074536E"/>
    <w:rsid w:val="007479DA"/>
    <w:rsid w:val="007545E7"/>
    <w:rsid w:val="00754EBC"/>
    <w:rsid w:val="00755B3E"/>
    <w:rsid w:val="00757276"/>
    <w:rsid w:val="00757810"/>
    <w:rsid w:val="00760538"/>
    <w:rsid w:val="007619FE"/>
    <w:rsid w:val="007629C2"/>
    <w:rsid w:val="007663E9"/>
    <w:rsid w:val="00770342"/>
    <w:rsid w:val="00772B0C"/>
    <w:rsid w:val="00774140"/>
    <w:rsid w:val="00775F05"/>
    <w:rsid w:val="007908EC"/>
    <w:rsid w:val="00792B1E"/>
    <w:rsid w:val="00794792"/>
    <w:rsid w:val="007951D8"/>
    <w:rsid w:val="0079650C"/>
    <w:rsid w:val="007967FA"/>
    <w:rsid w:val="0079686A"/>
    <w:rsid w:val="00796BBD"/>
    <w:rsid w:val="007A07BB"/>
    <w:rsid w:val="007A1B25"/>
    <w:rsid w:val="007A36F0"/>
    <w:rsid w:val="007A535D"/>
    <w:rsid w:val="007B147B"/>
    <w:rsid w:val="007B23CC"/>
    <w:rsid w:val="007B2729"/>
    <w:rsid w:val="007B443D"/>
    <w:rsid w:val="007B5299"/>
    <w:rsid w:val="007B7BEA"/>
    <w:rsid w:val="007C0DAD"/>
    <w:rsid w:val="007C2F08"/>
    <w:rsid w:val="007C31BD"/>
    <w:rsid w:val="007C6424"/>
    <w:rsid w:val="007C7F3B"/>
    <w:rsid w:val="007D1C4D"/>
    <w:rsid w:val="007D42DE"/>
    <w:rsid w:val="007D4E00"/>
    <w:rsid w:val="007E2821"/>
    <w:rsid w:val="007E2DDF"/>
    <w:rsid w:val="007E5075"/>
    <w:rsid w:val="007E7868"/>
    <w:rsid w:val="007E7FB2"/>
    <w:rsid w:val="007F0BA2"/>
    <w:rsid w:val="007F0C03"/>
    <w:rsid w:val="007F106D"/>
    <w:rsid w:val="007F2E93"/>
    <w:rsid w:val="007F30F1"/>
    <w:rsid w:val="007F4033"/>
    <w:rsid w:val="007F4992"/>
    <w:rsid w:val="007F504A"/>
    <w:rsid w:val="007F5BB7"/>
    <w:rsid w:val="007F6FF7"/>
    <w:rsid w:val="0080080F"/>
    <w:rsid w:val="00800B44"/>
    <w:rsid w:val="00801B81"/>
    <w:rsid w:val="00802416"/>
    <w:rsid w:val="0080426E"/>
    <w:rsid w:val="008120FE"/>
    <w:rsid w:val="008129A1"/>
    <w:rsid w:val="008130AC"/>
    <w:rsid w:val="0081421F"/>
    <w:rsid w:val="008168C0"/>
    <w:rsid w:val="00817BC6"/>
    <w:rsid w:val="008210CD"/>
    <w:rsid w:val="008217B4"/>
    <w:rsid w:val="00822090"/>
    <w:rsid w:val="00824515"/>
    <w:rsid w:val="008245CA"/>
    <w:rsid w:val="008251CD"/>
    <w:rsid w:val="00825F3C"/>
    <w:rsid w:val="00826398"/>
    <w:rsid w:val="0082657F"/>
    <w:rsid w:val="0083108D"/>
    <w:rsid w:val="008326B0"/>
    <w:rsid w:val="008369FD"/>
    <w:rsid w:val="008430FE"/>
    <w:rsid w:val="0084363B"/>
    <w:rsid w:val="00844724"/>
    <w:rsid w:val="00846FA6"/>
    <w:rsid w:val="0084786D"/>
    <w:rsid w:val="00850B04"/>
    <w:rsid w:val="0085241F"/>
    <w:rsid w:val="008557F3"/>
    <w:rsid w:val="00855FAB"/>
    <w:rsid w:val="00861A2B"/>
    <w:rsid w:val="00862B63"/>
    <w:rsid w:val="0086519A"/>
    <w:rsid w:val="00865598"/>
    <w:rsid w:val="0087333C"/>
    <w:rsid w:val="0087376C"/>
    <w:rsid w:val="00873C09"/>
    <w:rsid w:val="00873E70"/>
    <w:rsid w:val="0087531B"/>
    <w:rsid w:val="00876366"/>
    <w:rsid w:val="00880642"/>
    <w:rsid w:val="00880FAF"/>
    <w:rsid w:val="00882254"/>
    <w:rsid w:val="008822AE"/>
    <w:rsid w:val="008834F7"/>
    <w:rsid w:val="0088424E"/>
    <w:rsid w:val="0088564C"/>
    <w:rsid w:val="00886599"/>
    <w:rsid w:val="00887F04"/>
    <w:rsid w:val="00891B59"/>
    <w:rsid w:val="008934E9"/>
    <w:rsid w:val="00893B78"/>
    <w:rsid w:val="008956EA"/>
    <w:rsid w:val="00895C33"/>
    <w:rsid w:val="00895DF7"/>
    <w:rsid w:val="008A0388"/>
    <w:rsid w:val="008A0ACF"/>
    <w:rsid w:val="008A13C3"/>
    <w:rsid w:val="008A189D"/>
    <w:rsid w:val="008A1DC4"/>
    <w:rsid w:val="008A2026"/>
    <w:rsid w:val="008A2559"/>
    <w:rsid w:val="008A29B7"/>
    <w:rsid w:val="008A4A3D"/>
    <w:rsid w:val="008A5BA0"/>
    <w:rsid w:val="008A62A8"/>
    <w:rsid w:val="008A6C18"/>
    <w:rsid w:val="008B0E81"/>
    <w:rsid w:val="008B1C95"/>
    <w:rsid w:val="008B6EA0"/>
    <w:rsid w:val="008B7418"/>
    <w:rsid w:val="008B7A28"/>
    <w:rsid w:val="008B7D8A"/>
    <w:rsid w:val="008C065C"/>
    <w:rsid w:val="008C11F6"/>
    <w:rsid w:val="008C2A57"/>
    <w:rsid w:val="008C313E"/>
    <w:rsid w:val="008C390A"/>
    <w:rsid w:val="008C7C77"/>
    <w:rsid w:val="008D182C"/>
    <w:rsid w:val="008D2962"/>
    <w:rsid w:val="008D2C2A"/>
    <w:rsid w:val="008D5459"/>
    <w:rsid w:val="008D660C"/>
    <w:rsid w:val="008E0119"/>
    <w:rsid w:val="008E0A00"/>
    <w:rsid w:val="008E1363"/>
    <w:rsid w:val="008E1CC5"/>
    <w:rsid w:val="008E5111"/>
    <w:rsid w:val="008E7DAD"/>
    <w:rsid w:val="008F03C8"/>
    <w:rsid w:val="008F2F17"/>
    <w:rsid w:val="008F34E6"/>
    <w:rsid w:val="008F5392"/>
    <w:rsid w:val="008F5495"/>
    <w:rsid w:val="008F5711"/>
    <w:rsid w:val="008F5F20"/>
    <w:rsid w:val="00903815"/>
    <w:rsid w:val="00907ABE"/>
    <w:rsid w:val="00910B85"/>
    <w:rsid w:val="00914192"/>
    <w:rsid w:val="009151B4"/>
    <w:rsid w:val="00916A95"/>
    <w:rsid w:val="0091702E"/>
    <w:rsid w:val="00922268"/>
    <w:rsid w:val="009233E1"/>
    <w:rsid w:val="00923803"/>
    <w:rsid w:val="00924B2D"/>
    <w:rsid w:val="00925606"/>
    <w:rsid w:val="009261DB"/>
    <w:rsid w:val="00927AB4"/>
    <w:rsid w:val="009309A8"/>
    <w:rsid w:val="00930E5B"/>
    <w:rsid w:val="009310DC"/>
    <w:rsid w:val="00931A1C"/>
    <w:rsid w:val="009333F0"/>
    <w:rsid w:val="009339E6"/>
    <w:rsid w:val="00934D9A"/>
    <w:rsid w:val="0093519F"/>
    <w:rsid w:val="009352E8"/>
    <w:rsid w:val="00935408"/>
    <w:rsid w:val="00936DBF"/>
    <w:rsid w:val="00940601"/>
    <w:rsid w:val="00944584"/>
    <w:rsid w:val="00946457"/>
    <w:rsid w:val="00950E0C"/>
    <w:rsid w:val="0095330D"/>
    <w:rsid w:val="00953EAC"/>
    <w:rsid w:val="00955B92"/>
    <w:rsid w:val="009571E8"/>
    <w:rsid w:val="00957F14"/>
    <w:rsid w:val="00957F2B"/>
    <w:rsid w:val="009603C1"/>
    <w:rsid w:val="00960AEB"/>
    <w:rsid w:val="00961C9A"/>
    <w:rsid w:val="00961EE4"/>
    <w:rsid w:val="00964EFB"/>
    <w:rsid w:val="009653F4"/>
    <w:rsid w:val="009659BD"/>
    <w:rsid w:val="00965F9E"/>
    <w:rsid w:val="009666A1"/>
    <w:rsid w:val="009666C0"/>
    <w:rsid w:val="009676C4"/>
    <w:rsid w:val="00971078"/>
    <w:rsid w:val="009725A6"/>
    <w:rsid w:val="00973E9B"/>
    <w:rsid w:val="00973FCD"/>
    <w:rsid w:val="00975B55"/>
    <w:rsid w:val="00975E9E"/>
    <w:rsid w:val="0097659D"/>
    <w:rsid w:val="0098111E"/>
    <w:rsid w:val="0098114F"/>
    <w:rsid w:val="009811BF"/>
    <w:rsid w:val="00981899"/>
    <w:rsid w:val="00982945"/>
    <w:rsid w:val="00984D42"/>
    <w:rsid w:val="00985527"/>
    <w:rsid w:val="00985CC1"/>
    <w:rsid w:val="00985FAE"/>
    <w:rsid w:val="00987899"/>
    <w:rsid w:val="00990DE5"/>
    <w:rsid w:val="00991611"/>
    <w:rsid w:val="009945B0"/>
    <w:rsid w:val="0099521E"/>
    <w:rsid w:val="009954A8"/>
    <w:rsid w:val="0099614A"/>
    <w:rsid w:val="00997B50"/>
    <w:rsid w:val="009A0260"/>
    <w:rsid w:val="009A1AEB"/>
    <w:rsid w:val="009A2771"/>
    <w:rsid w:val="009A3747"/>
    <w:rsid w:val="009A410D"/>
    <w:rsid w:val="009A4586"/>
    <w:rsid w:val="009A5509"/>
    <w:rsid w:val="009A55E2"/>
    <w:rsid w:val="009A6A3D"/>
    <w:rsid w:val="009A760B"/>
    <w:rsid w:val="009B0F16"/>
    <w:rsid w:val="009B1C83"/>
    <w:rsid w:val="009B2539"/>
    <w:rsid w:val="009B3BD9"/>
    <w:rsid w:val="009B3C0A"/>
    <w:rsid w:val="009B536B"/>
    <w:rsid w:val="009B5B91"/>
    <w:rsid w:val="009B7B0F"/>
    <w:rsid w:val="009C16E7"/>
    <w:rsid w:val="009C451A"/>
    <w:rsid w:val="009C5F2C"/>
    <w:rsid w:val="009C700B"/>
    <w:rsid w:val="009D071E"/>
    <w:rsid w:val="009D151F"/>
    <w:rsid w:val="009D1D52"/>
    <w:rsid w:val="009D2432"/>
    <w:rsid w:val="009D2516"/>
    <w:rsid w:val="009D5A39"/>
    <w:rsid w:val="009D7970"/>
    <w:rsid w:val="009D7D81"/>
    <w:rsid w:val="009E2066"/>
    <w:rsid w:val="009E274E"/>
    <w:rsid w:val="009E37F9"/>
    <w:rsid w:val="009E4D0F"/>
    <w:rsid w:val="009E5D38"/>
    <w:rsid w:val="009E6479"/>
    <w:rsid w:val="009E6D26"/>
    <w:rsid w:val="009E75B2"/>
    <w:rsid w:val="009F03A4"/>
    <w:rsid w:val="009F11A4"/>
    <w:rsid w:val="009F1880"/>
    <w:rsid w:val="009F1C24"/>
    <w:rsid w:val="009F2654"/>
    <w:rsid w:val="009F2F2F"/>
    <w:rsid w:val="009F3C0D"/>
    <w:rsid w:val="009F6C71"/>
    <w:rsid w:val="009F766C"/>
    <w:rsid w:val="00A00439"/>
    <w:rsid w:val="00A01FBE"/>
    <w:rsid w:val="00A03740"/>
    <w:rsid w:val="00A04D59"/>
    <w:rsid w:val="00A06436"/>
    <w:rsid w:val="00A069FD"/>
    <w:rsid w:val="00A13DDB"/>
    <w:rsid w:val="00A14499"/>
    <w:rsid w:val="00A14C05"/>
    <w:rsid w:val="00A15BCF"/>
    <w:rsid w:val="00A16998"/>
    <w:rsid w:val="00A16A00"/>
    <w:rsid w:val="00A17B87"/>
    <w:rsid w:val="00A17F6A"/>
    <w:rsid w:val="00A200EF"/>
    <w:rsid w:val="00A20817"/>
    <w:rsid w:val="00A21545"/>
    <w:rsid w:val="00A2506C"/>
    <w:rsid w:val="00A2682F"/>
    <w:rsid w:val="00A3089C"/>
    <w:rsid w:val="00A36376"/>
    <w:rsid w:val="00A3775D"/>
    <w:rsid w:val="00A420C5"/>
    <w:rsid w:val="00A42F04"/>
    <w:rsid w:val="00A435C8"/>
    <w:rsid w:val="00A50A92"/>
    <w:rsid w:val="00A50D99"/>
    <w:rsid w:val="00A522DA"/>
    <w:rsid w:val="00A524D1"/>
    <w:rsid w:val="00A5277A"/>
    <w:rsid w:val="00A52B22"/>
    <w:rsid w:val="00A55982"/>
    <w:rsid w:val="00A567E0"/>
    <w:rsid w:val="00A56941"/>
    <w:rsid w:val="00A57668"/>
    <w:rsid w:val="00A6122A"/>
    <w:rsid w:val="00A618CF"/>
    <w:rsid w:val="00A63179"/>
    <w:rsid w:val="00A64CDF"/>
    <w:rsid w:val="00A665B7"/>
    <w:rsid w:val="00A67259"/>
    <w:rsid w:val="00A67DC5"/>
    <w:rsid w:val="00A70190"/>
    <w:rsid w:val="00A71DC7"/>
    <w:rsid w:val="00A71E6B"/>
    <w:rsid w:val="00A73E10"/>
    <w:rsid w:val="00A75571"/>
    <w:rsid w:val="00A760ED"/>
    <w:rsid w:val="00A76121"/>
    <w:rsid w:val="00A763FC"/>
    <w:rsid w:val="00A82CAE"/>
    <w:rsid w:val="00A82D5B"/>
    <w:rsid w:val="00A831F4"/>
    <w:rsid w:val="00A83668"/>
    <w:rsid w:val="00A83B85"/>
    <w:rsid w:val="00A8453C"/>
    <w:rsid w:val="00A84EE9"/>
    <w:rsid w:val="00A85832"/>
    <w:rsid w:val="00A860DC"/>
    <w:rsid w:val="00A861B2"/>
    <w:rsid w:val="00A864A2"/>
    <w:rsid w:val="00A878F8"/>
    <w:rsid w:val="00A90D9A"/>
    <w:rsid w:val="00A910E4"/>
    <w:rsid w:val="00A91530"/>
    <w:rsid w:val="00A92B77"/>
    <w:rsid w:val="00A930B0"/>
    <w:rsid w:val="00A95C51"/>
    <w:rsid w:val="00AA0BF7"/>
    <w:rsid w:val="00AA3098"/>
    <w:rsid w:val="00AA3157"/>
    <w:rsid w:val="00AA3BF6"/>
    <w:rsid w:val="00AA41EF"/>
    <w:rsid w:val="00AA50D8"/>
    <w:rsid w:val="00AA54D0"/>
    <w:rsid w:val="00AA70BF"/>
    <w:rsid w:val="00AA7B94"/>
    <w:rsid w:val="00AB12BD"/>
    <w:rsid w:val="00AB2D05"/>
    <w:rsid w:val="00AB3B3E"/>
    <w:rsid w:val="00AB4BE3"/>
    <w:rsid w:val="00AB5C8D"/>
    <w:rsid w:val="00AB6379"/>
    <w:rsid w:val="00AB762D"/>
    <w:rsid w:val="00AB7FDD"/>
    <w:rsid w:val="00AC0FAC"/>
    <w:rsid w:val="00AC1E01"/>
    <w:rsid w:val="00AC4479"/>
    <w:rsid w:val="00AC47EF"/>
    <w:rsid w:val="00AC4977"/>
    <w:rsid w:val="00AC5BF0"/>
    <w:rsid w:val="00AC61A7"/>
    <w:rsid w:val="00AC6FBE"/>
    <w:rsid w:val="00AD0DD8"/>
    <w:rsid w:val="00AD1326"/>
    <w:rsid w:val="00AD1AEE"/>
    <w:rsid w:val="00AD371D"/>
    <w:rsid w:val="00AD7599"/>
    <w:rsid w:val="00AD76E9"/>
    <w:rsid w:val="00AE429F"/>
    <w:rsid w:val="00AE6505"/>
    <w:rsid w:val="00AE6B59"/>
    <w:rsid w:val="00AE78F3"/>
    <w:rsid w:val="00AF14F3"/>
    <w:rsid w:val="00AF17D6"/>
    <w:rsid w:val="00AF1C1B"/>
    <w:rsid w:val="00AF3780"/>
    <w:rsid w:val="00AF3AFC"/>
    <w:rsid w:val="00AF435A"/>
    <w:rsid w:val="00AF6C77"/>
    <w:rsid w:val="00AF6F79"/>
    <w:rsid w:val="00AF7A12"/>
    <w:rsid w:val="00AF7B9E"/>
    <w:rsid w:val="00B001D5"/>
    <w:rsid w:val="00B012D0"/>
    <w:rsid w:val="00B02CA1"/>
    <w:rsid w:val="00B045C0"/>
    <w:rsid w:val="00B06566"/>
    <w:rsid w:val="00B06B06"/>
    <w:rsid w:val="00B0778A"/>
    <w:rsid w:val="00B118E4"/>
    <w:rsid w:val="00B132A1"/>
    <w:rsid w:val="00B136BF"/>
    <w:rsid w:val="00B141B6"/>
    <w:rsid w:val="00B14F6A"/>
    <w:rsid w:val="00B20C82"/>
    <w:rsid w:val="00B2329C"/>
    <w:rsid w:val="00B255A5"/>
    <w:rsid w:val="00B26B0B"/>
    <w:rsid w:val="00B26D44"/>
    <w:rsid w:val="00B30500"/>
    <w:rsid w:val="00B33C69"/>
    <w:rsid w:val="00B362DD"/>
    <w:rsid w:val="00B37656"/>
    <w:rsid w:val="00B4018D"/>
    <w:rsid w:val="00B40FA2"/>
    <w:rsid w:val="00B41D9A"/>
    <w:rsid w:val="00B4495C"/>
    <w:rsid w:val="00B460D5"/>
    <w:rsid w:val="00B51282"/>
    <w:rsid w:val="00B52793"/>
    <w:rsid w:val="00B54E1B"/>
    <w:rsid w:val="00B557E5"/>
    <w:rsid w:val="00B563CF"/>
    <w:rsid w:val="00B56EC1"/>
    <w:rsid w:val="00B609B6"/>
    <w:rsid w:val="00B6354E"/>
    <w:rsid w:val="00B65CEF"/>
    <w:rsid w:val="00B65D4A"/>
    <w:rsid w:val="00B6643E"/>
    <w:rsid w:val="00B70029"/>
    <w:rsid w:val="00B701B4"/>
    <w:rsid w:val="00B70978"/>
    <w:rsid w:val="00B744A4"/>
    <w:rsid w:val="00B75632"/>
    <w:rsid w:val="00B75A8E"/>
    <w:rsid w:val="00B7618E"/>
    <w:rsid w:val="00B76F35"/>
    <w:rsid w:val="00B77F6C"/>
    <w:rsid w:val="00B8253D"/>
    <w:rsid w:val="00B85FFE"/>
    <w:rsid w:val="00B92DAC"/>
    <w:rsid w:val="00B92F40"/>
    <w:rsid w:val="00B93070"/>
    <w:rsid w:val="00B936E6"/>
    <w:rsid w:val="00B95720"/>
    <w:rsid w:val="00B95F7D"/>
    <w:rsid w:val="00B95F81"/>
    <w:rsid w:val="00B977EE"/>
    <w:rsid w:val="00BA035A"/>
    <w:rsid w:val="00BA2D1F"/>
    <w:rsid w:val="00BA47BD"/>
    <w:rsid w:val="00BA499F"/>
    <w:rsid w:val="00BA4EC9"/>
    <w:rsid w:val="00BA5509"/>
    <w:rsid w:val="00BA6A39"/>
    <w:rsid w:val="00BB14E0"/>
    <w:rsid w:val="00BB1985"/>
    <w:rsid w:val="00BB3644"/>
    <w:rsid w:val="00BB45D1"/>
    <w:rsid w:val="00BB4A91"/>
    <w:rsid w:val="00BB55E0"/>
    <w:rsid w:val="00BB564E"/>
    <w:rsid w:val="00BB6106"/>
    <w:rsid w:val="00BB6DCE"/>
    <w:rsid w:val="00BB75A2"/>
    <w:rsid w:val="00BC0601"/>
    <w:rsid w:val="00BC0826"/>
    <w:rsid w:val="00BC0FAE"/>
    <w:rsid w:val="00BC187D"/>
    <w:rsid w:val="00BC2474"/>
    <w:rsid w:val="00BC5C6A"/>
    <w:rsid w:val="00BC6DE3"/>
    <w:rsid w:val="00BC7631"/>
    <w:rsid w:val="00BD17E0"/>
    <w:rsid w:val="00BD1851"/>
    <w:rsid w:val="00BD47BC"/>
    <w:rsid w:val="00BD5B0D"/>
    <w:rsid w:val="00BD60DD"/>
    <w:rsid w:val="00BD764D"/>
    <w:rsid w:val="00BD7D74"/>
    <w:rsid w:val="00BD7D7E"/>
    <w:rsid w:val="00BE0689"/>
    <w:rsid w:val="00BE09DB"/>
    <w:rsid w:val="00BE15B2"/>
    <w:rsid w:val="00BE34DF"/>
    <w:rsid w:val="00BE3884"/>
    <w:rsid w:val="00BE391C"/>
    <w:rsid w:val="00BE67D6"/>
    <w:rsid w:val="00BE6F74"/>
    <w:rsid w:val="00BF2CB2"/>
    <w:rsid w:val="00BF3646"/>
    <w:rsid w:val="00BF4853"/>
    <w:rsid w:val="00C0062F"/>
    <w:rsid w:val="00C00C5C"/>
    <w:rsid w:val="00C012FE"/>
    <w:rsid w:val="00C14187"/>
    <w:rsid w:val="00C141E7"/>
    <w:rsid w:val="00C1588E"/>
    <w:rsid w:val="00C15CB7"/>
    <w:rsid w:val="00C17C3C"/>
    <w:rsid w:val="00C237EF"/>
    <w:rsid w:val="00C249C7"/>
    <w:rsid w:val="00C26605"/>
    <w:rsid w:val="00C312FD"/>
    <w:rsid w:val="00C31C9B"/>
    <w:rsid w:val="00C329AB"/>
    <w:rsid w:val="00C342D5"/>
    <w:rsid w:val="00C34346"/>
    <w:rsid w:val="00C347A0"/>
    <w:rsid w:val="00C348DF"/>
    <w:rsid w:val="00C375C1"/>
    <w:rsid w:val="00C37DAE"/>
    <w:rsid w:val="00C4058C"/>
    <w:rsid w:val="00C4172C"/>
    <w:rsid w:val="00C41CB9"/>
    <w:rsid w:val="00C46C55"/>
    <w:rsid w:val="00C46E64"/>
    <w:rsid w:val="00C537D4"/>
    <w:rsid w:val="00C53E7F"/>
    <w:rsid w:val="00C55297"/>
    <w:rsid w:val="00C55301"/>
    <w:rsid w:val="00C56376"/>
    <w:rsid w:val="00C574DE"/>
    <w:rsid w:val="00C640A3"/>
    <w:rsid w:val="00C641A6"/>
    <w:rsid w:val="00C656A5"/>
    <w:rsid w:val="00C66199"/>
    <w:rsid w:val="00C67377"/>
    <w:rsid w:val="00C713A0"/>
    <w:rsid w:val="00C718A5"/>
    <w:rsid w:val="00C725F3"/>
    <w:rsid w:val="00C727FB"/>
    <w:rsid w:val="00C72A93"/>
    <w:rsid w:val="00C76ABA"/>
    <w:rsid w:val="00C77B45"/>
    <w:rsid w:val="00C822EF"/>
    <w:rsid w:val="00C83A0F"/>
    <w:rsid w:val="00C85FF2"/>
    <w:rsid w:val="00C879FF"/>
    <w:rsid w:val="00C905A9"/>
    <w:rsid w:val="00C9098E"/>
    <w:rsid w:val="00C917C5"/>
    <w:rsid w:val="00C923F1"/>
    <w:rsid w:val="00C9296E"/>
    <w:rsid w:val="00C930E3"/>
    <w:rsid w:val="00C93EA6"/>
    <w:rsid w:val="00C942F3"/>
    <w:rsid w:val="00C95BDD"/>
    <w:rsid w:val="00C95F31"/>
    <w:rsid w:val="00C97827"/>
    <w:rsid w:val="00CA1328"/>
    <w:rsid w:val="00CA186A"/>
    <w:rsid w:val="00CA4476"/>
    <w:rsid w:val="00CB063D"/>
    <w:rsid w:val="00CB0738"/>
    <w:rsid w:val="00CB1ED1"/>
    <w:rsid w:val="00CB2075"/>
    <w:rsid w:val="00CB385A"/>
    <w:rsid w:val="00CB38C1"/>
    <w:rsid w:val="00CB4771"/>
    <w:rsid w:val="00CB6B84"/>
    <w:rsid w:val="00CB7248"/>
    <w:rsid w:val="00CC201E"/>
    <w:rsid w:val="00CC20AF"/>
    <w:rsid w:val="00CC384D"/>
    <w:rsid w:val="00CC406E"/>
    <w:rsid w:val="00CC54C5"/>
    <w:rsid w:val="00CC743F"/>
    <w:rsid w:val="00CC7A36"/>
    <w:rsid w:val="00CD0100"/>
    <w:rsid w:val="00CD3A8B"/>
    <w:rsid w:val="00CD3A92"/>
    <w:rsid w:val="00CD3A98"/>
    <w:rsid w:val="00CD3B7F"/>
    <w:rsid w:val="00CD4384"/>
    <w:rsid w:val="00CD6C60"/>
    <w:rsid w:val="00CD70A0"/>
    <w:rsid w:val="00CE0DA3"/>
    <w:rsid w:val="00CE430C"/>
    <w:rsid w:val="00CE4BF9"/>
    <w:rsid w:val="00CE7645"/>
    <w:rsid w:val="00CF0F1F"/>
    <w:rsid w:val="00CF1269"/>
    <w:rsid w:val="00CF21C5"/>
    <w:rsid w:val="00CF2672"/>
    <w:rsid w:val="00CF2714"/>
    <w:rsid w:val="00CF32A1"/>
    <w:rsid w:val="00CF479C"/>
    <w:rsid w:val="00CF5276"/>
    <w:rsid w:val="00CF5BCF"/>
    <w:rsid w:val="00CF6506"/>
    <w:rsid w:val="00CF7012"/>
    <w:rsid w:val="00CF7469"/>
    <w:rsid w:val="00D01091"/>
    <w:rsid w:val="00D01190"/>
    <w:rsid w:val="00D02A12"/>
    <w:rsid w:val="00D02B3A"/>
    <w:rsid w:val="00D0659D"/>
    <w:rsid w:val="00D068B4"/>
    <w:rsid w:val="00D072A8"/>
    <w:rsid w:val="00D07390"/>
    <w:rsid w:val="00D07D04"/>
    <w:rsid w:val="00D1087A"/>
    <w:rsid w:val="00D128EB"/>
    <w:rsid w:val="00D12C6B"/>
    <w:rsid w:val="00D14BC3"/>
    <w:rsid w:val="00D14D32"/>
    <w:rsid w:val="00D151DA"/>
    <w:rsid w:val="00D165D2"/>
    <w:rsid w:val="00D2021A"/>
    <w:rsid w:val="00D20327"/>
    <w:rsid w:val="00D207A2"/>
    <w:rsid w:val="00D2092B"/>
    <w:rsid w:val="00D21C01"/>
    <w:rsid w:val="00D226E6"/>
    <w:rsid w:val="00D22B6B"/>
    <w:rsid w:val="00D248FD"/>
    <w:rsid w:val="00D26E49"/>
    <w:rsid w:val="00D273D7"/>
    <w:rsid w:val="00D278C0"/>
    <w:rsid w:val="00D27ED7"/>
    <w:rsid w:val="00D3040E"/>
    <w:rsid w:val="00D3163F"/>
    <w:rsid w:val="00D3164F"/>
    <w:rsid w:val="00D35AB9"/>
    <w:rsid w:val="00D36334"/>
    <w:rsid w:val="00D36B94"/>
    <w:rsid w:val="00D4010C"/>
    <w:rsid w:val="00D42DFA"/>
    <w:rsid w:val="00D43311"/>
    <w:rsid w:val="00D44247"/>
    <w:rsid w:val="00D44D90"/>
    <w:rsid w:val="00D45C76"/>
    <w:rsid w:val="00D4617E"/>
    <w:rsid w:val="00D46CB9"/>
    <w:rsid w:val="00D4751A"/>
    <w:rsid w:val="00D52608"/>
    <w:rsid w:val="00D52C4E"/>
    <w:rsid w:val="00D541E4"/>
    <w:rsid w:val="00D55808"/>
    <w:rsid w:val="00D55D15"/>
    <w:rsid w:val="00D57400"/>
    <w:rsid w:val="00D574BD"/>
    <w:rsid w:val="00D57694"/>
    <w:rsid w:val="00D6025D"/>
    <w:rsid w:val="00D6074F"/>
    <w:rsid w:val="00D611A8"/>
    <w:rsid w:val="00D622CE"/>
    <w:rsid w:val="00D6358A"/>
    <w:rsid w:val="00D6493D"/>
    <w:rsid w:val="00D6671B"/>
    <w:rsid w:val="00D672D4"/>
    <w:rsid w:val="00D71DBF"/>
    <w:rsid w:val="00D73470"/>
    <w:rsid w:val="00D737DD"/>
    <w:rsid w:val="00D74181"/>
    <w:rsid w:val="00D7570D"/>
    <w:rsid w:val="00D80CAE"/>
    <w:rsid w:val="00D836A5"/>
    <w:rsid w:val="00D8438D"/>
    <w:rsid w:val="00D84581"/>
    <w:rsid w:val="00D84BE1"/>
    <w:rsid w:val="00D94EB9"/>
    <w:rsid w:val="00D951AC"/>
    <w:rsid w:val="00D95DC7"/>
    <w:rsid w:val="00D96125"/>
    <w:rsid w:val="00D974BB"/>
    <w:rsid w:val="00DA11A8"/>
    <w:rsid w:val="00DA4D2F"/>
    <w:rsid w:val="00DB0CC7"/>
    <w:rsid w:val="00DB14D5"/>
    <w:rsid w:val="00DB1C10"/>
    <w:rsid w:val="00DB2C7A"/>
    <w:rsid w:val="00DB36D4"/>
    <w:rsid w:val="00DB3812"/>
    <w:rsid w:val="00DB3D7E"/>
    <w:rsid w:val="00DB6FD8"/>
    <w:rsid w:val="00DB7918"/>
    <w:rsid w:val="00DC2753"/>
    <w:rsid w:val="00DC2AD6"/>
    <w:rsid w:val="00DC30BE"/>
    <w:rsid w:val="00DC4557"/>
    <w:rsid w:val="00DC4D2E"/>
    <w:rsid w:val="00DC5B22"/>
    <w:rsid w:val="00DC73DE"/>
    <w:rsid w:val="00DD03E2"/>
    <w:rsid w:val="00DD08DD"/>
    <w:rsid w:val="00DD0F35"/>
    <w:rsid w:val="00DD1C43"/>
    <w:rsid w:val="00DD6986"/>
    <w:rsid w:val="00DD7809"/>
    <w:rsid w:val="00DD79E4"/>
    <w:rsid w:val="00DE09A7"/>
    <w:rsid w:val="00DE0CA7"/>
    <w:rsid w:val="00DE2077"/>
    <w:rsid w:val="00DE295F"/>
    <w:rsid w:val="00DE4CA1"/>
    <w:rsid w:val="00DE4E1E"/>
    <w:rsid w:val="00DE7A00"/>
    <w:rsid w:val="00DF203E"/>
    <w:rsid w:val="00DF22DE"/>
    <w:rsid w:val="00DF3885"/>
    <w:rsid w:val="00DF753D"/>
    <w:rsid w:val="00E01404"/>
    <w:rsid w:val="00E07324"/>
    <w:rsid w:val="00E07905"/>
    <w:rsid w:val="00E1166A"/>
    <w:rsid w:val="00E11779"/>
    <w:rsid w:val="00E1217C"/>
    <w:rsid w:val="00E15DB6"/>
    <w:rsid w:val="00E16279"/>
    <w:rsid w:val="00E222BF"/>
    <w:rsid w:val="00E225BC"/>
    <w:rsid w:val="00E25C3E"/>
    <w:rsid w:val="00E2657A"/>
    <w:rsid w:val="00E2739C"/>
    <w:rsid w:val="00E27581"/>
    <w:rsid w:val="00E31478"/>
    <w:rsid w:val="00E3376E"/>
    <w:rsid w:val="00E35208"/>
    <w:rsid w:val="00E374C8"/>
    <w:rsid w:val="00E3756D"/>
    <w:rsid w:val="00E40BE6"/>
    <w:rsid w:val="00E42BFA"/>
    <w:rsid w:val="00E45B97"/>
    <w:rsid w:val="00E45C8A"/>
    <w:rsid w:val="00E46E17"/>
    <w:rsid w:val="00E53562"/>
    <w:rsid w:val="00E535D6"/>
    <w:rsid w:val="00E578AF"/>
    <w:rsid w:val="00E57EAB"/>
    <w:rsid w:val="00E65BB2"/>
    <w:rsid w:val="00E661FE"/>
    <w:rsid w:val="00E66651"/>
    <w:rsid w:val="00E67103"/>
    <w:rsid w:val="00E70842"/>
    <w:rsid w:val="00E7412E"/>
    <w:rsid w:val="00E74225"/>
    <w:rsid w:val="00E746AC"/>
    <w:rsid w:val="00E74A62"/>
    <w:rsid w:val="00E74B79"/>
    <w:rsid w:val="00E7610E"/>
    <w:rsid w:val="00E76A63"/>
    <w:rsid w:val="00E80F23"/>
    <w:rsid w:val="00E819BD"/>
    <w:rsid w:val="00E81BBC"/>
    <w:rsid w:val="00E8559B"/>
    <w:rsid w:val="00E8758B"/>
    <w:rsid w:val="00E87D55"/>
    <w:rsid w:val="00E900FA"/>
    <w:rsid w:val="00E9103A"/>
    <w:rsid w:val="00E9111D"/>
    <w:rsid w:val="00E91701"/>
    <w:rsid w:val="00E91E76"/>
    <w:rsid w:val="00E926C5"/>
    <w:rsid w:val="00E93F02"/>
    <w:rsid w:val="00E94671"/>
    <w:rsid w:val="00E96E2F"/>
    <w:rsid w:val="00EA0CBF"/>
    <w:rsid w:val="00EA1FEC"/>
    <w:rsid w:val="00EA256F"/>
    <w:rsid w:val="00EA3DEC"/>
    <w:rsid w:val="00EA4304"/>
    <w:rsid w:val="00EA476C"/>
    <w:rsid w:val="00EA57E0"/>
    <w:rsid w:val="00EA59F9"/>
    <w:rsid w:val="00EA656C"/>
    <w:rsid w:val="00EA727C"/>
    <w:rsid w:val="00EA7B38"/>
    <w:rsid w:val="00EB191A"/>
    <w:rsid w:val="00EB4725"/>
    <w:rsid w:val="00EB5D0B"/>
    <w:rsid w:val="00EB5F27"/>
    <w:rsid w:val="00EB760F"/>
    <w:rsid w:val="00EC03CF"/>
    <w:rsid w:val="00EC0EBE"/>
    <w:rsid w:val="00EC1B8D"/>
    <w:rsid w:val="00EC27FE"/>
    <w:rsid w:val="00EC2DDB"/>
    <w:rsid w:val="00EC4B83"/>
    <w:rsid w:val="00EC5530"/>
    <w:rsid w:val="00EC5856"/>
    <w:rsid w:val="00EC5C1E"/>
    <w:rsid w:val="00EC5F22"/>
    <w:rsid w:val="00EC6025"/>
    <w:rsid w:val="00ED1403"/>
    <w:rsid w:val="00ED269C"/>
    <w:rsid w:val="00ED3F8B"/>
    <w:rsid w:val="00ED4FB8"/>
    <w:rsid w:val="00ED5355"/>
    <w:rsid w:val="00ED5810"/>
    <w:rsid w:val="00ED6EC5"/>
    <w:rsid w:val="00ED7B47"/>
    <w:rsid w:val="00EE0013"/>
    <w:rsid w:val="00EE104B"/>
    <w:rsid w:val="00EE2852"/>
    <w:rsid w:val="00EE34B6"/>
    <w:rsid w:val="00EE435B"/>
    <w:rsid w:val="00EE44B9"/>
    <w:rsid w:val="00EE4CF0"/>
    <w:rsid w:val="00EE7813"/>
    <w:rsid w:val="00EE7882"/>
    <w:rsid w:val="00EF023D"/>
    <w:rsid w:val="00EF1EAE"/>
    <w:rsid w:val="00F005D2"/>
    <w:rsid w:val="00F109A6"/>
    <w:rsid w:val="00F117A9"/>
    <w:rsid w:val="00F12410"/>
    <w:rsid w:val="00F12593"/>
    <w:rsid w:val="00F155F1"/>
    <w:rsid w:val="00F16113"/>
    <w:rsid w:val="00F161D2"/>
    <w:rsid w:val="00F20B6B"/>
    <w:rsid w:val="00F21E34"/>
    <w:rsid w:val="00F23213"/>
    <w:rsid w:val="00F24D99"/>
    <w:rsid w:val="00F24FFF"/>
    <w:rsid w:val="00F2764E"/>
    <w:rsid w:val="00F30D0C"/>
    <w:rsid w:val="00F30D5D"/>
    <w:rsid w:val="00F30EC0"/>
    <w:rsid w:val="00F315EC"/>
    <w:rsid w:val="00F31749"/>
    <w:rsid w:val="00F325F6"/>
    <w:rsid w:val="00F33710"/>
    <w:rsid w:val="00F34FC5"/>
    <w:rsid w:val="00F34FF0"/>
    <w:rsid w:val="00F352F9"/>
    <w:rsid w:val="00F3672F"/>
    <w:rsid w:val="00F370A7"/>
    <w:rsid w:val="00F370AF"/>
    <w:rsid w:val="00F374F2"/>
    <w:rsid w:val="00F376FE"/>
    <w:rsid w:val="00F41533"/>
    <w:rsid w:val="00F43823"/>
    <w:rsid w:val="00F43EBC"/>
    <w:rsid w:val="00F4525A"/>
    <w:rsid w:val="00F45EEC"/>
    <w:rsid w:val="00F46CD3"/>
    <w:rsid w:val="00F4707F"/>
    <w:rsid w:val="00F512DD"/>
    <w:rsid w:val="00F538F6"/>
    <w:rsid w:val="00F5439C"/>
    <w:rsid w:val="00F54AF5"/>
    <w:rsid w:val="00F55648"/>
    <w:rsid w:val="00F571A9"/>
    <w:rsid w:val="00F57568"/>
    <w:rsid w:val="00F57A54"/>
    <w:rsid w:val="00F57FCA"/>
    <w:rsid w:val="00F607CE"/>
    <w:rsid w:val="00F60A21"/>
    <w:rsid w:val="00F61938"/>
    <w:rsid w:val="00F63385"/>
    <w:rsid w:val="00F64BCC"/>
    <w:rsid w:val="00F703AE"/>
    <w:rsid w:val="00F711BC"/>
    <w:rsid w:val="00F7220D"/>
    <w:rsid w:val="00F73383"/>
    <w:rsid w:val="00F74161"/>
    <w:rsid w:val="00F76A7D"/>
    <w:rsid w:val="00F76B0D"/>
    <w:rsid w:val="00F8234C"/>
    <w:rsid w:val="00F82379"/>
    <w:rsid w:val="00F83500"/>
    <w:rsid w:val="00F8424E"/>
    <w:rsid w:val="00F859B6"/>
    <w:rsid w:val="00F85DD1"/>
    <w:rsid w:val="00F86F6E"/>
    <w:rsid w:val="00F87514"/>
    <w:rsid w:val="00F87CA3"/>
    <w:rsid w:val="00F91211"/>
    <w:rsid w:val="00F95863"/>
    <w:rsid w:val="00F95E80"/>
    <w:rsid w:val="00F97634"/>
    <w:rsid w:val="00FA1170"/>
    <w:rsid w:val="00FA3E46"/>
    <w:rsid w:val="00FA3F9C"/>
    <w:rsid w:val="00FA45CB"/>
    <w:rsid w:val="00FA4C42"/>
    <w:rsid w:val="00FA7BDF"/>
    <w:rsid w:val="00FB0947"/>
    <w:rsid w:val="00FB0CAD"/>
    <w:rsid w:val="00FB3AFA"/>
    <w:rsid w:val="00FB4AEE"/>
    <w:rsid w:val="00FB545D"/>
    <w:rsid w:val="00FB5D1B"/>
    <w:rsid w:val="00FB7CD1"/>
    <w:rsid w:val="00FB7DA0"/>
    <w:rsid w:val="00FC14EE"/>
    <w:rsid w:val="00FC1579"/>
    <w:rsid w:val="00FC4C80"/>
    <w:rsid w:val="00FC65C9"/>
    <w:rsid w:val="00FD0A64"/>
    <w:rsid w:val="00FD1D58"/>
    <w:rsid w:val="00FD317E"/>
    <w:rsid w:val="00FD42A6"/>
    <w:rsid w:val="00FD50C6"/>
    <w:rsid w:val="00FD5E5C"/>
    <w:rsid w:val="00FE009E"/>
    <w:rsid w:val="00FE2364"/>
    <w:rsid w:val="00FE49A3"/>
    <w:rsid w:val="00FE7D5B"/>
    <w:rsid w:val="00FF0963"/>
    <w:rsid w:val="00FF1474"/>
    <w:rsid w:val="00FF2447"/>
    <w:rsid w:val="00FF3CD7"/>
    <w:rsid w:val="00FF53BD"/>
    <w:rsid w:val="00FF5961"/>
    <w:rsid w:val="00FF6C98"/>
    <w:rsid w:val="00FF7A3A"/>
    <w:rsid w:val="00FF7F9D"/>
    <w:rsid w:val="02D316D8"/>
    <w:rsid w:val="089609CC"/>
    <w:rsid w:val="09AB36A7"/>
    <w:rsid w:val="0E3F3DB5"/>
    <w:rsid w:val="142E7D06"/>
    <w:rsid w:val="18C92B8F"/>
    <w:rsid w:val="19020741"/>
    <w:rsid w:val="1CE50F2B"/>
    <w:rsid w:val="1D5867EE"/>
    <w:rsid w:val="1E420B46"/>
    <w:rsid w:val="21AD7A2F"/>
    <w:rsid w:val="25710B5C"/>
    <w:rsid w:val="2624424F"/>
    <w:rsid w:val="280B7CC2"/>
    <w:rsid w:val="2A9D67F4"/>
    <w:rsid w:val="2C3D16A6"/>
    <w:rsid w:val="2FFCE0CE"/>
    <w:rsid w:val="305F12B5"/>
    <w:rsid w:val="323C3415"/>
    <w:rsid w:val="33F76708"/>
    <w:rsid w:val="39C85F50"/>
    <w:rsid w:val="3C872C35"/>
    <w:rsid w:val="3E4800C5"/>
    <w:rsid w:val="3F6829A5"/>
    <w:rsid w:val="3FA83944"/>
    <w:rsid w:val="44C03246"/>
    <w:rsid w:val="44D00CF8"/>
    <w:rsid w:val="45C25A22"/>
    <w:rsid w:val="4FD33566"/>
    <w:rsid w:val="509D6C10"/>
    <w:rsid w:val="56D50A1F"/>
    <w:rsid w:val="56D8164A"/>
    <w:rsid w:val="610333C1"/>
    <w:rsid w:val="61DD3225"/>
    <w:rsid w:val="67FC360C"/>
    <w:rsid w:val="6EC62AC3"/>
    <w:rsid w:val="73926440"/>
    <w:rsid w:val="7E2071DF"/>
    <w:rsid w:val="7F03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unhideWhenUsed/>
    <w:qFormat/>
    <w:uiPriority w:val="99"/>
    <w:pPr>
      <w:jc w:val="left"/>
    </w:pPr>
    <w:rPr>
      <w:szCs w:val="22"/>
    </w:rPr>
  </w:style>
  <w:style w:type="paragraph" w:styleId="5">
    <w:name w:val="Body Text"/>
    <w:basedOn w:val="1"/>
    <w:next w:val="1"/>
    <w:link w:val="26"/>
    <w:unhideWhenUsed/>
    <w:qFormat/>
    <w:uiPriority w:val="99"/>
    <w:pPr>
      <w:spacing w:after="120"/>
    </w:pPr>
    <w:rPr>
      <w:szCs w:val="22"/>
    </w:rPr>
  </w:style>
  <w:style w:type="paragraph" w:styleId="6">
    <w:name w:val="Date"/>
    <w:basedOn w:val="1"/>
    <w:next w:val="1"/>
    <w:link w:val="20"/>
    <w:unhideWhenUsed/>
    <w:qFormat/>
    <w:uiPriority w:val="99"/>
    <w:pPr>
      <w:ind w:left="100" w:leftChars="2500"/>
    </w:pPr>
  </w:style>
  <w:style w:type="paragraph" w:styleId="7">
    <w:name w:val="Balloon Text"/>
    <w:basedOn w:val="1"/>
    <w:link w:val="2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9"/>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nhideWhenUsed/>
    <w:qFormat/>
    <w:uiPriority w:val="99"/>
  </w:style>
  <w:style w:type="character" w:styleId="15">
    <w:name w:val="Emphasis"/>
    <w:basedOn w:val="13"/>
    <w:qFormat/>
    <w:uiPriority w:val="20"/>
    <w:rPr>
      <w:i/>
      <w:iCs/>
    </w:rPr>
  </w:style>
  <w:style w:type="character" w:styleId="16">
    <w:name w:val="Hyperlink"/>
    <w:basedOn w:val="13"/>
    <w:qFormat/>
    <w:uiPriority w:val="99"/>
    <w:rPr>
      <w:color w:val="0000FF"/>
      <w:u w:val="single"/>
    </w:rPr>
  </w:style>
  <w:style w:type="character" w:styleId="17">
    <w:name w:val="annotation reference"/>
    <w:basedOn w:val="13"/>
    <w:unhideWhenUsed/>
    <w:qFormat/>
    <w:uiPriority w:val="99"/>
    <w:rPr>
      <w:sz w:val="21"/>
      <w:szCs w:val="21"/>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日期 字符"/>
    <w:basedOn w:val="13"/>
    <w:link w:val="6"/>
    <w:semiHidden/>
    <w:qFormat/>
    <w:uiPriority w:val="99"/>
    <w:rPr>
      <w:szCs w:val="24"/>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22">
    <w:name w:val="List Paragraph"/>
    <w:basedOn w:val="1"/>
    <w:qFormat/>
    <w:uiPriority w:val="99"/>
    <w:pPr>
      <w:ind w:firstLine="420" w:firstLineChars="200"/>
    </w:pPr>
  </w:style>
  <w:style w:type="character" w:customStyle="1" w:styleId="23">
    <w:name w:val="未处理的提及1"/>
    <w:basedOn w:val="13"/>
    <w:semiHidden/>
    <w:unhideWhenUsed/>
    <w:qFormat/>
    <w:uiPriority w:val="99"/>
    <w:rPr>
      <w:color w:val="605E5C"/>
      <w:shd w:val="clear" w:color="auto" w:fill="E1DFDD"/>
    </w:rPr>
  </w:style>
  <w:style w:type="paragraph" w:customStyle="1" w:styleId="24">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标题 3 字符"/>
    <w:basedOn w:val="13"/>
    <w:link w:val="3"/>
    <w:qFormat/>
    <w:uiPriority w:val="9"/>
    <w:rPr>
      <w:rFonts w:ascii="宋体" w:hAnsi="宋体" w:eastAsia="宋体" w:cs="宋体"/>
      <w:b/>
      <w:bCs/>
      <w:sz w:val="27"/>
      <w:szCs w:val="27"/>
    </w:rPr>
  </w:style>
  <w:style w:type="character" w:customStyle="1" w:styleId="26">
    <w:name w:val="正文文本 字符"/>
    <w:basedOn w:val="13"/>
    <w:link w:val="5"/>
    <w:qFormat/>
    <w:uiPriority w:val="99"/>
    <w:rPr>
      <w:kern w:val="2"/>
      <w:sz w:val="21"/>
      <w:szCs w:val="22"/>
    </w:rPr>
  </w:style>
  <w:style w:type="character" w:customStyle="1" w:styleId="27">
    <w:name w:val="批注文字 字符"/>
    <w:basedOn w:val="13"/>
    <w:link w:val="4"/>
    <w:qFormat/>
    <w:uiPriority w:val="99"/>
    <w:rPr>
      <w:kern w:val="2"/>
      <w:sz w:val="21"/>
      <w:szCs w:val="22"/>
    </w:rPr>
  </w:style>
  <w:style w:type="character" w:customStyle="1" w:styleId="28">
    <w:name w:val="批注框文本 字符"/>
    <w:basedOn w:val="13"/>
    <w:link w:val="7"/>
    <w:qFormat/>
    <w:uiPriority w:val="99"/>
    <w:rPr>
      <w:kern w:val="2"/>
      <w:sz w:val="18"/>
      <w:szCs w:val="18"/>
    </w:rPr>
  </w:style>
  <w:style w:type="character" w:customStyle="1" w:styleId="29">
    <w:name w:val="批注主题 字符"/>
    <w:basedOn w:val="27"/>
    <w:link w:val="10"/>
    <w:qFormat/>
    <w:uiPriority w:val="99"/>
    <w:rPr>
      <w:b/>
      <w:bCs/>
      <w:kern w:val="2"/>
      <w:sz w:val="21"/>
      <w:szCs w:val="22"/>
    </w:rPr>
  </w:style>
  <w:style w:type="paragraph" w:customStyle="1" w:styleId="30">
    <w:name w:val="列表段落1"/>
    <w:basedOn w:val="1"/>
    <w:qFormat/>
    <w:uiPriority w:val="34"/>
    <w:pPr>
      <w:ind w:firstLine="420" w:firstLineChars="200"/>
    </w:pPr>
    <w:rPr>
      <w:szCs w:val="22"/>
    </w:rPr>
  </w:style>
  <w:style w:type="paragraph" w:customStyle="1" w:styleId="31">
    <w:name w:val="修订2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修订3"/>
    <w:hidden/>
    <w:semiHidden/>
    <w:uiPriority w:val="99"/>
    <w:rPr>
      <w:rFonts w:asciiTheme="minorHAnsi" w:hAnsiTheme="minorHAnsi" w:eastAsiaTheme="minorEastAsia" w:cstheme="minorBidi"/>
      <w:kern w:val="2"/>
      <w:sz w:val="21"/>
      <w:szCs w:val="24"/>
      <w:lang w:val="en-US" w:eastAsia="zh-CN" w:bidi="ar-SA"/>
    </w:rPr>
  </w:style>
  <w:style w:type="paragraph" w:customStyle="1" w:styleId="33">
    <w:name w:val="s13"/>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34">
    <w:name w:val="s3"/>
    <w:basedOn w:val="13"/>
    <w:qFormat/>
    <w:uiPriority w:val="0"/>
  </w:style>
  <w:style w:type="character" w:customStyle="1" w:styleId="35">
    <w:name w:val="s4"/>
    <w:basedOn w:val="13"/>
    <w:uiPriority w:val="0"/>
  </w:style>
  <w:style w:type="paragraph" w:customStyle="1" w:styleId="36">
    <w:name w:val="s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7">
    <w:name w:val="未处理的提及2"/>
    <w:basedOn w:val="13"/>
    <w:semiHidden/>
    <w:unhideWhenUsed/>
    <w:qFormat/>
    <w:uiPriority w:val="99"/>
    <w:rPr>
      <w:color w:val="605E5C"/>
      <w:shd w:val="clear" w:color="auto" w:fill="E1DFDD"/>
    </w:rPr>
  </w:style>
  <w:style w:type="character" w:customStyle="1" w:styleId="38">
    <w:name w:val="s33"/>
    <w:basedOn w:val="13"/>
    <w:qFormat/>
    <w:uiPriority w:val="0"/>
  </w:style>
  <w:style w:type="paragraph" w:customStyle="1" w:styleId="39">
    <w:name w:val="修订4"/>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0">
    <w:name w:val="未处理的提及3"/>
    <w:basedOn w:val="13"/>
    <w:semiHidden/>
    <w:unhideWhenUsed/>
    <w:qFormat/>
    <w:uiPriority w:val="99"/>
    <w:rPr>
      <w:color w:val="605E5C"/>
      <w:shd w:val="clear" w:color="auto" w:fill="E1DFDD"/>
    </w:rPr>
  </w:style>
  <w:style w:type="paragraph" w:customStyle="1" w:styleId="41">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4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93281-D14E-564F-81D0-11965517EB2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1878</Words>
  <Characters>2030</Characters>
  <Lines>126</Lines>
  <Paragraphs>105</Paragraphs>
  <TotalTime>123</TotalTime>
  <ScaleCrop>false</ScaleCrop>
  <LinksUpToDate>false</LinksUpToDate>
  <CharactersWithSpaces>3803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2021-08-31T17:15:00Z</dcterms:created>
  <dc:creator>zxy</dc:creator>
  <cp:lastModifiedBy>王万虎</cp:lastModifiedBy>
  <cp:lastPrinted>2022-03-29T09:16:00Z</cp:lastPrinted>
  <dcterms:modified xsi:type="dcterms:W3CDTF">2023-04-26T07:53:55Z</dcterms:modified>
  <cp:revision>1610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446AD63820CA416485FC37F536AB9E52</vt:lpwstr>
  </property>
</Properties>
</file>