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hd w:val="solid" w:color="FFFFFF" w:fill="auto"/>
        <w:autoSpaceDN w:val="0"/>
        <w:jc w:val="center"/>
        <w:rPr>
          <w:rFonts w:hint="eastAsia" w:ascii="仿宋_GB2312" w:eastAsia="仿宋_GB2312"/>
          <w:sz w:val="32"/>
        </w:rPr>
      </w:pPr>
      <w:r>
        <w:rPr>
          <w:rFonts w:hint="eastAsia" w:ascii="仿宋_GB2312" w:eastAsia="仿宋_GB2312"/>
          <w:sz w:val="32"/>
        </w:rPr>
        <w:t>张事服字〔2021〕</w:t>
      </w:r>
      <w:r>
        <w:rPr>
          <w:rFonts w:hint="eastAsia" w:ascii="仿宋_GB2312" w:eastAsia="仿宋_GB2312"/>
          <w:sz w:val="32"/>
          <w:lang w:val="en-US" w:eastAsia="zh-CN"/>
        </w:rPr>
        <w:t>38</w:t>
      </w:r>
      <w:r>
        <w:rPr>
          <w:rFonts w:hint="eastAsia" w:ascii="仿宋_GB2312" w:eastAsia="仿宋_GB2312"/>
          <w:sz w:val="32"/>
        </w:rPr>
        <w:t>号</w:t>
      </w:r>
    </w:p>
    <w:p>
      <w:pPr>
        <w:shd w:val="solid" w:color="FFFFFF" w:fill="auto"/>
        <w:autoSpaceDN w:val="0"/>
        <w:jc w:val="center"/>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关于印发《张店区公共机构节约能源资源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“十四五”规划》的通知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jc w:val="left"/>
        <w:rPr>
          <w:rFonts w:hint="eastAsia" w:ascii="仿宋_GB2312" w:hAnsi="仿宋_GB2312" w:eastAsia="仿宋_GB2312" w:cs="仿宋_GB2312"/>
          <w:b w:val="0"/>
          <w:bCs w:val="0"/>
          <w:i w:val="0"/>
          <w:caps w:val="0"/>
          <w:color w:val="000000"/>
          <w:spacing w:val="0"/>
          <w:w w:val="100"/>
          <w:sz w:val="32"/>
          <w:szCs w:val="32"/>
          <w:lang w:val="en-US" w:eastAsia="zh-CN"/>
        </w:rPr>
      </w:pPr>
      <w:r>
        <w:rPr>
          <w:rFonts w:ascii="仿宋_GB2312" w:hAnsi="宋体" w:eastAsia="仿宋_GB2312" w:cs="仿宋_GB2312"/>
          <w:color w:val="000000"/>
          <w:kern w:val="0"/>
          <w:sz w:val="31"/>
          <w:szCs w:val="31"/>
          <w:lang w:val="en-US" w:eastAsia="zh-CN" w:bidi="ar"/>
        </w:rPr>
        <w:t>各镇政府、街道办事处，区政府各部门，各有关单位</w:t>
      </w:r>
      <w:r>
        <w:rPr>
          <w:rFonts w:hint="eastAsia" w:ascii="仿宋_GB2312" w:hAnsi="仿宋_GB2312" w:eastAsia="仿宋_GB2312" w:cs="仿宋_GB2312"/>
          <w:b w:val="0"/>
          <w:bCs w:val="0"/>
          <w:i w:val="0"/>
          <w:caps w:val="0"/>
          <w:color w:val="00000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r>
        <w:rPr>
          <w:rFonts w:hint="eastAsia" w:ascii="仿宋_GB2312" w:hAnsi="仿宋_GB2312" w:eastAsia="仿宋_GB2312" w:cs="仿宋_GB2312"/>
          <w:b w:val="0"/>
          <w:bCs w:val="0"/>
          <w:i w:val="0"/>
          <w:caps w:val="0"/>
          <w:color w:val="000000"/>
          <w:spacing w:val="0"/>
          <w:w w:val="100"/>
          <w:sz w:val="32"/>
          <w:szCs w:val="32"/>
          <w:lang w:val="en-US" w:eastAsia="zh-CN"/>
        </w:rPr>
        <w:t>现将《张店区公共机构节约能源资源“十四五”规划》印发给你们，请结合实际贯彻实施。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4160" w:firstLineChars="130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r>
        <w:rPr>
          <w:rFonts w:hint="eastAsia" w:ascii="仿宋_GB2312" w:hAnsi="仿宋_GB2312" w:eastAsia="仿宋_GB2312" w:cs="仿宋_GB2312"/>
          <w:b w:val="0"/>
          <w:bCs w:val="0"/>
          <w:i w:val="0"/>
          <w:caps w:val="0"/>
          <w:color w:val="000000"/>
          <w:spacing w:val="0"/>
          <w:w w:val="100"/>
          <w:sz w:val="32"/>
          <w:szCs w:val="32"/>
          <w:lang w:val="en-US" w:eastAsia="zh-CN"/>
        </w:rPr>
        <w:t>淄博市张店区机关事务服务中心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5120" w:firstLineChars="1600"/>
        <w:jc w:val="both"/>
        <w:textAlignment w:val="baseline"/>
        <w:rPr>
          <w:rFonts w:hint="default" w:ascii="仿宋_GB2312" w:hAnsi="仿宋_GB2312" w:eastAsia="仿宋_GB2312" w:cs="仿宋_GB2312"/>
          <w:b w:val="0"/>
          <w:bCs w:val="0"/>
          <w:i w:val="0"/>
          <w:caps w:val="0"/>
          <w:color w:val="000000"/>
          <w:spacing w:val="0"/>
          <w:w w:val="100"/>
          <w:sz w:val="32"/>
          <w:szCs w:val="32"/>
          <w:lang w:val="en-US" w:eastAsia="zh-CN"/>
        </w:rPr>
      </w:pPr>
      <w:r>
        <w:rPr>
          <w:rFonts w:hint="eastAsia" w:ascii="仿宋_GB2312" w:hAnsi="仿宋_GB2312" w:eastAsia="仿宋_GB2312" w:cs="仿宋_GB2312"/>
          <w:b w:val="0"/>
          <w:bCs w:val="0"/>
          <w:i w:val="0"/>
          <w:caps w:val="0"/>
          <w:color w:val="000000"/>
          <w:spacing w:val="0"/>
          <w:w w:val="100"/>
          <w:sz w:val="32"/>
          <w:szCs w:val="32"/>
          <w:lang w:val="en-US" w:eastAsia="zh-CN"/>
        </w:rPr>
        <w:t>2021年11月9日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仿宋_GB2312" w:hAnsi="仿宋_GB2312" w:eastAsia="仿宋_GB2312" w:cs="仿宋_GB2312"/>
          <w:b w:val="0"/>
          <w:bCs w:val="0"/>
          <w:i w:val="0"/>
          <w:caps w:val="0"/>
          <w:color w:val="000000"/>
          <w:spacing w:val="0"/>
          <w:w w:val="1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both"/>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张店区</w:t>
      </w:r>
      <w:r>
        <w:rPr>
          <w:rFonts w:hint="eastAsia" w:ascii="方正小标宋简体" w:hAnsi="方正小标宋简体" w:eastAsia="方正小标宋简体" w:cs="方正小标宋简体"/>
          <w:b w:val="0"/>
          <w:bCs w:val="0"/>
          <w:i w:val="0"/>
          <w:caps w:val="0"/>
          <w:color w:val="000000"/>
          <w:spacing w:val="0"/>
          <w:w w:val="100"/>
          <w:sz w:val="44"/>
          <w:szCs w:val="44"/>
        </w:rPr>
        <w:t>公共机构节约能源资源“十四五”规划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为深入推进“十四五”时期</w:t>
      </w:r>
      <w:r>
        <w:rPr>
          <w:rFonts w:hint="eastAsia" w:ascii="Times New Roman" w:hAnsi="Times New Roman" w:eastAsia="仿宋_GB2312" w:cs="Times New Roman"/>
          <w:color w:val="auto"/>
          <w:sz w:val="32"/>
          <w:szCs w:val="32"/>
          <w:lang w:val="en-US" w:eastAsia="zh-CN"/>
        </w:rPr>
        <w:t>张店区</w:t>
      </w:r>
      <w:r>
        <w:rPr>
          <w:rFonts w:hint="default" w:ascii="Times New Roman" w:hAnsi="Times New Roman" w:eastAsia="仿宋_GB2312" w:cs="Times New Roman"/>
          <w:color w:val="auto"/>
          <w:sz w:val="32"/>
          <w:szCs w:val="32"/>
          <w:lang w:eastAsia="zh-CN"/>
        </w:rPr>
        <w:t>公共机构能源资源节约和生态环境保护（以下统称</w:t>
      </w:r>
      <w:r>
        <w:rPr>
          <w:rFonts w:hint="default" w:ascii="Times New Roman" w:hAnsi="Times New Roman" w:eastAsia="仿宋_GB2312" w:cs="Times New Roman"/>
          <w:color w:val="auto"/>
          <w:sz w:val="32"/>
          <w:szCs w:val="32"/>
        </w:rPr>
        <w:t>公共机构节约能源资源</w:t>
      </w:r>
      <w:r>
        <w:rPr>
          <w:rFonts w:hint="default" w:ascii="Times New Roman" w:hAnsi="Times New Roman" w:eastAsia="仿宋_GB2312" w:cs="Times New Roman"/>
          <w:color w:val="auto"/>
          <w:sz w:val="32"/>
          <w:szCs w:val="32"/>
          <w:lang w:eastAsia="zh-CN"/>
        </w:rPr>
        <w:t>）工作高质量发展，</w:t>
      </w:r>
      <w:r>
        <w:rPr>
          <w:rFonts w:hint="default" w:ascii="Times New Roman" w:hAnsi="Times New Roman" w:eastAsia="仿宋_GB2312" w:cs="Times New Roman"/>
          <w:color w:val="auto"/>
          <w:sz w:val="32"/>
          <w:szCs w:val="32"/>
        </w:rPr>
        <w:t>促进生态文明建设，根据《中华人民共和国节约能源法》《公共机构节能条例》《山东省公共机构节能管理办法》和《</w:t>
      </w:r>
      <w:r>
        <w:rPr>
          <w:rStyle w:val="8"/>
          <w:rFonts w:hint="default" w:ascii="Times New Roman" w:hAnsi="Times New Roman" w:eastAsia="仿宋_GB2312" w:cs="Times New Roman"/>
          <w:b w:val="0"/>
          <w:bCs/>
          <w:color w:val="auto"/>
          <w:sz w:val="32"/>
          <w:szCs w:val="32"/>
        </w:rPr>
        <w:t>“十四五”公共机构节约能源资源工作规划</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fill="FFFFFF"/>
          <w:lang w:val="en-US" w:eastAsia="zh-CN"/>
        </w:rPr>
        <w:t>淄博市</w:t>
      </w:r>
      <w:r>
        <w:rPr>
          <w:rFonts w:hint="default" w:ascii="Times New Roman" w:hAnsi="Times New Roman" w:eastAsia="仿宋_GB2312" w:cs="Times New Roman"/>
          <w:color w:val="auto"/>
          <w:sz w:val="32"/>
          <w:szCs w:val="32"/>
          <w:shd w:val="clear" w:fill="FFFFFF"/>
        </w:rPr>
        <w:t>国民经济和社会发展第十四个五年规划和2035年远景目标纲要</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《淄博市公共机构节约能源资源“十四五”规划》《张店区人民政府关于印发张店区国民经济和社会发展第十四个五年规划和2035年远景目标纲要的通知》</w:t>
      </w:r>
      <w:r>
        <w:rPr>
          <w:rFonts w:hint="default" w:ascii="Times New Roman" w:hAnsi="Times New Roman" w:eastAsia="仿宋_GB2312" w:cs="Times New Roman"/>
          <w:color w:val="auto"/>
          <w:sz w:val="32"/>
          <w:szCs w:val="32"/>
        </w:rPr>
        <w:t>，制定本规划。</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发展基础和面临的形势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lang w:val="en-US" w:eastAsia="zh-CN"/>
        </w:rPr>
        <w:t>“十三五”期间，全</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各级公共机构认真贯彻落实习近平生态文明思想，牢固树立新发展理念，</w:t>
      </w:r>
      <w:r>
        <w:rPr>
          <w:rFonts w:hint="default" w:ascii="Times New Roman" w:hAnsi="Times New Roman" w:eastAsia="仿宋_GB2312" w:cs="Times New Roman"/>
          <w:b w:val="0"/>
          <w:bCs w:val="0"/>
          <w:color w:val="auto"/>
          <w:sz w:val="32"/>
          <w:szCs w:val="32"/>
          <w:lang w:val="en-US" w:eastAsia="zh-CN"/>
        </w:rPr>
        <w:t>自觉提高站位，融入大局</w:t>
      </w:r>
      <w:r>
        <w:rPr>
          <w:rFonts w:hint="default" w:ascii="Times New Roman" w:hAnsi="Times New Roman" w:eastAsia="仿宋_GB2312" w:cs="Times New Roman"/>
          <w:b w:val="0"/>
          <w:bCs w:val="0"/>
          <w:color w:val="auto"/>
          <w:sz w:val="32"/>
          <w:szCs w:val="32"/>
        </w:rPr>
        <w:t>，以建设节约型</w:t>
      </w:r>
      <w:r>
        <w:rPr>
          <w:rFonts w:hint="default" w:ascii="Times New Roman" w:hAnsi="Times New Roman" w:eastAsia="仿宋_GB2312" w:cs="Times New Roman"/>
          <w:b w:val="0"/>
          <w:bCs w:val="0"/>
          <w:color w:val="auto"/>
          <w:sz w:val="32"/>
          <w:szCs w:val="32"/>
          <w:lang w:val="en-US" w:eastAsia="zh-CN"/>
        </w:rPr>
        <w:t>公共机构</w:t>
      </w:r>
      <w:r>
        <w:rPr>
          <w:rFonts w:hint="default" w:ascii="Times New Roman" w:hAnsi="Times New Roman" w:eastAsia="仿宋_GB2312" w:cs="Times New Roman"/>
          <w:b w:val="0"/>
          <w:bCs w:val="0"/>
          <w:color w:val="auto"/>
          <w:sz w:val="32"/>
          <w:szCs w:val="32"/>
        </w:rPr>
        <w:t>为主线，以提高能源资源利用效率为目标</w:t>
      </w:r>
      <w:r>
        <w:rPr>
          <w:rFonts w:hint="default" w:ascii="Times New Roman" w:hAnsi="Times New Roman" w:eastAsia="仿宋_GB2312" w:cs="Times New Roman"/>
          <w:b w:val="0"/>
          <w:bCs w:val="0"/>
          <w:color w:val="auto"/>
          <w:sz w:val="32"/>
          <w:szCs w:val="32"/>
          <w:lang w:eastAsia="zh-CN"/>
        </w:rPr>
        <w:t>，以</w:t>
      </w:r>
      <w:r>
        <w:rPr>
          <w:rFonts w:hint="default" w:ascii="Times New Roman" w:hAnsi="Times New Roman" w:eastAsia="仿宋_GB2312" w:cs="Times New Roman"/>
          <w:b w:val="0"/>
          <w:bCs w:val="0"/>
          <w:color w:val="auto"/>
          <w:sz w:val="32"/>
          <w:szCs w:val="32"/>
          <w:lang w:val="en-US" w:eastAsia="zh-CN"/>
        </w:rPr>
        <w:t>改革</w:t>
      </w:r>
      <w:r>
        <w:rPr>
          <w:rFonts w:hint="default" w:ascii="Times New Roman" w:hAnsi="Times New Roman" w:eastAsia="仿宋_GB2312" w:cs="Times New Roman"/>
          <w:b w:val="0"/>
          <w:bCs w:val="0"/>
          <w:color w:val="auto"/>
          <w:sz w:val="32"/>
          <w:szCs w:val="32"/>
          <w:lang w:eastAsia="zh-CN"/>
        </w:rPr>
        <w:t>创新为引领，</w:t>
      </w:r>
      <w:r>
        <w:rPr>
          <w:rFonts w:hint="default" w:ascii="Times New Roman" w:hAnsi="Times New Roman" w:eastAsia="仿宋_GB2312" w:cs="Times New Roman"/>
          <w:b w:val="0"/>
          <w:bCs w:val="0"/>
          <w:color w:val="auto"/>
          <w:sz w:val="32"/>
          <w:szCs w:val="32"/>
        </w:rPr>
        <w:t>着力推</w:t>
      </w:r>
      <w:r>
        <w:rPr>
          <w:rFonts w:hint="default" w:ascii="Times New Roman" w:hAnsi="Times New Roman" w:eastAsia="仿宋_GB2312" w:cs="Times New Roman"/>
          <w:b w:val="0"/>
          <w:bCs w:val="0"/>
          <w:color w:val="auto"/>
          <w:sz w:val="32"/>
          <w:szCs w:val="32"/>
          <w:lang w:val="en-US" w:eastAsia="zh-CN"/>
        </w:rPr>
        <w:t>动</w:t>
      </w:r>
      <w:r>
        <w:rPr>
          <w:rFonts w:hint="default" w:ascii="Times New Roman" w:hAnsi="Times New Roman" w:eastAsia="仿宋_GB2312" w:cs="Times New Roman"/>
          <w:b w:val="0"/>
          <w:bCs w:val="0"/>
          <w:color w:val="auto"/>
          <w:sz w:val="32"/>
          <w:szCs w:val="32"/>
        </w:rPr>
        <w:t>绿色发展、循环发展、低碳发展，</w:t>
      </w:r>
      <w:r>
        <w:rPr>
          <w:rFonts w:hint="default" w:ascii="Times New Roman" w:hAnsi="Times New Roman" w:eastAsia="仿宋_GB2312" w:cs="Times New Roman"/>
          <w:b w:val="0"/>
          <w:bCs w:val="0"/>
          <w:color w:val="auto"/>
          <w:sz w:val="32"/>
          <w:szCs w:val="32"/>
          <w:lang w:eastAsia="zh-CN"/>
        </w:rPr>
        <w:t>着力提升</w:t>
      </w:r>
      <w:r>
        <w:rPr>
          <w:rFonts w:hint="default" w:ascii="Times New Roman" w:hAnsi="Times New Roman" w:eastAsia="仿宋_GB2312" w:cs="Times New Roman"/>
          <w:b w:val="0"/>
          <w:bCs w:val="0"/>
          <w:color w:val="auto"/>
          <w:sz w:val="32"/>
          <w:szCs w:val="32"/>
          <w:lang w:val="en-US" w:eastAsia="zh-CN"/>
        </w:rPr>
        <w:t>节约能源资源</w:t>
      </w:r>
      <w:r>
        <w:rPr>
          <w:rFonts w:hint="default" w:ascii="Times New Roman" w:hAnsi="Times New Roman" w:eastAsia="仿宋_GB2312" w:cs="Times New Roman"/>
          <w:b w:val="0"/>
          <w:bCs w:val="0"/>
          <w:color w:val="auto"/>
          <w:sz w:val="32"/>
          <w:szCs w:val="32"/>
        </w:rPr>
        <w:t>管理水平，</w:t>
      </w:r>
      <w:r>
        <w:rPr>
          <w:rFonts w:hint="default" w:ascii="Times New Roman" w:hAnsi="Times New Roman" w:eastAsia="仿宋_GB2312" w:cs="Times New Roman"/>
          <w:b w:val="0"/>
          <w:bCs w:val="0"/>
          <w:color w:val="auto"/>
          <w:sz w:val="32"/>
          <w:szCs w:val="32"/>
          <w:lang w:val="en-US" w:eastAsia="zh-CN"/>
        </w:rPr>
        <w:t>全面推进公共机构节约能源资源各项工作，圆满完成了“十三五”规划的</w:t>
      </w:r>
      <w:r>
        <w:rPr>
          <w:rFonts w:hint="default" w:ascii="Times New Roman" w:hAnsi="Times New Roman" w:eastAsia="仿宋_GB2312" w:cs="Times New Roman"/>
          <w:b w:val="0"/>
          <w:bCs w:val="0"/>
          <w:color w:val="auto"/>
          <w:sz w:val="32"/>
          <w:szCs w:val="32"/>
          <w:shd w:val="clear" w:color="auto" w:fill="FFFFFF"/>
        </w:rPr>
        <w:t>目标</w:t>
      </w:r>
      <w:r>
        <w:rPr>
          <w:rFonts w:hint="default" w:ascii="Times New Roman" w:hAnsi="Times New Roman" w:eastAsia="仿宋_GB2312" w:cs="Times New Roman"/>
          <w:b w:val="0"/>
          <w:bCs w:val="0"/>
          <w:color w:val="auto"/>
          <w:sz w:val="32"/>
          <w:szCs w:val="32"/>
          <w:shd w:val="clear" w:color="auto" w:fill="FFFFFF"/>
          <w:lang w:val="en-US" w:eastAsia="zh-CN"/>
        </w:rPr>
        <w:t>和任务。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（一）主要成效</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eastAsia" w:ascii="Times New Roman" w:hAnsi="Times New Roman" w:eastAsia="仿宋_GB2312" w:cs="Times New Roman"/>
          <w:b/>
          <w:bCs/>
          <w:i w:val="0"/>
          <w:caps w:val="0"/>
          <w:color w:val="auto"/>
          <w:spacing w:val="0"/>
          <w:w w:val="100"/>
          <w:sz w:val="32"/>
          <w:szCs w:val="32"/>
          <w:shd w:val="clear" w:color="auto" w:fill="FFFFFF"/>
          <w:lang w:val="en-US" w:eastAsia="zh-CN"/>
        </w:rPr>
        <w:t>1.</w:t>
      </w:r>
      <w:r>
        <w:rPr>
          <w:rFonts w:hint="default" w:ascii="Times New Roman" w:hAnsi="Times New Roman" w:eastAsia="仿宋_GB2312" w:cs="Times New Roman"/>
          <w:b/>
          <w:bCs/>
          <w:i w:val="0"/>
          <w:caps w:val="0"/>
          <w:color w:val="auto"/>
          <w:spacing w:val="0"/>
          <w:w w:val="100"/>
          <w:sz w:val="32"/>
          <w:szCs w:val="32"/>
          <w:shd w:val="clear" w:color="auto" w:fill="FFFFFF"/>
          <w:lang w:val="en-US" w:eastAsia="zh-CN"/>
        </w:rPr>
        <w:t>能源资源利用效率提升。</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2020年，</w:t>
      </w:r>
      <w:r>
        <w:rPr>
          <w:rFonts w:hint="default" w:ascii="Times New Roman" w:hAnsi="Times New Roman" w:eastAsia="仿宋_GB2312" w:cs="Times New Roman"/>
          <w:b w:val="0"/>
          <w:bCs w:val="0"/>
          <w:i w:val="0"/>
          <w:caps w:val="0"/>
          <w:color w:val="auto"/>
          <w:spacing w:val="0"/>
          <w:w w:val="100"/>
          <w:sz w:val="32"/>
          <w:szCs w:val="32"/>
          <w:lang w:val="en-US" w:eastAsia="zh-CN"/>
        </w:rPr>
        <w:t>全</w:t>
      </w:r>
      <w:r>
        <w:rPr>
          <w:rFonts w:hint="eastAsia" w:ascii="Times New Roman" w:hAnsi="Times New Roman" w:eastAsia="仿宋_GB2312" w:cs="Times New Roman"/>
          <w:b w:val="0"/>
          <w:bCs w:val="0"/>
          <w:i w:val="0"/>
          <w:caps w:val="0"/>
          <w:color w:val="auto"/>
          <w:spacing w:val="0"/>
          <w:w w:val="100"/>
          <w:sz w:val="32"/>
          <w:szCs w:val="32"/>
          <w:lang w:val="en-US" w:eastAsia="zh-CN"/>
        </w:rPr>
        <w:t>区</w:t>
      </w:r>
      <w:r>
        <w:rPr>
          <w:rFonts w:hint="default" w:ascii="Times New Roman" w:hAnsi="Times New Roman" w:eastAsia="仿宋_GB2312" w:cs="Times New Roman"/>
          <w:b w:val="0"/>
          <w:bCs w:val="0"/>
          <w:i w:val="0"/>
          <w:caps w:val="0"/>
          <w:color w:val="auto"/>
          <w:spacing w:val="0"/>
          <w:w w:val="100"/>
          <w:sz w:val="32"/>
          <w:szCs w:val="32"/>
          <w:lang w:val="en-US" w:eastAsia="zh-CN"/>
        </w:rPr>
        <w:t>公共机构单位建筑面积能耗</w:t>
      </w:r>
      <w:r>
        <w:rPr>
          <w:rFonts w:hint="eastAsia" w:ascii="Times New Roman" w:hAnsi="Times New Roman" w:eastAsia="仿宋_GB2312" w:cs="Times New Roman"/>
          <w:b w:val="0"/>
          <w:bCs w:val="0"/>
          <w:i w:val="0"/>
          <w:caps w:val="0"/>
          <w:color w:val="auto"/>
          <w:spacing w:val="0"/>
          <w:w w:val="100"/>
          <w:sz w:val="32"/>
          <w:szCs w:val="32"/>
          <w:lang w:val="en-US" w:eastAsia="zh-CN"/>
        </w:rPr>
        <w:t>5.1</w:t>
      </w:r>
      <w:r>
        <w:rPr>
          <w:rFonts w:hint="default" w:ascii="Times New Roman" w:hAnsi="Times New Roman" w:eastAsia="仿宋_GB2312" w:cs="Times New Roman"/>
          <w:b w:val="0"/>
          <w:bCs w:val="0"/>
          <w:i w:val="0"/>
          <w:caps w:val="0"/>
          <w:color w:val="auto"/>
          <w:spacing w:val="0"/>
          <w:w w:val="100"/>
          <w:sz w:val="32"/>
          <w:szCs w:val="32"/>
          <w:lang w:val="en-US" w:eastAsia="zh-CN"/>
        </w:rPr>
        <w:t>千克标准煤/平方米，人均综合能耗71.</w:t>
      </w:r>
      <w:r>
        <w:rPr>
          <w:rFonts w:hint="eastAsia" w:ascii="Times New Roman" w:hAnsi="Times New Roman" w:eastAsia="仿宋_GB2312" w:cs="Times New Roman"/>
          <w:b w:val="0"/>
          <w:bCs w:val="0"/>
          <w:i w:val="0"/>
          <w:caps w:val="0"/>
          <w:color w:val="auto"/>
          <w:spacing w:val="0"/>
          <w:w w:val="100"/>
          <w:sz w:val="32"/>
          <w:szCs w:val="32"/>
          <w:lang w:val="en-US" w:eastAsia="zh-CN"/>
        </w:rPr>
        <w:t>3</w:t>
      </w:r>
      <w:r>
        <w:rPr>
          <w:rFonts w:hint="default" w:ascii="Times New Roman" w:hAnsi="Times New Roman" w:eastAsia="仿宋_GB2312" w:cs="Times New Roman"/>
          <w:b w:val="0"/>
          <w:bCs w:val="0"/>
          <w:i w:val="0"/>
          <w:caps w:val="0"/>
          <w:color w:val="auto"/>
          <w:spacing w:val="0"/>
          <w:w w:val="100"/>
          <w:sz w:val="32"/>
          <w:szCs w:val="32"/>
          <w:lang w:val="en-US" w:eastAsia="zh-CN"/>
        </w:rPr>
        <w:t>千克标准煤/人，人均用水量19.6立方米/人，同2015年相比下降了</w:t>
      </w:r>
      <w:r>
        <w:rPr>
          <w:rFonts w:hint="eastAsia" w:ascii="Times New Roman" w:hAnsi="Times New Roman" w:eastAsia="仿宋_GB2312" w:cs="Times New Roman"/>
          <w:b w:val="0"/>
          <w:bCs w:val="0"/>
          <w:i w:val="0"/>
          <w:caps w:val="0"/>
          <w:color w:val="auto"/>
          <w:spacing w:val="0"/>
          <w:w w:val="100"/>
          <w:sz w:val="32"/>
          <w:szCs w:val="32"/>
          <w:lang w:val="en-US" w:eastAsia="zh-CN"/>
        </w:rPr>
        <w:t>39</w:t>
      </w:r>
      <w:r>
        <w:rPr>
          <w:rFonts w:hint="default" w:ascii="Times New Roman" w:hAnsi="Times New Roman" w:eastAsia="仿宋_GB2312" w:cs="Times New Roman"/>
          <w:b w:val="0"/>
          <w:bCs w:val="0"/>
          <w:i w:val="0"/>
          <w:caps w:val="0"/>
          <w:color w:val="auto"/>
          <w:spacing w:val="0"/>
          <w:w w:val="100"/>
          <w:sz w:val="32"/>
          <w:szCs w:val="32"/>
          <w:lang w:val="en-US" w:eastAsia="zh-CN"/>
        </w:rPr>
        <w:t>%、</w:t>
      </w:r>
      <w:r>
        <w:rPr>
          <w:rFonts w:hint="eastAsia" w:ascii="Times New Roman" w:hAnsi="Times New Roman" w:eastAsia="仿宋_GB2312" w:cs="Times New Roman"/>
          <w:b w:val="0"/>
          <w:bCs w:val="0"/>
          <w:i w:val="0"/>
          <w:caps w:val="0"/>
          <w:color w:val="auto"/>
          <w:spacing w:val="0"/>
          <w:w w:val="100"/>
          <w:sz w:val="32"/>
          <w:szCs w:val="32"/>
          <w:lang w:val="en-US" w:eastAsia="zh-CN"/>
        </w:rPr>
        <w:t>25.8</w:t>
      </w:r>
      <w:r>
        <w:rPr>
          <w:rFonts w:hint="default" w:ascii="Times New Roman" w:hAnsi="Times New Roman" w:eastAsia="仿宋_GB2312" w:cs="Times New Roman"/>
          <w:b w:val="0"/>
          <w:bCs w:val="0"/>
          <w:i w:val="0"/>
          <w:caps w:val="0"/>
          <w:color w:val="auto"/>
          <w:spacing w:val="0"/>
          <w:w w:val="100"/>
          <w:sz w:val="32"/>
          <w:szCs w:val="32"/>
          <w:lang w:val="en-US" w:eastAsia="zh-CN"/>
        </w:rPr>
        <w:t>%、16.5%，完成</w:t>
      </w:r>
      <w:r>
        <w:rPr>
          <w:rFonts w:hint="eastAsia" w:ascii="Times New Roman" w:hAnsi="Times New Roman" w:eastAsia="仿宋_GB2312" w:cs="Times New Roman"/>
          <w:b w:val="0"/>
          <w:bCs w:val="0"/>
          <w:i w:val="0"/>
          <w:caps w:val="0"/>
          <w:color w:val="auto"/>
          <w:spacing w:val="0"/>
          <w:w w:val="100"/>
          <w:sz w:val="32"/>
          <w:szCs w:val="32"/>
          <w:lang w:val="en-US" w:eastAsia="zh-CN"/>
        </w:rPr>
        <w:t>市</w:t>
      </w:r>
      <w:r>
        <w:rPr>
          <w:rFonts w:hint="default" w:ascii="Times New Roman" w:hAnsi="Times New Roman" w:eastAsia="仿宋_GB2312" w:cs="Times New Roman"/>
          <w:b w:val="0"/>
          <w:bCs w:val="0"/>
          <w:i w:val="0"/>
          <w:caps w:val="0"/>
          <w:color w:val="auto"/>
          <w:spacing w:val="0"/>
          <w:w w:val="100"/>
          <w:sz w:val="32"/>
          <w:szCs w:val="32"/>
          <w:lang w:val="en-US" w:eastAsia="zh-CN"/>
        </w:rPr>
        <w:t>局下达的9%、10%、15%的强度目标。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Times New Roman" w:hAnsi="Times New Roman" w:eastAsia="仿宋_GB2312" w:cs="Times New Roman"/>
          <w:b/>
          <w:bCs/>
          <w:i w:val="0"/>
          <w:caps w:val="0"/>
          <w:color w:val="auto"/>
          <w:spacing w:val="0"/>
          <w:w w:val="100"/>
          <w:sz w:val="32"/>
          <w:szCs w:val="32"/>
          <w:shd w:val="clear" w:color="auto" w:fill="FFFFFF"/>
          <w:lang w:val="en-US" w:eastAsia="zh-CN"/>
        </w:rPr>
        <w:t>2.全区能耗系统上报实现由数量向质量的转变。</w:t>
      </w:r>
      <w:r>
        <w:rPr>
          <w:rFonts w:hint="eastAsia" w:ascii="Times New Roman" w:hAnsi="Times New Roman" w:eastAsia="仿宋_GB2312" w:cs="Times New Roman"/>
          <w:b w:val="0"/>
          <w:bCs w:val="0"/>
          <w:i w:val="0"/>
          <w:caps w:val="0"/>
          <w:color w:val="auto"/>
          <w:spacing w:val="0"/>
          <w:w w:val="100"/>
          <w:sz w:val="32"/>
          <w:szCs w:val="32"/>
          <w:shd w:val="clear" w:color="auto" w:fill="FFFFFF"/>
          <w:lang w:val="en-US" w:eastAsia="zh-CN"/>
        </w:rPr>
        <w:t>“十三五”初期，能耗上报工作局限于覆盖面广，对上报质量没有过多要求，导致数据的参考利用价值不大。随着工作的逐年深入，经过全区公共机构历任节能联络员的努力，全区能耗数据实现了由催报也难以完成到上报率100%的转变,数据的合理性和匹配性也在全市各区县中排名靠前，历年的淄博市能耗数据会审会议上，都得到市机关事务管理局的肯定。“十四五”期间，能耗数据将由季报改为年报，在减轻工作量的基础上，力争实现全区能耗数据准确性的全面提升，经得起国家机关事务管理局和省机关事务管理局的检查抽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（二）工作进展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1.</w:t>
      </w:r>
      <w:r>
        <w:rPr>
          <w:rFonts w:hint="default" w:ascii="Times New Roman" w:hAnsi="Times New Roman" w:eastAsia="仿宋_GB2312" w:cs="Times New Roman"/>
          <w:b/>
          <w:bCs/>
          <w:i w:val="0"/>
          <w:caps w:val="0"/>
          <w:color w:val="auto"/>
          <w:spacing w:val="0"/>
          <w:w w:val="100"/>
          <w:sz w:val="32"/>
          <w:szCs w:val="32"/>
          <w:lang w:val="en-US" w:eastAsia="zh-CN"/>
        </w:rPr>
        <w:t>重点工作成效显著。</w:t>
      </w:r>
      <w:r>
        <w:rPr>
          <w:rFonts w:hint="default" w:ascii="Times New Roman" w:hAnsi="Times New Roman" w:eastAsia="仿宋_GB2312" w:cs="Times New Roman"/>
          <w:b w:val="0"/>
          <w:bCs w:val="0"/>
          <w:i w:val="0"/>
          <w:caps w:val="0"/>
          <w:color w:val="auto"/>
          <w:spacing w:val="0"/>
          <w:w w:val="100"/>
          <w:sz w:val="32"/>
          <w:szCs w:val="32"/>
          <w:lang w:val="en-US" w:eastAsia="zh-CN"/>
        </w:rPr>
        <w:t>深入贯彻落实党的十九大和习近平总书记重要指示批示精神，扎实推进节约型机关创建、生活垃圾分类、制止餐饮浪费等重点工作。节约型机关创建全面展开，创建节约型机关</w:t>
      </w:r>
      <w:r>
        <w:rPr>
          <w:rFonts w:hint="eastAsia" w:ascii="Times New Roman" w:hAnsi="Times New Roman" w:eastAsia="仿宋_GB2312" w:cs="Times New Roman"/>
          <w:b w:val="0"/>
          <w:bCs w:val="0"/>
          <w:i w:val="0"/>
          <w:caps w:val="0"/>
          <w:color w:val="auto"/>
          <w:spacing w:val="0"/>
          <w:w w:val="100"/>
          <w:sz w:val="32"/>
          <w:szCs w:val="32"/>
          <w:lang w:val="en-US" w:eastAsia="zh-CN"/>
        </w:rPr>
        <w:t>35</w:t>
      </w:r>
      <w:r>
        <w:rPr>
          <w:rFonts w:hint="default" w:ascii="Times New Roman" w:hAnsi="Times New Roman" w:eastAsia="仿宋_GB2312" w:cs="Times New Roman"/>
          <w:b w:val="0"/>
          <w:bCs w:val="0"/>
          <w:i w:val="0"/>
          <w:caps w:val="0"/>
          <w:color w:val="auto"/>
          <w:spacing w:val="0"/>
          <w:w w:val="100"/>
          <w:sz w:val="32"/>
          <w:szCs w:val="32"/>
          <w:lang w:val="en-US" w:eastAsia="zh-CN"/>
        </w:rPr>
        <w:t>个，</w:t>
      </w:r>
      <w:r>
        <w:rPr>
          <w:rFonts w:hint="eastAsia" w:ascii="Times New Roman" w:hAnsi="Times New Roman" w:eastAsia="仿宋_GB2312" w:cs="Times New Roman"/>
          <w:b w:val="0"/>
          <w:bCs w:val="0"/>
          <w:i w:val="0"/>
          <w:caps w:val="0"/>
          <w:color w:val="auto"/>
          <w:spacing w:val="0"/>
          <w:w w:val="100"/>
          <w:sz w:val="32"/>
          <w:szCs w:val="32"/>
          <w:lang w:val="en-US" w:eastAsia="zh-CN"/>
        </w:rPr>
        <w:t>占全区党政机关</w:t>
      </w:r>
      <w:r>
        <w:rPr>
          <w:rFonts w:hint="default" w:ascii="Times New Roman" w:hAnsi="Times New Roman" w:eastAsia="仿宋_GB2312" w:cs="Times New Roman"/>
          <w:b w:val="0"/>
          <w:bCs w:val="0"/>
          <w:i w:val="0"/>
          <w:caps w:val="0"/>
          <w:color w:val="auto"/>
          <w:spacing w:val="0"/>
          <w:w w:val="100"/>
          <w:sz w:val="32"/>
          <w:szCs w:val="32"/>
          <w:lang w:val="en-US" w:eastAsia="zh-CN"/>
        </w:rPr>
        <w:t>的</w:t>
      </w:r>
      <w:r>
        <w:rPr>
          <w:rFonts w:hint="eastAsia" w:ascii="Times New Roman" w:hAnsi="Times New Roman" w:eastAsia="仿宋_GB2312" w:cs="Times New Roman"/>
          <w:b w:val="0"/>
          <w:bCs w:val="0"/>
          <w:i w:val="0"/>
          <w:caps w:val="0"/>
          <w:color w:val="auto"/>
          <w:spacing w:val="0"/>
          <w:w w:val="100"/>
          <w:sz w:val="32"/>
          <w:szCs w:val="32"/>
          <w:lang w:val="en-US" w:eastAsia="zh-CN"/>
        </w:rPr>
        <w:t>77</w:t>
      </w:r>
      <w:r>
        <w:rPr>
          <w:rFonts w:hint="default" w:ascii="Times New Roman" w:hAnsi="Times New Roman" w:eastAsia="仿宋_GB2312" w:cs="Times New Roman"/>
          <w:b w:val="0"/>
          <w:bCs w:val="0"/>
          <w:i w:val="0"/>
          <w:caps w:val="0"/>
          <w:color w:val="auto"/>
          <w:spacing w:val="0"/>
          <w:w w:val="100"/>
          <w:sz w:val="32"/>
          <w:szCs w:val="32"/>
          <w:lang w:val="en-US" w:eastAsia="zh-CN"/>
        </w:rPr>
        <w:t>%。生活垃圾分类深入推进，组织“进机关”“进校园”“进社区”等志愿行动，全</w:t>
      </w:r>
      <w:r>
        <w:rPr>
          <w:rFonts w:hint="eastAsia" w:ascii="Times New Roman" w:hAnsi="Times New Roman" w:eastAsia="仿宋_GB2312" w:cs="Times New Roman"/>
          <w:b w:val="0"/>
          <w:bCs w:val="0"/>
          <w:i w:val="0"/>
          <w:caps w:val="0"/>
          <w:color w:val="auto"/>
          <w:spacing w:val="0"/>
          <w:w w:val="100"/>
          <w:sz w:val="32"/>
          <w:szCs w:val="32"/>
          <w:lang w:val="en-US" w:eastAsia="zh-CN"/>
        </w:rPr>
        <w:t>区</w:t>
      </w:r>
      <w:r>
        <w:rPr>
          <w:rFonts w:hint="default" w:ascii="Times New Roman" w:hAnsi="Times New Roman" w:eastAsia="仿宋_GB2312" w:cs="Times New Roman"/>
          <w:b w:val="0"/>
          <w:bCs w:val="0"/>
          <w:i w:val="0"/>
          <w:caps w:val="0"/>
          <w:color w:val="auto"/>
          <w:spacing w:val="0"/>
          <w:w w:val="100"/>
          <w:sz w:val="32"/>
          <w:szCs w:val="32"/>
          <w:lang w:val="en-US" w:eastAsia="zh-CN"/>
        </w:rPr>
        <w:t>公共机构基本实现生活垃圾分类全覆盖。制止餐饮浪费走深走实，制定完善措施，强化宣传引导，形成浓厚的厉行节约氛围。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2.</w:t>
      </w:r>
      <w:r>
        <w:rPr>
          <w:rFonts w:hint="default" w:ascii="Times New Roman" w:hAnsi="Times New Roman" w:eastAsia="仿宋_GB2312" w:cs="Times New Roman"/>
          <w:b/>
          <w:bCs/>
          <w:i w:val="0"/>
          <w:caps w:val="0"/>
          <w:color w:val="auto"/>
          <w:spacing w:val="0"/>
          <w:w w:val="100"/>
          <w:sz w:val="32"/>
          <w:szCs w:val="32"/>
          <w:lang w:val="en-US" w:eastAsia="zh-CN"/>
        </w:rPr>
        <w:t>示范作用持续增强。</w:t>
      </w:r>
      <w:r>
        <w:rPr>
          <w:rFonts w:hint="default" w:ascii="Times New Roman" w:hAnsi="Times New Roman" w:eastAsia="仿宋_GB2312" w:cs="Times New Roman"/>
          <w:b w:val="0"/>
          <w:bCs w:val="0"/>
          <w:i w:val="0"/>
          <w:caps w:val="0"/>
          <w:color w:val="auto"/>
          <w:spacing w:val="0"/>
          <w:w w:val="100"/>
          <w:sz w:val="32"/>
          <w:szCs w:val="32"/>
          <w:lang w:val="en-US" w:eastAsia="zh-CN"/>
        </w:rPr>
        <w:t>“十三五”期间，</w:t>
      </w:r>
      <w:r>
        <w:rPr>
          <w:rFonts w:hint="default" w:ascii="Times New Roman" w:hAnsi="Times New Roman" w:eastAsia="仿宋_GB2312" w:cs="Times New Roman"/>
          <w:b w:val="0"/>
          <w:bCs w:val="0"/>
          <w:i w:val="0"/>
          <w:caps w:val="0"/>
          <w:color w:val="auto"/>
          <w:spacing w:val="0"/>
          <w:w w:val="100"/>
          <w:sz w:val="32"/>
          <w:szCs w:val="32"/>
        </w:rPr>
        <w:t>累计</w:t>
      </w:r>
      <w:r>
        <w:rPr>
          <w:rFonts w:hint="default" w:ascii="Times New Roman" w:hAnsi="Times New Roman" w:eastAsia="仿宋_GB2312" w:cs="Times New Roman"/>
          <w:b w:val="0"/>
          <w:bCs w:val="0"/>
          <w:i w:val="0"/>
          <w:caps w:val="0"/>
          <w:color w:val="auto"/>
          <w:spacing w:val="0"/>
          <w:w w:val="100"/>
          <w:sz w:val="32"/>
          <w:szCs w:val="32"/>
          <w:shd w:val="clear" w:color="auto" w:fill="FFFFFF"/>
          <w:lang w:eastAsia="zh-CN"/>
        </w:rPr>
        <w:t>建</w:t>
      </w:r>
      <w:r>
        <w:rPr>
          <w:rFonts w:hint="default" w:ascii="Times New Roman" w:hAnsi="Times New Roman" w:eastAsia="仿宋_GB2312" w:cs="Times New Roman"/>
          <w:b w:val="0"/>
          <w:bCs w:val="0"/>
          <w:i w:val="0"/>
          <w:caps w:val="0"/>
          <w:color w:val="auto"/>
          <w:spacing w:val="0"/>
          <w:w w:val="100"/>
          <w:sz w:val="32"/>
          <w:szCs w:val="32"/>
          <w:shd w:val="clear" w:color="auto" w:fill="FFFFFF"/>
        </w:rPr>
        <w:t>成</w:t>
      </w:r>
      <w:r>
        <w:rPr>
          <w:rFonts w:hint="eastAsia" w:ascii="Times New Roman" w:hAnsi="Times New Roman" w:eastAsia="仿宋_GB2312" w:cs="Times New Roman"/>
          <w:b w:val="0"/>
          <w:bCs w:val="0"/>
          <w:i w:val="0"/>
          <w:caps w:val="0"/>
          <w:color w:val="auto"/>
          <w:spacing w:val="0"/>
          <w:w w:val="100"/>
          <w:sz w:val="32"/>
          <w:szCs w:val="32"/>
          <w:shd w:val="clear" w:color="auto" w:fill="FFFFFF"/>
          <w:lang w:val="en-US" w:eastAsia="zh-CN"/>
        </w:rPr>
        <w:t>1</w:t>
      </w:r>
      <w:r>
        <w:rPr>
          <w:rFonts w:hint="default" w:ascii="Times New Roman" w:hAnsi="Times New Roman" w:eastAsia="仿宋_GB2312" w:cs="Times New Roman"/>
          <w:b w:val="0"/>
          <w:bCs w:val="0"/>
          <w:i w:val="0"/>
          <w:caps w:val="0"/>
          <w:color w:val="auto"/>
          <w:spacing w:val="0"/>
          <w:w w:val="100"/>
          <w:sz w:val="32"/>
          <w:szCs w:val="32"/>
          <w:shd w:val="clear" w:color="auto" w:fill="FFFFFF"/>
        </w:rPr>
        <w:t>家国家级、</w:t>
      </w:r>
      <w:r>
        <w:rPr>
          <w:rFonts w:hint="eastAsia" w:ascii="Times New Roman" w:hAnsi="Times New Roman" w:eastAsia="仿宋_GB2312" w:cs="Times New Roman"/>
          <w:b w:val="0"/>
          <w:bCs w:val="0"/>
          <w:i w:val="0"/>
          <w:caps w:val="0"/>
          <w:color w:val="auto"/>
          <w:spacing w:val="0"/>
          <w:w w:val="100"/>
          <w:sz w:val="32"/>
          <w:szCs w:val="32"/>
          <w:shd w:val="clear" w:color="auto" w:fill="FFFFFF"/>
          <w:lang w:val="en-US" w:eastAsia="zh-CN"/>
        </w:rPr>
        <w:t>3</w:t>
      </w:r>
      <w:r>
        <w:rPr>
          <w:rFonts w:hint="default" w:ascii="Times New Roman" w:hAnsi="Times New Roman" w:eastAsia="仿宋_GB2312" w:cs="Times New Roman"/>
          <w:b w:val="0"/>
          <w:bCs w:val="0"/>
          <w:i w:val="0"/>
          <w:caps w:val="0"/>
          <w:color w:val="auto"/>
          <w:spacing w:val="0"/>
          <w:w w:val="100"/>
          <w:sz w:val="32"/>
          <w:szCs w:val="32"/>
          <w:shd w:val="clear" w:color="auto" w:fill="FFFFFF"/>
        </w:rPr>
        <w:t>家</w:t>
      </w:r>
      <w:r>
        <w:rPr>
          <w:rFonts w:hint="eastAsia" w:ascii="Times New Roman" w:hAnsi="Times New Roman" w:eastAsia="仿宋_GB2312" w:cs="Times New Roman"/>
          <w:b w:val="0"/>
          <w:bCs w:val="0"/>
          <w:i w:val="0"/>
          <w:caps w:val="0"/>
          <w:color w:val="auto"/>
          <w:spacing w:val="0"/>
          <w:w w:val="100"/>
          <w:sz w:val="32"/>
          <w:szCs w:val="32"/>
          <w:shd w:val="clear" w:color="auto" w:fill="FFFFFF"/>
          <w:lang w:eastAsia="zh-CN"/>
        </w:rPr>
        <w:t>市</w:t>
      </w:r>
      <w:r>
        <w:rPr>
          <w:rFonts w:hint="default" w:ascii="Times New Roman" w:hAnsi="Times New Roman" w:eastAsia="仿宋_GB2312" w:cs="Times New Roman"/>
          <w:b w:val="0"/>
          <w:bCs w:val="0"/>
          <w:i w:val="0"/>
          <w:caps w:val="0"/>
          <w:color w:val="auto"/>
          <w:spacing w:val="0"/>
          <w:w w:val="100"/>
          <w:sz w:val="32"/>
          <w:szCs w:val="32"/>
          <w:shd w:val="clear" w:color="auto" w:fill="FFFFFF"/>
        </w:rPr>
        <w:t>级</w:t>
      </w:r>
      <w:r>
        <w:rPr>
          <w:rFonts w:hint="default" w:ascii="Times New Roman" w:hAnsi="Times New Roman" w:eastAsia="仿宋_GB2312" w:cs="Times New Roman"/>
          <w:b w:val="0"/>
          <w:bCs w:val="0"/>
          <w:i w:val="0"/>
          <w:caps w:val="0"/>
          <w:color w:val="auto"/>
          <w:spacing w:val="0"/>
          <w:w w:val="100"/>
          <w:sz w:val="32"/>
          <w:szCs w:val="32"/>
          <w:lang w:val="en-US" w:eastAsia="zh-CN"/>
        </w:rPr>
        <w:t>节约型公共机构</w:t>
      </w:r>
      <w:r>
        <w:rPr>
          <w:rFonts w:hint="default" w:ascii="Times New Roman" w:hAnsi="Times New Roman" w:eastAsia="仿宋_GB2312" w:cs="Times New Roman"/>
          <w:b w:val="0"/>
          <w:bCs w:val="0"/>
          <w:i w:val="0"/>
          <w:caps w:val="0"/>
          <w:color w:val="auto"/>
          <w:spacing w:val="0"/>
          <w:w w:val="100"/>
          <w:sz w:val="32"/>
          <w:szCs w:val="32"/>
          <w:shd w:val="clear" w:color="auto" w:fill="FFFFFF"/>
        </w:rPr>
        <w:t>示范单位，</w:t>
      </w:r>
      <w:r>
        <w:rPr>
          <w:rFonts w:hint="default" w:ascii="Times New Roman" w:hAnsi="Times New Roman" w:eastAsia="仿宋_GB2312" w:cs="Times New Roman"/>
          <w:b w:val="0"/>
          <w:bCs w:val="0"/>
          <w:i w:val="0"/>
          <w:caps w:val="0"/>
          <w:color w:val="auto"/>
          <w:spacing w:val="0"/>
          <w:w w:val="100"/>
          <w:sz w:val="32"/>
          <w:szCs w:val="32"/>
          <w:lang w:val="en-US" w:eastAsia="zh-CN"/>
        </w:rPr>
        <w:t>获得省级奖励资金8</w:t>
      </w:r>
      <w:r>
        <w:rPr>
          <w:rFonts w:hint="eastAsia" w:ascii="Times New Roman" w:hAnsi="Times New Roman" w:eastAsia="仿宋_GB2312" w:cs="Times New Roman"/>
          <w:b w:val="0"/>
          <w:bCs w:val="0"/>
          <w:i w:val="0"/>
          <w:caps w:val="0"/>
          <w:color w:val="auto"/>
          <w:spacing w:val="0"/>
          <w:w w:val="100"/>
          <w:sz w:val="32"/>
          <w:szCs w:val="32"/>
          <w:lang w:val="en-US" w:eastAsia="zh-CN"/>
        </w:rPr>
        <w:t>.5</w:t>
      </w:r>
      <w:r>
        <w:rPr>
          <w:rFonts w:hint="default" w:ascii="Times New Roman" w:hAnsi="Times New Roman" w:eastAsia="仿宋_GB2312" w:cs="Times New Roman"/>
          <w:b w:val="0"/>
          <w:bCs w:val="0"/>
          <w:i w:val="0"/>
          <w:caps w:val="0"/>
          <w:color w:val="auto"/>
          <w:spacing w:val="0"/>
          <w:w w:val="100"/>
          <w:sz w:val="32"/>
          <w:szCs w:val="32"/>
          <w:lang w:val="en-US" w:eastAsia="zh-CN"/>
        </w:rPr>
        <w:t>万元</w:t>
      </w:r>
      <w:r>
        <w:rPr>
          <w:rFonts w:hint="eastAsia"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节水型</w:t>
      </w:r>
      <w:r>
        <w:rPr>
          <w:rFonts w:hint="default" w:ascii="Times New Roman" w:hAnsi="Times New Roman" w:eastAsia="仿宋_GB2312" w:cs="Times New Roman"/>
          <w:b w:val="0"/>
          <w:bCs w:val="0"/>
          <w:i w:val="0"/>
          <w:caps w:val="0"/>
          <w:color w:val="auto"/>
          <w:spacing w:val="0"/>
          <w:w w:val="100"/>
          <w:sz w:val="32"/>
          <w:szCs w:val="32"/>
          <w:lang w:val="en-US" w:eastAsia="zh-CN"/>
        </w:rPr>
        <w:t>机关</w:t>
      </w:r>
      <w:r>
        <w:rPr>
          <w:rFonts w:hint="eastAsia" w:ascii="Times New Roman" w:hAnsi="Times New Roman" w:eastAsia="仿宋_GB2312" w:cs="Times New Roman"/>
          <w:b w:val="0"/>
          <w:bCs w:val="0"/>
          <w:i w:val="0"/>
          <w:caps w:val="0"/>
          <w:color w:val="auto"/>
          <w:spacing w:val="0"/>
          <w:w w:val="100"/>
          <w:sz w:val="32"/>
          <w:szCs w:val="32"/>
          <w:lang w:eastAsia="zh-CN"/>
        </w:rPr>
        <w:t>占全区公共机构的</w:t>
      </w:r>
      <w:r>
        <w:rPr>
          <w:rFonts w:hint="eastAsia" w:ascii="Times New Roman" w:hAnsi="Times New Roman" w:eastAsia="仿宋_GB2312" w:cs="Times New Roman"/>
          <w:b w:val="0"/>
          <w:bCs w:val="0"/>
          <w:i w:val="0"/>
          <w:caps w:val="0"/>
          <w:color w:val="auto"/>
          <w:spacing w:val="0"/>
          <w:w w:val="100"/>
          <w:sz w:val="32"/>
          <w:szCs w:val="32"/>
          <w:lang w:val="en-US" w:eastAsia="zh-CN"/>
        </w:rPr>
        <w:t>82%</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FFFFFF"/>
        </w:rPr>
        <w:t>组织实施</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一批</w:t>
      </w:r>
      <w:r>
        <w:rPr>
          <w:rFonts w:hint="default" w:ascii="Times New Roman" w:hAnsi="Times New Roman" w:eastAsia="仿宋_GB2312" w:cs="Times New Roman"/>
          <w:b w:val="0"/>
          <w:bCs w:val="0"/>
          <w:i w:val="0"/>
          <w:caps w:val="0"/>
          <w:color w:val="auto"/>
          <w:spacing w:val="0"/>
          <w:w w:val="100"/>
          <w:sz w:val="32"/>
          <w:szCs w:val="32"/>
          <w:shd w:val="clear" w:color="auto" w:fill="FFFFFF"/>
        </w:rPr>
        <w:t>合同能源管理</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项目，</w:t>
      </w:r>
      <w:r>
        <w:rPr>
          <w:rFonts w:hint="eastAsia" w:ascii="Times New Roman" w:hAnsi="Times New Roman" w:eastAsia="仿宋_GB2312" w:cs="Times New Roman"/>
          <w:b w:val="0"/>
          <w:bCs w:val="0"/>
          <w:i w:val="0"/>
          <w:caps w:val="0"/>
          <w:color w:val="auto"/>
          <w:spacing w:val="0"/>
          <w:w w:val="100"/>
          <w:sz w:val="32"/>
          <w:szCs w:val="32"/>
          <w:lang w:val="en-US" w:eastAsia="zh-CN"/>
        </w:rPr>
        <w:t>累计引进社会资金2000余万元，</w:t>
      </w:r>
      <w:r>
        <w:rPr>
          <w:rFonts w:hint="default" w:ascii="Times New Roman" w:hAnsi="Times New Roman" w:eastAsia="仿宋_GB2312" w:cs="Times New Roman"/>
          <w:b w:val="0"/>
          <w:bCs w:val="0"/>
          <w:i w:val="0"/>
          <w:caps w:val="0"/>
          <w:color w:val="auto"/>
          <w:spacing w:val="0"/>
          <w:w w:val="100"/>
          <w:sz w:val="32"/>
          <w:szCs w:val="32"/>
          <w:lang w:val="en-US" w:eastAsia="zh-CN"/>
        </w:rPr>
        <w:t>完成</w:t>
      </w:r>
      <w:r>
        <w:rPr>
          <w:rFonts w:hint="eastAsia" w:ascii="Times New Roman" w:hAnsi="Times New Roman" w:eastAsia="仿宋_GB2312" w:cs="Times New Roman"/>
          <w:b w:val="0"/>
          <w:bCs w:val="0"/>
          <w:i w:val="0"/>
          <w:caps w:val="0"/>
          <w:color w:val="auto"/>
          <w:spacing w:val="0"/>
          <w:w w:val="100"/>
          <w:sz w:val="32"/>
          <w:szCs w:val="32"/>
          <w:lang w:val="en-US" w:eastAsia="zh-CN"/>
        </w:rPr>
        <w:t>张店区政务中心</w:t>
      </w:r>
      <w:r>
        <w:rPr>
          <w:rFonts w:hint="default" w:ascii="Times New Roman" w:hAnsi="Times New Roman" w:eastAsia="仿宋_GB2312" w:cs="Times New Roman"/>
          <w:b w:val="0"/>
          <w:bCs w:val="0"/>
          <w:i w:val="0"/>
          <w:caps w:val="0"/>
          <w:color w:val="auto"/>
          <w:spacing w:val="0"/>
          <w:w w:val="100"/>
          <w:sz w:val="32"/>
          <w:szCs w:val="32"/>
          <w:lang w:val="en-US" w:eastAsia="zh-CN"/>
        </w:rPr>
        <w:t>、</w:t>
      </w:r>
      <w:r>
        <w:rPr>
          <w:rFonts w:hint="eastAsia" w:ascii="Times New Roman" w:hAnsi="Times New Roman" w:eastAsia="仿宋_GB2312" w:cs="Times New Roman"/>
          <w:b w:val="0"/>
          <w:bCs w:val="0"/>
          <w:i w:val="0"/>
          <w:caps w:val="0"/>
          <w:color w:val="auto"/>
          <w:spacing w:val="0"/>
          <w:w w:val="100"/>
          <w:sz w:val="32"/>
          <w:szCs w:val="32"/>
          <w:lang w:val="en-US" w:eastAsia="zh-CN"/>
        </w:rPr>
        <w:t>张店齐盛学校</w:t>
      </w:r>
      <w:r>
        <w:rPr>
          <w:rFonts w:hint="default" w:ascii="Times New Roman" w:hAnsi="Times New Roman" w:eastAsia="仿宋_GB2312" w:cs="Times New Roman"/>
          <w:b w:val="0"/>
          <w:bCs w:val="0"/>
          <w:i w:val="0"/>
          <w:caps w:val="0"/>
          <w:color w:val="auto"/>
          <w:spacing w:val="0"/>
          <w:w w:val="100"/>
          <w:sz w:val="32"/>
          <w:szCs w:val="32"/>
          <w:lang w:val="en-US" w:eastAsia="zh-CN"/>
        </w:rPr>
        <w:t>、</w:t>
      </w:r>
      <w:r>
        <w:rPr>
          <w:rFonts w:hint="eastAsia" w:ascii="Times New Roman" w:hAnsi="Times New Roman" w:eastAsia="仿宋_GB2312" w:cs="Times New Roman"/>
          <w:b w:val="0"/>
          <w:bCs w:val="0"/>
          <w:i w:val="0"/>
          <w:caps w:val="0"/>
          <w:color w:val="auto"/>
          <w:spacing w:val="0"/>
          <w:w w:val="100"/>
          <w:sz w:val="32"/>
          <w:szCs w:val="32"/>
          <w:lang w:val="en-US" w:eastAsia="zh-CN"/>
        </w:rPr>
        <w:t>张店区交警大队</w:t>
      </w:r>
      <w:r>
        <w:rPr>
          <w:rFonts w:hint="default" w:ascii="Times New Roman" w:hAnsi="Times New Roman" w:eastAsia="仿宋_GB2312" w:cs="Times New Roman"/>
          <w:b w:val="0"/>
          <w:bCs w:val="0"/>
          <w:i w:val="0"/>
          <w:caps w:val="0"/>
          <w:color w:val="auto"/>
          <w:spacing w:val="0"/>
          <w:w w:val="100"/>
          <w:sz w:val="32"/>
          <w:szCs w:val="32"/>
          <w:lang w:val="en-US" w:eastAsia="zh-CN"/>
        </w:rPr>
        <w:t>等公共机构</w:t>
      </w:r>
      <w:r>
        <w:rPr>
          <w:rFonts w:hint="eastAsia" w:ascii="Times New Roman" w:hAnsi="Times New Roman" w:eastAsia="仿宋_GB2312" w:cs="Times New Roman"/>
          <w:b w:val="0"/>
          <w:bCs w:val="0"/>
          <w:i w:val="0"/>
          <w:caps w:val="0"/>
          <w:color w:val="auto"/>
          <w:spacing w:val="0"/>
          <w:w w:val="100"/>
          <w:sz w:val="32"/>
          <w:szCs w:val="32"/>
          <w:lang w:val="en-US" w:eastAsia="zh-CN"/>
        </w:rPr>
        <w:t>合同能源管理项目，建设光伏发电项目12个，总计装机2794千瓦</w:t>
      </w:r>
      <w:r>
        <w:rPr>
          <w:rFonts w:hint="default" w:ascii="Times New Roman" w:hAnsi="Times New Roman" w:eastAsia="仿宋_GB2312" w:cs="Times New Roman"/>
          <w:b w:val="0"/>
          <w:bCs w:val="0"/>
          <w:i w:val="0"/>
          <w:caps w:val="0"/>
          <w:color w:val="auto"/>
          <w:spacing w:val="0"/>
          <w:w w:val="10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3.</w:t>
      </w:r>
      <w:r>
        <w:rPr>
          <w:rFonts w:hint="default" w:ascii="Times New Roman" w:hAnsi="Times New Roman" w:eastAsia="仿宋_GB2312" w:cs="Times New Roman"/>
          <w:b/>
          <w:bCs/>
          <w:i w:val="0"/>
          <w:caps w:val="0"/>
          <w:color w:val="auto"/>
          <w:spacing w:val="0"/>
          <w:w w:val="100"/>
          <w:sz w:val="32"/>
          <w:szCs w:val="32"/>
          <w:lang w:val="en-US" w:eastAsia="zh-CN"/>
        </w:rPr>
        <w:t>节能改造明显加快。</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贯彻落实绿色发展理念，组织实施节能改造，带头推广应用新能源新技术新产品。</w:t>
      </w:r>
      <w:r>
        <w:rPr>
          <w:rFonts w:hint="default" w:ascii="Times New Roman" w:hAnsi="Times New Roman" w:eastAsia="仿宋_GB2312" w:cs="Times New Roman"/>
          <w:b w:val="0"/>
          <w:bCs w:val="0"/>
          <w:i w:val="0"/>
          <w:caps w:val="0"/>
          <w:color w:val="auto"/>
          <w:spacing w:val="0"/>
          <w:w w:val="100"/>
          <w:sz w:val="32"/>
          <w:szCs w:val="32"/>
          <w:shd w:val="clear" w:color="auto" w:fill="auto"/>
        </w:rPr>
        <w:t>实施太阳能热水项目</w:t>
      </w:r>
      <w:r>
        <w:rPr>
          <w:rFonts w:hint="eastAsia" w:ascii="Times New Roman" w:hAnsi="Times New Roman" w:eastAsia="仿宋_GB2312" w:cs="Times New Roman"/>
          <w:b w:val="0"/>
          <w:bCs w:val="0"/>
          <w:i w:val="0"/>
          <w:caps w:val="0"/>
          <w:color w:val="auto"/>
          <w:spacing w:val="0"/>
          <w:w w:val="100"/>
          <w:sz w:val="32"/>
          <w:szCs w:val="32"/>
          <w:shd w:val="clear" w:color="auto" w:fill="auto"/>
          <w:lang w:val="en-US" w:eastAsia="zh-CN"/>
        </w:rPr>
        <w:t>1</w:t>
      </w:r>
      <w:r>
        <w:rPr>
          <w:rFonts w:hint="default" w:ascii="Times New Roman" w:hAnsi="Times New Roman" w:eastAsia="仿宋_GB2312" w:cs="Times New Roman"/>
          <w:b w:val="0"/>
          <w:bCs w:val="0"/>
          <w:i w:val="0"/>
          <w:caps w:val="0"/>
          <w:color w:val="auto"/>
          <w:spacing w:val="0"/>
          <w:w w:val="100"/>
          <w:sz w:val="32"/>
          <w:szCs w:val="32"/>
          <w:shd w:val="clear" w:color="auto" w:fill="auto"/>
        </w:rPr>
        <w:t>个</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auto"/>
        </w:rPr>
        <w:t>太阳能光伏项目</w:t>
      </w:r>
      <w:r>
        <w:rPr>
          <w:rFonts w:hint="eastAsia" w:ascii="Times New Roman" w:hAnsi="Times New Roman" w:eastAsia="仿宋_GB2312" w:cs="Times New Roman"/>
          <w:b w:val="0"/>
          <w:bCs w:val="0"/>
          <w:i w:val="0"/>
          <w:caps w:val="0"/>
          <w:color w:val="auto"/>
          <w:spacing w:val="0"/>
          <w:w w:val="100"/>
          <w:sz w:val="32"/>
          <w:szCs w:val="32"/>
          <w:shd w:val="clear" w:color="auto" w:fill="auto"/>
          <w:lang w:val="en-US" w:eastAsia="zh-CN"/>
        </w:rPr>
        <w:t>12</w:t>
      </w:r>
      <w:r>
        <w:rPr>
          <w:rFonts w:hint="default" w:ascii="Times New Roman" w:hAnsi="Times New Roman" w:eastAsia="仿宋_GB2312" w:cs="Times New Roman"/>
          <w:b w:val="0"/>
          <w:bCs w:val="0"/>
          <w:i w:val="0"/>
          <w:caps w:val="0"/>
          <w:color w:val="auto"/>
          <w:spacing w:val="0"/>
          <w:w w:val="100"/>
          <w:sz w:val="32"/>
          <w:szCs w:val="32"/>
          <w:shd w:val="clear" w:color="auto" w:fill="auto"/>
        </w:rPr>
        <w:t>个，</w:t>
      </w:r>
      <w:r>
        <w:rPr>
          <w:rFonts w:hint="default" w:ascii="Times New Roman" w:hAnsi="Times New Roman" w:eastAsia="仿宋_GB2312" w:cs="Times New Roman"/>
          <w:b w:val="0"/>
          <w:bCs w:val="0"/>
          <w:i w:val="0"/>
          <w:caps w:val="0"/>
          <w:color w:val="auto"/>
          <w:spacing w:val="0"/>
          <w:w w:val="100"/>
          <w:sz w:val="32"/>
          <w:szCs w:val="32"/>
        </w:rPr>
        <w:t>供热系统</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空调通风系统</w:t>
      </w:r>
      <w:r>
        <w:rPr>
          <w:rFonts w:hint="default" w:ascii="Times New Roman" w:hAnsi="Times New Roman" w:eastAsia="仿宋_GB2312" w:cs="Times New Roman"/>
          <w:b w:val="0"/>
          <w:bCs w:val="0"/>
          <w:i w:val="0"/>
          <w:caps w:val="0"/>
          <w:color w:val="auto"/>
          <w:spacing w:val="0"/>
          <w:w w:val="100"/>
          <w:sz w:val="32"/>
          <w:szCs w:val="32"/>
          <w:lang w:eastAsia="zh-CN"/>
        </w:rPr>
        <w:t>等节能</w:t>
      </w:r>
      <w:r>
        <w:rPr>
          <w:rFonts w:hint="default" w:ascii="Times New Roman" w:hAnsi="Times New Roman" w:eastAsia="仿宋_GB2312" w:cs="Times New Roman"/>
          <w:b w:val="0"/>
          <w:bCs w:val="0"/>
          <w:i w:val="0"/>
          <w:caps w:val="0"/>
          <w:color w:val="auto"/>
          <w:spacing w:val="0"/>
          <w:w w:val="100"/>
          <w:sz w:val="32"/>
          <w:szCs w:val="32"/>
        </w:rPr>
        <w:t>改造</w:t>
      </w:r>
      <w:r>
        <w:rPr>
          <w:rFonts w:hint="eastAsia" w:ascii="Times New Roman" w:hAnsi="Times New Roman" w:eastAsia="仿宋_GB2312" w:cs="Times New Roman"/>
          <w:b w:val="0"/>
          <w:bCs w:val="0"/>
          <w:i w:val="0"/>
          <w:caps w:val="0"/>
          <w:color w:val="auto"/>
          <w:spacing w:val="0"/>
          <w:w w:val="100"/>
          <w:sz w:val="32"/>
          <w:szCs w:val="32"/>
          <w:lang w:val="en-US" w:eastAsia="zh-CN"/>
        </w:rPr>
        <w:t>4</w:t>
      </w:r>
      <w:r>
        <w:rPr>
          <w:rFonts w:hint="default" w:ascii="Times New Roman" w:hAnsi="Times New Roman" w:eastAsia="仿宋_GB2312" w:cs="Times New Roman"/>
          <w:b w:val="0"/>
          <w:bCs w:val="0"/>
          <w:i w:val="0"/>
          <w:caps w:val="0"/>
          <w:color w:val="auto"/>
          <w:spacing w:val="0"/>
          <w:w w:val="100"/>
          <w:sz w:val="32"/>
          <w:szCs w:val="32"/>
          <w:lang w:val="en-US" w:eastAsia="zh-CN"/>
        </w:rPr>
        <w:t>.4</w:t>
      </w:r>
      <w:r>
        <w:rPr>
          <w:rFonts w:hint="default" w:ascii="Times New Roman" w:hAnsi="Times New Roman" w:eastAsia="仿宋_GB2312" w:cs="Times New Roman"/>
          <w:b w:val="0"/>
          <w:bCs w:val="0"/>
          <w:i w:val="0"/>
          <w:caps w:val="0"/>
          <w:color w:val="auto"/>
          <w:spacing w:val="0"/>
          <w:w w:val="100"/>
          <w:sz w:val="32"/>
          <w:szCs w:val="32"/>
        </w:rPr>
        <w:t>万平方米。建设充电设施</w:t>
      </w:r>
      <w:r>
        <w:rPr>
          <w:rFonts w:hint="default" w:ascii="Times New Roman" w:hAnsi="Times New Roman" w:eastAsia="仿宋_GB2312" w:cs="Times New Roman"/>
          <w:b w:val="0"/>
          <w:bCs w:val="0"/>
          <w:i w:val="0"/>
          <w:caps w:val="0"/>
          <w:color w:val="auto"/>
          <w:spacing w:val="0"/>
          <w:w w:val="100"/>
          <w:sz w:val="32"/>
          <w:szCs w:val="32"/>
          <w:lang w:val="en-US" w:eastAsia="zh-CN"/>
        </w:rPr>
        <w:t>40余</w:t>
      </w:r>
      <w:r>
        <w:rPr>
          <w:rFonts w:hint="default" w:ascii="Times New Roman" w:hAnsi="Times New Roman" w:eastAsia="仿宋_GB2312" w:cs="Times New Roman"/>
          <w:b w:val="0"/>
          <w:bCs w:val="0"/>
          <w:i w:val="0"/>
          <w:caps w:val="0"/>
          <w:color w:val="auto"/>
          <w:spacing w:val="0"/>
          <w:w w:val="100"/>
          <w:sz w:val="32"/>
          <w:szCs w:val="32"/>
        </w:rPr>
        <w:t>套</w:t>
      </w:r>
      <w:r>
        <w:rPr>
          <w:rFonts w:hint="default" w:ascii="Times New Roman" w:hAnsi="Times New Roman" w:eastAsia="仿宋_GB2312" w:cs="Times New Roman"/>
          <w:b w:val="0"/>
          <w:bCs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eastAsia" w:ascii="Times New Roman" w:hAnsi="Times New Roman" w:eastAsia="仿宋_GB2312" w:cs="Times New Roman"/>
          <w:b/>
          <w:bCs/>
          <w:i w:val="0"/>
          <w:caps w:val="0"/>
          <w:color w:val="auto"/>
          <w:spacing w:val="0"/>
          <w:w w:val="100"/>
          <w:sz w:val="32"/>
          <w:szCs w:val="32"/>
          <w:lang w:val="en-US" w:eastAsia="zh-CN"/>
        </w:rPr>
        <w:t>4.</w:t>
      </w:r>
      <w:r>
        <w:rPr>
          <w:rFonts w:hint="default" w:ascii="Times New Roman" w:hAnsi="Times New Roman" w:eastAsia="仿宋_GB2312" w:cs="Times New Roman"/>
          <w:b/>
          <w:bCs/>
          <w:i w:val="0"/>
          <w:caps w:val="0"/>
          <w:color w:val="auto"/>
          <w:spacing w:val="0"/>
          <w:w w:val="100"/>
          <w:sz w:val="32"/>
          <w:szCs w:val="32"/>
          <w:lang w:val="en-US" w:eastAsia="zh-CN"/>
        </w:rPr>
        <w:t>节能氛围日益浓厚。</w:t>
      </w:r>
      <w:r>
        <w:rPr>
          <w:rFonts w:hint="default" w:ascii="Times New Roman" w:hAnsi="Times New Roman" w:eastAsia="仿宋_GB2312" w:cs="Times New Roman"/>
          <w:b w:val="0"/>
          <w:bCs w:val="0"/>
          <w:i w:val="0"/>
          <w:caps w:val="0"/>
          <w:color w:val="auto"/>
          <w:spacing w:val="0"/>
          <w:w w:val="100"/>
          <w:sz w:val="32"/>
          <w:szCs w:val="32"/>
          <w:lang w:val="en-US" w:eastAsia="zh-CN"/>
        </w:rPr>
        <w:t>开展公共机构节能宣传周活动</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打造</w:t>
      </w:r>
      <w:r>
        <w:rPr>
          <w:rFonts w:hint="default" w:ascii="Times New Roman" w:hAnsi="Times New Roman" w:eastAsia="仿宋_GB2312" w:cs="Times New Roman"/>
          <w:b w:val="0"/>
          <w:bCs w:val="0"/>
          <w:i w:val="0"/>
          <w:caps w:val="0"/>
          <w:color w:val="auto"/>
          <w:spacing w:val="0"/>
          <w:w w:val="100"/>
          <w:sz w:val="32"/>
          <w:szCs w:val="32"/>
        </w:rPr>
        <w:t>展示成就、宣传主题、营造氛围的平台。</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通过</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电视、报纸、微博、微信等媒体，</w:t>
      </w:r>
      <w:r>
        <w:rPr>
          <w:rFonts w:hint="default" w:ascii="Times New Roman" w:hAnsi="Times New Roman" w:eastAsia="仿宋_GB2312" w:cs="Times New Roman"/>
          <w:b w:val="0"/>
          <w:bCs w:val="0"/>
          <w:i w:val="0"/>
          <w:caps w:val="0"/>
          <w:color w:val="auto"/>
          <w:spacing w:val="0"/>
          <w:w w:val="100"/>
          <w:sz w:val="32"/>
          <w:szCs w:val="32"/>
        </w:rPr>
        <w:t>倡导简约适度、绿色低碳的工作和生活方式。</w:t>
      </w:r>
      <w:r>
        <w:rPr>
          <w:rFonts w:hint="default" w:ascii="Times New Roman" w:hAnsi="Times New Roman" w:eastAsia="仿宋_GB2312" w:cs="Times New Roman"/>
          <w:b w:val="0"/>
          <w:bCs w:val="0"/>
          <w:i w:val="0"/>
          <w:caps w:val="0"/>
          <w:color w:val="auto"/>
          <w:spacing w:val="0"/>
          <w:w w:val="100"/>
          <w:sz w:val="32"/>
          <w:szCs w:val="32"/>
          <w:lang w:val="en-US" w:eastAsia="zh-CN"/>
        </w:rPr>
        <w:t>创新节能培训机制，</w:t>
      </w:r>
      <w:r>
        <w:rPr>
          <w:rFonts w:hint="default" w:ascii="Times New Roman" w:hAnsi="Times New Roman" w:eastAsia="仿宋_GB2312" w:cs="Times New Roman"/>
          <w:b w:val="0"/>
          <w:bCs w:val="0"/>
          <w:i w:val="0"/>
          <w:caps w:val="0"/>
          <w:color w:val="auto"/>
          <w:spacing w:val="0"/>
          <w:w w:val="100"/>
          <w:sz w:val="32"/>
          <w:szCs w:val="32"/>
        </w:rPr>
        <w:t>组织</w:t>
      </w:r>
      <w:r>
        <w:rPr>
          <w:rFonts w:hint="default" w:ascii="Times New Roman" w:hAnsi="Times New Roman" w:eastAsia="仿宋_GB2312" w:cs="Times New Roman"/>
          <w:b w:val="0"/>
          <w:bCs w:val="0"/>
          <w:i w:val="0"/>
          <w:caps w:val="0"/>
          <w:color w:val="auto"/>
          <w:spacing w:val="0"/>
          <w:w w:val="100"/>
          <w:sz w:val="32"/>
          <w:szCs w:val="32"/>
          <w:lang w:val="en-US" w:eastAsia="zh-CN"/>
        </w:rPr>
        <w:t>各级公共机构节能工作人员专题培训班</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累计</w:t>
      </w:r>
      <w:r>
        <w:rPr>
          <w:rFonts w:hint="default" w:ascii="Times New Roman" w:hAnsi="Times New Roman" w:eastAsia="仿宋_GB2312" w:cs="Times New Roman"/>
          <w:b w:val="0"/>
          <w:bCs w:val="0"/>
          <w:i w:val="0"/>
          <w:caps w:val="0"/>
          <w:color w:val="auto"/>
          <w:spacing w:val="0"/>
          <w:w w:val="100"/>
          <w:sz w:val="32"/>
          <w:szCs w:val="32"/>
          <w:lang w:eastAsia="zh-CN"/>
        </w:rPr>
        <w:t>培训人员</w:t>
      </w:r>
      <w:r>
        <w:rPr>
          <w:rFonts w:hint="eastAsia" w:ascii="Times New Roman" w:hAnsi="Times New Roman" w:eastAsia="仿宋_GB2312" w:cs="Times New Roman"/>
          <w:b w:val="0"/>
          <w:bCs w:val="0"/>
          <w:i w:val="0"/>
          <w:caps w:val="0"/>
          <w:color w:val="auto"/>
          <w:spacing w:val="0"/>
          <w:w w:val="100"/>
          <w:sz w:val="32"/>
          <w:szCs w:val="32"/>
          <w:lang w:val="en-US" w:eastAsia="zh-CN"/>
        </w:rPr>
        <w:t>600</w:t>
      </w:r>
      <w:r>
        <w:rPr>
          <w:rFonts w:hint="default" w:ascii="Times New Roman" w:hAnsi="Times New Roman" w:eastAsia="仿宋_GB2312" w:cs="Times New Roman"/>
          <w:b w:val="0"/>
          <w:bCs w:val="0"/>
          <w:i w:val="0"/>
          <w:caps w:val="0"/>
          <w:color w:val="auto"/>
          <w:spacing w:val="0"/>
          <w:w w:val="100"/>
          <w:sz w:val="32"/>
          <w:szCs w:val="32"/>
          <w:lang w:val="en-US" w:eastAsia="zh-CN"/>
        </w:rPr>
        <w:t>余</w:t>
      </w:r>
      <w:r>
        <w:rPr>
          <w:rFonts w:hint="default" w:ascii="Times New Roman" w:hAnsi="Times New Roman" w:eastAsia="仿宋_GB2312" w:cs="Times New Roman"/>
          <w:b w:val="0"/>
          <w:bCs w:val="0"/>
          <w:i w:val="0"/>
          <w:caps w:val="0"/>
          <w:color w:val="auto"/>
          <w:spacing w:val="0"/>
          <w:w w:val="100"/>
          <w:sz w:val="32"/>
          <w:szCs w:val="32"/>
          <w:lang w:eastAsia="zh-CN"/>
        </w:rPr>
        <w:t>人次。</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面临的形势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十四五</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是开启全面建设</w:t>
      </w:r>
      <w:r>
        <w:rPr>
          <w:rFonts w:hint="default" w:ascii="Times New Roman" w:hAnsi="Times New Roman" w:eastAsia="仿宋_GB2312" w:cs="Times New Roman"/>
          <w:b w:val="0"/>
          <w:bCs w:val="0"/>
          <w:i w:val="0"/>
          <w:caps w:val="0"/>
          <w:color w:val="auto"/>
          <w:spacing w:val="0"/>
          <w:w w:val="100"/>
          <w:sz w:val="32"/>
          <w:szCs w:val="32"/>
          <w:lang w:eastAsia="zh-CN"/>
        </w:rPr>
        <w:t>社会主义现代化国家新征程</w:t>
      </w:r>
      <w:r>
        <w:rPr>
          <w:rFonts w:hint="default" w:ascii="Times New Roman" w:hAnsi="Times New Roman" w:eastAsia="仿宋_GB2312" w:cs="Times New Roman"/>
          <w:b w:val="0"/>
          <w:bCs w:val="0"/>
          <w:i w:val="0"/>
          <w:caps w:val="0"/>
          <w:color w:val="auto"/>
          <w:spacing w:val="0"/>
          <w:w w:val="100"/>
          <w:sz w:val="32"/>
          <w:szCs w:val="32"/>
          <w:lang w:val="en-US" w:eastAsia="zh-CN"/>
        </w:rPr>
        <w:t>的第一个五年规划期，是推动</w:t>
      </w:r>
      <w:r>
        <w:rPr>
          <w:rFonts w:hint="eastAsia" w:ascii="Times New Roman" w:hAnsi="Times New Roman" w:eastAsia="仿宋_GB2312" w:cs="Times New Roman"/>
          <w:b w:val="0"/>
          <w:bCs w:val="0"/>
          <w:i w:val="0"/>
          <w:caps w:val="0"/>
          <w:color w:val="auto"/>
          <w:spacing w:val="0"/>
          <w:w w:val="100"/>
          <w:sz w:val="32"/>
          <w:szCs w:val="32"/>
          <w:lang w:val="en-US" w:eastAsia="zh-CN"/>
        </w:rPr>
        <w:t>全区</w:t>
      </w:r>
      <w:r>
        <w:rPr>
          <w:rFonts w:hint="default" w:ascii="Times New Roman" w:hAnsi="Times New Roman" w:eastAsia="仿宋_GB2312" w:cs="Times New Roman"/>
          <w:b w:val="0"/>
          <w:bCs w:val="0"/>
          <w:i w:val="0"/>
          <w:caps w:val="0"/>
          <w:color w:val="auto"/>
          <w:spacing w:val="0"/>
          <w:w w:val="100"/>
          <w:sz w:val="32"/>
          <w:szCs w:val="32"/>
          <w:lang w:val="en-US" w:eastAsia="zh-CN"/>
        </w:rPr>
        <w:t>实现高质量发展的关键五年。公共机构作为节能减排的重点领域，要准确把握新形势对公共机构节约能源资源提出的新要求新任务新使命。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1.</w:t>
      </w:r>
      <w:r>
        <w:rPr>
          <w:rFonts w:hint="default" w:ascii="Times New Roman" w:hAnsi="Times New Roman" w:eastAsia="仿宋_GB2312" w:cs="Times New Roman"/>
          <w:b/>
          <w:bCs/>
          <w:i w:val="0"/>
          <w:caps w:val="0"/>
          <w:color w:val="auto"/>
          <w:spacing w:val="0"/>
          <w:w w:val="100"/>
          <w:sz w:val="32"/>
          <w:szCs w:val="32"/>
          <w:lang w:val="en-US" w:eastAsia="zh-CN"/>
        </w:rPr>
        <w:t>生态文明建设提出新要求。</w:t>
      </w:r>
      <w:r>
        <w:rPr>
          <w:rFonts w:hint="default" w:ascii="Times New Roman" w:hAnsi="Times New Roman" w:eastAsia="仿宋_GB2312" w:cs="Times New Roman"/>
          <w:b w:val="0"/>
          <w:bCs w:val="0"/>
          <w:i w:val="0"/>
          <w:caps w:val="0"/>
          <w:color w:val="auto"/>
          <w:spacing w:val="0"/>
          <w:w w:val="100"/>
          <w:kern w:val="2"/>
          <w:sz w:val="32"/>
          <w:szCs w:val="32"/>
          <w:lang w:val="en-US" w:eastAsia="zh-CN" w:bidi="ar-SA"/>
        </w:rPr>
        <w:t>《中华人民共和国国民经济和社会发展第十四个五年规划和2035年远景目标纲要》强调，加快发展方式绿色转型，坚持生态优先、绿色发展，推进资源总量管理、科学配置、全面节约、循环利用，协同推进经济高质量发展和生态环境高水平保护；</w:t>
      </w:r>
      <w:r>
        <w:rPr>
          <w:rFonts w:hint="default" w:ascii="Times New Roman" w:hAnsi="Times New Roman" w:eastAsia="仿宋_GB2312" w:cs="Times New Roman"/>
          <w:b w:val="0"/>
          <w:bCs w:val="0"/>
          <w:i w:val="0"/>
          <w:caps w:val="0"/>
          <w:color w:val="auto"/>
          <w:spacing w:val="0"/>
          <w:w w:val="100"/>
          <w:sz w:val="32"/>
          <w:szCs w:val="32"/>
          <w:lang w:val="en-US" w:eastAsia="zh-CN"/>
        </w:rPr>
        <w:t>提出要坚持节能优先方针，深化工业、建筑、交通等领域和公共机构节能。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
        </w:rPr>
      </w:pPr>
      <w:r>
        <w:rPr>
          <w:rFonts w:hint="eastAsia" w:ascii="仿宋_GB2312" w:hAnsi="仿宋_GB2312" w:eastAsia="仿宋_GB2312" w:cs="仿宋_GB2312"/>
          <w:b/>
          <w:bCs/>
          <w:i w:val="0"/>
          <w:caps w:val="0"/>
          <w:color w:val="auto"/>
          <w:spacing w:val="0"/>
          <w:w w:val="100"/>
          <w:kern w:val="2"/>
          <w:sz w:val="32"/>
          <w:szCs w:val="32"/>
          <w:lang w:val="en-US" w:eastAsia="zh-CN" w:bidi="ar-SA"/>
        </w:rPr>
        <w:t>2.</w:t>
      </w:r>
      <w:r>
        <w:rPr>
          <w:rFonts w:hint="default" w:ascii="Times New Roman" w:hAnsi="Times New Roman" w:eastAsia="仿宋_GB2312" w:cs="Times New Roman"/>
          <w:b/>
          <w:bCs/>
          <w:i w:val="0"/>
          <w:caps w:val="0"/>
          <w:color w:val="auto"/>
          <w:spacing w:val="0"/>
          <w:w w:val="100"/>
          <w:kern w:val="0"/>
          <w:sz w:val="32"/>
          <w:szCs w:val="32"/>
          <w:lang w:val="en-US" w:eastAsia="zh-CN" w:bidi="ar"/>
        </w:rPr>
        <w:t>碳达峰、碳中和要求赋予新任务。</w:t>
      </w:r>
      <w:r>
        <w:rPr>
          <w:rFonts w:hint="default" w:ascii="Times New Roman" w:hAnsi="Times New Roman" w:eastAsia="仿宋_GB2312" w:cs="Times New Roman"/>
          <w:b w:val="0"/>
          <w:bCs w:val="0"/>
          <w:i w:val="0"/>
          <w:caps w:val="0"/>
          <w:color w:val="auto"/>
          <w:spacing w:val="0"/>
          <w:w w:val="100"/>
          <w:kern w:val="0"/>
          <w:sz w:val="32"/>
          <w:szCs w:val="32"/>
          <w:lang w:val="en-US" w:eastAsia="zh-CN" w:bidi="ar"/>
        </w:rPr>
        <w:t>习近平总书记强调，实现碳达峰、碳中和是一场广泛而深刻的经济社会系统性变革，要把碳达峰、碳中和纳入生态文明建设整体布局，拿出抓铁有痕的劲头，如期实现2030年前碳达峰、2060年前碳中和的目标。公共机构作为碳达峰、碳中和的重要力量，要进一步提高能源利用效率、优化能源消费结构，着力推动自身领域节能降碳，发挥引领作用，为碳达峰、碳中和作出积极贡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val="en-US" w:eastAsia="zh-CN"/>
        </w:rPr>
        <w:t>二、指导思想、基本原则和主要目标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（一）指导思想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以习近平新时代中国特色社会主义思想为指引，深入贯彻党的十九大和十九届二中、三中、四中、五中全会精神，全面贯彻习近平生态文明思想，准确把握进入新发展阶段、贯彻新发展理念、构建新发展格局对公共机构节约能源资源提出的新任务新要求，聚焦绿色低碳发展目标，立足公共机构实际，完善体制机制，提升治理能力，强化创新驱动，扎实推进公共机构节约能源资源工作高质量发展，广泛形成绿色生产生活方式，充分发挥公共机构的示范引领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（二）基本原则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eastAsia" w:ascii="仿宋_GB2312" w:hAnsi="仿宋_GB2312" w:eastAsia="仿宋_GB2312" w:cs="仿宋_GB2312"/>
          <w:b/>
          <w:bCs/>
          <w:i w:val="0"/>
          <w:caps w:val="0"/>
          <w:color w:val="auto"/>
          <w:spacing w:val="0"/>
          <w:w w:val="100"/>
          <w:kern w:val="2"/>
          <w:sz w:val="32"/>
          <w:szCs w:val="32"/>
          <w:lang w:val="en-US" w:eastAsia="zh-CN" w:bidi="ar-SA"/>
        </w:rPr>
        <w:t>1.</w:t>
      </w:r>
      <w:r>
        <w:rPr>
          <w:rFonts w:hint="default" w:ascii="Times New Roman" w:hAnsi="Times New Roman" w:eastAsia="仿宋_GB2312" w:cs="Times New Roman"/>
          <w:b/>
          <w:bCs/>
          <w:i w:val="0"/>
          <w:caps w:val="0"/>
          <w:color w:val="auto"/>
          <w:spacing w:val="0"/>
          <w:w w:val="100"/>
          <w:sz w:val="32"/>
          <w:szCs w:val="32"/>
        </w:rPr>
        <w:t>坚持系统观念、重点推进</w:t>
      </w:r>
      <w:r>
        <w:rPr>
          <w:rFonts w:hint="default" w:ascii="Times New Roman" w:hAnsi="Times New Roman" w:eastAsia="仿宋_GB2312" w:cs="Times New Roman"/>
          <w:b/>
          <w:bCs/>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认真</w:t>
      </w:r>
      <w:r>
        <w:rPr>
          <w:rFonts w:hint="default" w:ascii="Times New Roman" w:hAnsi="Times New Roman" w:eastAsia="仿宋_GB2312" w:cs="Times New Roman"/>
          <w:b w:val="0"/>
          <w:bCs w:val="0"/>
          <w:i w:val="0"/>
          <w:caps w:val="0"/>
          <w:color w:val="auto"/>
          <w:spacing w:val="0"/>
          <w:w w:val="100"/>
          <w:sz w:val="32"/>
          <w:szCs w:val="32"/>
        </w:rPr>
        <w:t>贯彻落实</w:t>
      </w:r>
      <w:r>
        <w:rPr>
          <w:rFonts w:hint="eastAsia" w:ascii="Times New Roman" w:hAnsi="Times New Roman" w:eastAsia="仿宋_GB2312" w:cs="Times New Roman"/>
          <w:b w:val="0"/>
          <w:bCs w:val="0"/>
          <w:i w:val="0"/>
          <w:caps w:val="0"/>
          <w:color w:val="auto"/>
          <w:spacing w:val="0"/>
          <w:w w:val="100"/>
          <w:sz w:val="32"/>
          <w:szCs w:val="32"/>
          <w:lang w:val="en-US" w:eastAsia="zh-CN"/>
        </w:rPr>
        <w:t>上级</w:t>
      </w:r>
      <w:r>
        <w:rPr>
          <w:rFonts w:hint="default" w:ascii="Times New Roman" w:hAnsi="Times New Roman" w:eastAsia="仿宋_GB2312" w:cs="Times New Roman"/>
          <w:b w:val="0"/>
          <w:bCs w:val="0"/>
          <w:i w:val="0"/>
          <w:caps w:val="0"/>
          <w:color w:val="auto"/>
          <w:spacing w:val="0"/>
          <w:w w:val="100"/>
          <w:sz w:val="32"/>
          <w:szCs w:val="32"/>
        </w:rPr>
        <w:t>决策部署，</w:t>
      </w:r>
      <w:r>
        <w:rPr>
          <w:rFonts w:hint="default" w:ascii="Times New Roman" w:hAnsi="Times New Roman" w:eastAsia="仿宋_GB2312" w:cs="Times New Roman"/>
          <w:b w:val="0"/>
          <w:bCs w:val="0"/>
          <w:i w:val="0"/>
          <w:caps w:val="0"/>
          <w:color w:val="auto"/>
          <w:spacing w:val="0"/>
          <w:w w:val="100"/>
          <w:sz w:val="32"/>
          <w:szCs w:val="32"/>
          <w:lang w:val="en-US" w:eastAsia="zh-CN"/>
        </w:rPr>
        <w:t>强化系统思维，</w:t>
      </w:r>
      <w:r>
        <w:rPr>
          <w:rFonts w:hint="default" w:ascii="Times New Roman" w:hAnsi="Times New Roman" w:eastAsia="仿宋_GB2312" w:cs="Times New Roman"/>
          <w:b w:val="0"/>
          <w:bCs w:val="0"/>
          <w:i w:val="0"/>
          <w:caps w:val="0"/>
          <w:color w:val="auto"/>
          <w:spacing w:val="0"/>
          <w:w w:val="100"/>
          <w:sz w:val="32"/>
          <w:szCs w:val="32"/>
        </w:rPr>
        <w:t>统筹谋划能源资源节约和生态环境保护各项工作，协调推进机关和教科文卫体系统的节约能源资源工作，突出节能降碳</w:t>
      </w:r>
      <w:r>
        <w:rPr>
          <w:rFonts w:hint="default" w:ascii="Times New Roman" w:hAnsi="Times New Roman" w:eastAsia="仿宋_GB2312" w:cs="Times New Roman"/>
          <w:b w:val="0"/>
          <w:bCs w:val="0"/>
          <w:i w:val="0"/>
          <w:caps w:val="0"/>
          <w:color w:val="auto"/>
          <w:spacing w:val="0"/>
          <w:w w:val="100"/>
          <w:sz w:val="32"/>
          <w:szCs w:val="32"/>
          <w:lang w:val="en-US" w:eastAsia="zh-CN"/>
        </w:rPr>
        <w:t>主题，抓好重点领域、重点用能单位节约能源资源工作</w:t>
      </w:r>
      <w:r>
        <w:rPr>
          <w:rFonts w:hint="default" w:ascii="Times New Roman" w:hAnsi="Times New Roman" w:eastAsia="仿宋_GB2312" w:cs="Times New Roman"/>
          <w:b w:val="0"/>
          <w:bCs w:val="0"/>
          <w:i w:val="0"/>
          <w:caps w:val="0"/>
          <w:color w:val="auto"/>
          <w:spacing w:val="0"/>
          <w:w w:val="10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2.</w:t>
      </w:r>
      <w:r>
        <w:rPr>
          <w:rFonts w:hint="eastAsia" w:ascii="仿宋_GB2312" w:hAnsi="仿宋_GB2312" w:eastAsia="仿宋_GB2312" w:cs="仿宋_GB2312"/>
          <w:b/>
          <w:bCs/>
          <w:i w:val="0"/>
          <w:caps w:val="0"/>
          <w:color w:val="auto"/>
          <w:spacing w:val="0"/>
          <w:w w:val="100"/>
          <w:sz w:val="32"/>
          <w:szCs w:val="32"/>
        </w:rPr>
        <w:t>坚持绿色转型、创新驱动</w:t>
      </w:r>
      <w:r>
        <w:rPr>
          <w:rFonts w:hint="eastAsia" w:ascii="仿宋_GB2312" w:hAnsi="仿宋_GB2312" w:eastAsia="仿宋_GB2312" w:cs="仿宋_GB2312"/>
          <w:b/>
          <w:bCs/>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完整、准确、全面贯彻新发展理念，落实</w:t>
      </w:r>
      <w:r>
        <w:rPr>
          <w:rFonts w:hint="default" w:ascii="Times New Roman" w:hAnsi="Times New Roman" w:eastAsia="仿宋_GB2312" w:cs="Times New Roman"/>
          <w:b w:val="0"/>
          <w:bCs w:val="0"/>
          <w:i w:val="0"/>
          <w:caps w:val="0"/>
          <w:color w:val="auto"/>
          <w:spacing w:val="0"/>
          <w:w w:val="100"/>
          <w:sz w:val="32"/>
          <w:szCs w:val="32"/>
          <w:lang w:eastAsia="zh-CN"/>
        </w:rPr>
        <w:t>碳达峰、碳中和</w:t>
      </w:r>
      <w:r>
        <w:rPr>
          <w:rFonts w:hint="default" w:ascii="Times New Roman" w:hAnsi="Times New Roman" w:eastAsia="仿宋_GB2312" w:cs="Times New Roman"/>
          <w:b w:val="0"/>
          <w:bCs w:val="0"/>
          <w:i w:val="0"/>
          <w:caps w:val="0"/>
          <w:color w:val="auto"/>
          <w:spacing w:val="0"/>
          <w:w w:val="100"/>
          <w:sz w:val="32"/>
          <w:szCs w:val="32"/>
        </w:rPr>
        <w:t>目标</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加速绿色低碳转型</w:t>
      </w:r>
      <w:r>
        <w:rPr>
          <w:rFonts w:hint="default" w:ascii="Times New Roman" w:hAnsi="Times New Roman" w:eastAsia="仿宋_GB2312" w:cs="Times New Roman"/>
          <w:b w:val="0"/>
          <w:bCs w:val="0"/>
          <w:i w:val="0"/>
          <w:caps w:val="0"/>
          <w:color w:val="auto"/>
          <w:spacing w:val="0"/>
          <w:w w:val="100"/>
          <w:sz w:val="32"/>
          <w:szCs w:val="32"/>
          <w:lang w:eastAsia="zh-CN"/>
        </w:rPr>
        <w:t>，强化</w:t>
      </w:r>
      <w:r>
        <w:rPr>
          <w:rFonts w:hint="default" w:ascii="Times New Roman" w:hAnsi="Times New Roman" w:eastAsia="仿宋_GB2312" w:cs="Times New Roman"/>
          <w:b w:val="0"/>
          <w:bCs w:val="0"/>
          <w:i w:val="0"/>
          <w:caps w:val="0"/>
          <w:color w:val="auto"/>
          <w:spacing w:val="0"/>
          <w:w w:val="100"/>
          <w:sz w:val="32"/>
          <w:szCs w:val="32"/>
          <w:lang w:val="en-US" w:eastAsia="zh-CN"/>
        </w:rPr>
        <w:t>理念创新、</w:t>
      </w:r>
      <w:r>
        <w:rPr>
          <w:rFonts w:hint="default" w:ascii="Times New Roman" w:hAnsi="Times New Roman" w:eastAsia="仿宋_GB2312" w:cs="Times New Roman"/>
          <w:b w:val="0"/>
          <w:bCs w:val="0"/>
          <w:i w:val="0"/>
          <w:caps w:val="0"/>
          <w:color w:val="auto"/>
          <w:spacing w:val="0"/>
          <w:w w:val="100"/>
          <w:sz w:val="32"/>
          <w:szCs w:val="32"/>
        </w:rPr>
        <w:t>管理创新、</w:t>
      </w:r>
      <w:r>
        <w:rPr>
          <w:rFonts w:hint="default" w:ascii="Times New Roman" w:hAnsi="Times New Roman" w:eastAsia="仿宋_GB2312" w:cs="Times New Roman"/>
          <w:b w:val="0"/>
          <w:bCs w:val="0"/>
          <w:i w:val="0"/>
          <w:caps w:val="0"/>
          <w:color w:val="auto"/>
          <w:spacing w:val="0"/>
          <w:w w:val="100"/>
          <w:sz w:val="32"/>
          <w:szCs w:val="32"/>
          <w:lang w:val="en-US" w:eastAsia="zh-CN"/>
        </w:rPr>
        <w:t>科技</w:t>
      </w:r>
      <w:r>
        <w:rPr>
          <w:rFonts w:hint="default" w:ascii="Times New Roman" w:hAnsi="Times New Roman" w:eastAsia="仿宋_GB2312" w:cs="Times New Roman"/>
          <w:b w:val="0"/>
          <w:bCs w:val="0"/>
          <w:i w:val="0"/>
          <w:caps w:val="0"/>
          <w:color w:val="auto"/>
          <w:spacing w:val="0"/>
          <w:w w:val="100"/>
          <w:sz w:val="32"/>
          <w:szCs w:val="32"/>
        </w:rPr>
        <w:t>创新</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提</w:t>
      </w:r>
      <w:r>
        <w:rPr>
          <w:rFonts w:hint="default" w:ascii="Times New Roman" w:hAnsi="Times New Roman" w:eastAsia="仿宋_GB2312" w:cs="Times New Roman"/>
          <w:b w:val="0"/>
          <w:bCs w:val="0"/>
          <w:i w:val="0"/>
          <w:caps w:val="0"/>
          <w:color w:val="auto"/>
          <w:spacing w:val="0"/>
          <w:w w:val="100"/>
          <w:sz w:val="32"/>
          <w:szCs w:val="32"/>
          <w:lang w:val="en-US" w:eastAsia="zh-CN"/>
        </w:rPr>
        <w:t>升能效水平</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eastAsia" w:ascii="仿宋_GB2312" w:hAnsi="仿宋_GB2312" w:eastAsia="仿宋_GB2312" w:cs="仿宋_GB2312"/>
          <w:b/>
          <w:bCs/>
          <w:i w:val="0"/>
          <w:caps w:val="0"/>
          <w:color w:val="auto"/>
          <w:spacing w:val="0"/>
          <w:w w:val="100"/>
          <w:sz w:val="32"/>
          <w:szCs w:val="32"/>
          <w:lang w:val="en-US" w:eastAsia="zh-CN"/>
        </w:rPr>
        <w:t>3.</w:t>
      </w:r>
      <w:r>
        <w:rPr>
          <w:rFonts w:hint="default" w:ascii="仿宋_GB2312" w:hAnsi="仿宋_GB2312" w:eastAsia="仿宋_GB2312" w:cs="仿宋_GB2312"/>
          <w:b/>
          <w:bCs/>
          <w:i w:val="0"/>
          <w:caps w:val="0"/>
          <w:color w:val="auto"/>
          <w:spacing w:val="0"/>
          <w:w w:val="100"/>
          <w:sz w:val="32"/>
          <w:szCs w:val="32"/>
          <w:lang w:val="en-US" w:eastAsia="zh-CN"/>
        </w:rPr>
        <w:t>坚持分类施策、因地制宜。</w:t>
      </w:r>
      <w:r>
        <w:rPr>
          <w:rFonts w:hint="default" w:ascii="Times New Roman" w:hAnsi="Times New Roman" w:eastAsia="仿宋_GB2312" w:cs="Times New Roman"/>
          <w:b w:val="0"/>
          <w:bCs w:val="0"/>
          <w:i w:val="0"/>
          <w:caps w:val="0"/>
          <w:color w:val="auto"/>
          <w:spacing w:val="0"/>
          <w:w w:val="100"/>
          <w:sz w:val="32"/>
          <w:szCs w:val="32"/>
          <w:lang w:eastAsia="zh-CN"/>
        </w:rPr>
        <w:t>区分差异和系统实际，</w:t>
      </w:r>
      <w:r>
        <w:rPr>
          <w:rFonts w:hint="default" w:ascii="Times New Roman" w:hAnsi="Times New Roman" w:eastAsia="仿宋_GB2312" w:cs="Times New Roman"/>
          <w:b w:val="0"/>
          <w:bCs w:val="0"/>
          <w:i w:val="0"/>
          <w:caps w:val="0"/>
          <w:color w:val="auto"/>
          <w:spacing w:val="0"/>
          <w:w w:val="100"/>
          <w:sz w:val="32"/>
          <w:szCs w:val="32"/>
          <w:lang w:val="en-US" w:eastAsia="zh-CN"/>
        </w:rPr>
        <w:t>研究不同类型公共机构用能规律，因地因情精准施策，分级分类设定标准，</w:t>
      </w:r>
      <w:r>
        <w:rPr>
          <w:rFonts w:hint="default" w:ascii="Times New Roman" w:hAnsi="Times New Roman" w:eastAsia="仿宋_GB2312" w:cs="Times New Roman"/>
          <w:b w:val="0"/>
          <w:bCs w:val="0"/>
          <w:i w:val="0"/>
          <w:caps w:val="0"/>
          <w:color w:val="auto"/>
          <w:spacing w:val="0"/>
          <w:w w:val="100"/>
          <w:sz w:val="32"/>
          <w:szCs w:val="32"/>
        </w:rPr>
        <w:t>制定更加合理的政策和目标，</w:t>
      </w:r>
      <w:r>
        <w:rPr>
          <w:rFonts w:hint="default" w:ascii="Times New Roman" w:hAnsi="Times New Roman" w:eastAsia="仿宋_GB2312" w:cs="Times New Roman"/>
          <w:b w:val="0"/>
          <w:bCs w:val="0"/>
          <w:i w:val="0"/>
          <w:caps w:val="0"/>
          <w:color w:val="auto"/>
          <w:spacing w:val="0"/>
          <w:w w:val="100"/>
          <w:sz w:val="32"/>
          <w:szCs w:val="32"/>
          <w:lang w:eastAsia="zh-CN"/>
        </w:rPr>
        <w:t>采取更</w:t>
      </w:r>
      <w:r>
        <w:rPr>
          <w:rFonts w:hint="default" w:ascii="Times New Roman" w:hAnsi="Times New Roman" w:eastAsia="仿宋_GB2312" w:cs="Times New Roman"/>
          <w:b w:val="0"/>
          <w:bCs w:val="0"/>
          <w:i w:val="0"/>
          <w:caps w:val="0"/>
          <w:color w:val="auto"/>
          <w:spacing w:val="0"/>
          <w:w w:val="100"/>
          <w:sz w:val="32"/>
          <w:szCs w:val="32"/>
          <w:lang w:val="en-US" w:eastAsia="zh-CN"/>
        </w:rPr>
        <w:t>具</w:t>
      </w:r>
      <w:r>
        <w:rPr>
          <w:rFonts w:hint="default" w:ascii="Times New Roman" w:hAnsi="Times New Roman" w:eastAsia="仿宋_GB2312" w:cs="Times New Roman"/>
          <w:b w:val="0"/>
          <w:bCs w:val="0"/>
          <w:i w:val="0"/>
          <w:caps w:val="0"/>
          <w:color w:val="auto"/>
          <w:spacing w:val="0"/>
          <w:w w:val="100"/>
          <w:sz w:val="32"/>
          <w:szCs w:val="32"/>
          <w:lang w:eastAsia="zh-CN"/>
        </w:rPr>
        <w:t>针对性的措施。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eastAsia" w:ascii="仿宋_GB2312" w:hAnsi="仿宋_GB2312" w:eastAsia="仿宋_GB2312" w:cs="仿宋_GB2312"/>
          <w:b/>
          <w:bCs/>
          <w:i w:val="0"/>
          <w:caps w:val="0"/>
          <w:color w:val="auto"/>
          <w:spacing w:val="0"/>
          <w:w w:val="100"/>
          <w:sz w:val="32"/>
          <w:szCs w:val="32"/>
          <w:lang w:val="en-US" w:eastAsia="zh-CN"/>
        </w:rPr>
        <w:t>4.</w:t>
      </w:r>
      <w:r>
        <w:rPr>
          <w:rFonts w:hint="default" w:ascii="仿宋_GB2312" w:hAnsi="仿宋_GB2312" w:eastAsia="仿宋_GB2312" w:cs="仿宋_GB2312"/>
          <w:b/>
          <w:bCs/>
          <w:i w:val="0"/>
          <w:caps w:val="0"/>
          <w:color w:val="auto"/>
          <w:spacing w:val="0"/>
          <w:w w:val="100"/>
          <w:sz w:val="32"/>
          <w:szCs w:val="32"/>
          <w:lang w:val="en-US" w:eastAsia="zh-CN"/>
        </w:rPr>
        <w:t>坚持市场导向、多方协同。</w:t>
      </w:r>
      <w:r>
        <w:rPr>
          <w:rFonts w:hint="default" w:ascii="Times New Roman" w:hAnsi="Times New Roman" w:eastAsia="仿宋_GB2312" w:cs="Times New Roman"/>
          <w:b w:val="0"/>
          <w:bCs w:val="0"/>
          <w:i w:val="0"/>
          <w:caps w:val="0"/>
          <w:color w:val="auto"/>
          <w:spacing w:val="0"/>
          <w:w w:val="100"/>
          <w:sz w:val="32"/>
          <w:szCs w:val="32"/>
        </w:rPr>
        <w:t>鼓励引入社会资本，推行合同能源管理、合同节水管理等市场化模式，形成政府引导、机构履责、企业支撑、全员参与的</w:t>
      </w:r>
      <w:r>
        <w:rPr>
          <w:rFonts w:hint="default" w:ascii="Times New Roman" w:hAnsi="Times New Roman" w:eastAsia="仿宋_GB2312" w:cs="Times New Roman"/>
          <w:b w:val="0"/>
          <w:bCs w:val="0"/>
          <w:i w:val="0"/>
          <w:caps w:val="0"/>
          <w:color w:val="auto"/>
          <w:spacing w:val="0"/>
          <w:w w:val="100"/>
          <w:sz w:val="32"/>
          <w:szCs w:val="32"/>
          <w:lang w:val="en-US" w:eastAsia="zh-CN"/>
        </w:rPr>
        <w:t>发展趋向</w:t>
      </w:r>
      <w:r>
        <w:rPr>
          <w:rFonts w:hint="default" w:ascii="Times New Roman" w:hAnsi="Times New Roman" w:eastAsia="仿宋_GB2312" w:cs="Times New Roman"/>
          <w:b w:val="0"/>
          <w:bCs w:val="0"/>
          <w:i w:val="0"/>
          <w:caps w:val="0"/>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eastAsia="zh-CN"/>
        </w:rPr>
      </w:pPr>
      <w:r>
        <w:rPr>
          <w:rFonts w:hint="default" w:ascii="Times New Roman" w:hAnsi="Times New Roman" w:eastAsia="楷体_GB2312" w:cs="Times New Roman"/>
          <w:b w:val="0"/>
          <w:bCs w:val="0"/>
          <w:i w:val="0"/>
          <w:caps w:val="0"/>
          <w:color w:val="auto"/>
          <w:spacing w:val="0"/>
          <w:w w:val="100"/>
          <w:sz w:val="32"/>
          <w:szCs w:val="32"/>
          <w:lang w:eastAsia="zh-CN"/>
        </w:rPr>
        <w:t>（三）主要目标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 w:cs="Times New Roman"/>
          <w:b w:val="0"/>
          <w:bCs w:val="0"/>
          <w:i w:val="0"/>
          <w:caps w:val="0"/>
          <w:color w:val="auto"/>
          <w:spacing w:val="0"/>
          <w:w w:val="100"/>
          <w:sz w:val="32"/>
          <w:szCs w:val="32"/>
          <w:lang w:eastAsia="zh-CN"/>
        </w:rPr>
      </w:pPr>
      <w:r>
        <w:rPr>
          <w:rFonts w:hint="default" w:ascii="Times New Roman" w:hAnsi="Times New Roman" w:eastAsia="仿宋_GB2312" w:cs="Times New Roman"/>
          <w:b w:val="0"/>
          <w:bCs w:val="0"/>
          <w:i w:val="0"/>
          <w:caps w:val="0"/>
          <w:color w:val="auto"/>
          <w:spacing w:val="0"/>
          <w:w w:val="100"/>
          <w:sz w:val="32"/>
          <w:szCs w:val="32"/>
        </w:rPr>
        <w:t>聚焦绿色低碳发展目标，</w:t>
      </w:r>
      <w:r>
        <w:rPr>
          <w:rFonts w:hint="default" w:ascii="Times New Roman" w:hAnsi="Times New Roman" w:eastAsia="仿宋_GB2312" w:cs="Times New Roman"/>
          <w:b w:val="0"/>
          <w:bCs w:val="0"/>
          <w:i w:val="0"/>
          <w:caps w:val="0"/>
          <w:color w:val="auto"/>
          <w:spacing w:val="0"/>
          <w:w w:val="100"/>
          <w:sz w:val="32"/>
          <w:szCs w:val="32"/>
          <w:lang w:val="en-US" w:eastAsia="zh-CN"/>
        </w:rPr>
        <w:t>实施</w:t>
      </w:r>
      <w:r>
        <w:rPr>
          <w:rFonts w:hint="default" w:ascii="Times New Roman" w:hAnsi="Times New Roman" w:eastAsia="仿宋_GB2312" w:cs="Times New Roman"/>
          <w:b w:val="0"/>
          <w:bCs w:val="0"/>
          <w:i w:val="0"/>
          <w:caps w:val="0"/>
          <w:color w:val="auto"/>
          <w:spacing w:val="0"/>
          <w:w w:val="100"/>
          <w:sz w:val="32"/>
          <w:szCs w:val="32"/>
        </w:rPr>
        <w:t>绿色</w:t>
      </w:r>
      <w:r>
        <w:rPr>
          <w:rFonts w:hint="default" w:ascii="Times New Roman" w:hAnsi="Times New Roman" w:eastAsia="仿宋_GB2312" w:cs="Times New Roman"/>
          <w:b w:val="0"/>
          <w:bCs w:val="0"/>
          <w:i w:val="0"/>
          <w:caps w:val="0"/>
          <w:color w:val="auto"/>
          <w:spacing w:val="0"/>
          <w:w w:val="100"/>
          <w:sz w:val="32"/>
          <w:szCs w:val="32"/>
          <w:lang w:val="en-US" w:eastAsia="zh-CN"/>
        </w:rPr>
        <w:t>引领</w:t>
      </w:r>
      <w:r>
        <w:rPr>
          <w:rFonts w:hint="default" w:ascii="Times New Roman" w:hAnsi="Times New Roman" w:eastAsia="仿宋_GB2312" w:cs="Times New Roman"/>
          <w:b w:val="0"/>
          <w:bCs w:val="0"/>
          <w:i w:val="0"/>
          <w:caps w:val="0"/>
          <w:color w:val="auto"/>
          <w:spacing w:val="0"/>
          <w:w w:val="100"/>
          <w:sz w:val="32"/>
          <w:szCs w:val="32"/>
        </w:rPr>
        <w:t>行动，</w:t>
      </w:r>
      <w:r>
        <w:rPr>
          <w:rFonts w:hint="default" w:ascii="Times New Roman" w:hAnsi="Times New Roman" w:eastAsia="仿宋_GB2312" w:cs="Times New Roman"/>
          <w:b w:val="0"/>
          <w:bCs w:val="0"/>
          <w:i w:val="0"/>
          <w:caps w:val="0"/>
          <w:color w:val="auto"/>
          <w:spacing w:val="0"/>
          <w:w w:val="100"/>
          <w:sz w:val="32"/>
          <w:szCs w:val="32"/>
          <w:lang w:val="en-US" w:eastAsia="zh-CN"/>
        </w:rPr>
        <w:t>落实厉行节约举措，完善支撑保障体系，</w:t>
      </w:r>
      <w:r>
        <w:rPr>
          <w:rFonts w:hint="default" w:ascii="Times New Roman" w:hAnsi="Times New Roman" w:eastAsia="仿宋_GB2312" w:cs="Times New Roman"/>
          <w:b w:val="0"/>
          <w:bCs w:val="0"/>
          <w:i w:val="0"/>
          <w:caps w:val="0"/>
          <w:color w:val="auto"/>
          <w:spacing w:val="0"/>
          <w:w w:val="100"/>
          <w:sz w:val="32"/>
          <w:szCs w:val="32"/>
        </w:rPr>
        <w:t>开创公共机构节约能源资源</w:t>
      </w:r>
      <w:r>
        <w:rPr>
          <w:rFonts w:hint="default" w:ascii="Times New Roman" w:hAnsi="Times New Roman" w:eastAsia="仿宋_GB2312" w:cs="Times New Roman"/>
          <w:b w:val="0"/>
          <w:bCs w:val="0"/>
          <w:i w:val="0"/>
          <w:caps w:val="0"/>
          <w:color w:val="auto"/>
          <w:spacing w:val="0"/>
          <w:w w:val="100"/>
          <w:sz w:val="32"/>
          <w:szCs w:val="32"/>
          <w:lang w:val="en-US" w:eastAsia="zh-CN"/>
        </w:rPr>
        <w:t>高质量</w:t>
      </w:r>
      <w:r>
        <w:rPr>
          <w:rFonts w:hint="default" w:ascii="Times New Roman" w:hAnsi="Times New Roman" w:eastAsia="仿宋_GB2312" w:cs="Times New Roman"/>
          <w:b w:val="0"/>
          <w:bCs w:val="0"/>
          <w:i w:val="0"/>
          <w:caps w:val="0"/>
          <w:color w:val="auto"/>
          <w:spacing w:val="0"/>
          <w:w w:val="100"/>
          <w:sz w:val="32"/>
          <w:szCs w:val="32"/>
        </w:rPr>
        <w:t>发展新局面。以2020年能源、水资源消费以及碳排放为基数，2025年公共机构单位建筑面积能耗下降</w:t>
      </w:r>
      <w:r>
        <w:rPr>
          <w:rFonts w:hint="eastAsia" w:ascii="Times New Roman" w:hAnsi="Times New Roman" w:eastAsia="仿宋_GB2312" w:cs="Times New Roman"/>
          <w:b w:val="0"/>
          <w:bCs w:val="0"/>
          <w:i w:val="0"/>
          <w:caps w:val="0"/>
          <w:color w:val="auto"/>
          <w:spacing w:val="0"/>
          <w:w w:val="100"/>
          <w:sz w:val="32"/>
          <w:szCs w:val="32"/>
          <w:lang w:val="en-US" w:eastAsia="zh-CN"/>
        </w:rPr>
        <w:t>4.5</w:t>
      </w:r>
      <w:r>
        <w:rPr>
          <w:rFonts w:hint="default" w:ascii="Times New Roman" w:hAnsi="Times New Roman" w:eastAsia="仿宋_GB2312" w:cs="Times New Roman"/>
          <w:b w:val="0"/>
          <w:bCs w:val="0"/>
          <w:i w:val="0"/>
          <w:caps w:val="0"/>
          <w:color w:val="auto"/>
          <w:spacing w:val="0"/>
          <w:w w:val="100"/>
          <w:sz w:val="32"/>
          <w:szCs w:val="32"/>
        </w:rPr>
        <w:t>%、人均综合能耗下降</w:t>
      </w:r>
      <w:r>
        <w:rPr>
          <w:rFonts w:hint="eastAsia" w:ascii="Times New Roman" w:hAnsi="Times New Roman" w:eastAsia="仿宋_GB2312" w:cs="Times New Roman"/>
          <w:b w:val="0"/>
          <w:bCs w:val="0"/>
          <w:i w:val="0"/>
          <w:caps w:val="0"/>
          <w:color w:val="auto"/>
          <w:spacing w:val="0"/>
          <w:w w:val="100"/>
          <w:sz w:val="32"/>
          <w:szCs w:val="32"/>
          <w:lang w:val="en-US" w:eastAsia="zh-CN"/>
        </w:rPr>
        <w:t>6</w:t>
      </w:r>
      <w:r>
        <w:rPr>
          <w:rFonts w:hint="default" w:ascii="Times New Roman" w:hAnsi="Times New Roman" w:eastAsia="仿宋_GB2312" w:cs="Times New Roman"/>
          <w:b w:val="0"/>
          <w:bCs w:val="0"/>
          <w:i w:val="0"/>
          <w:caps w:val="0"/>
          <w:color w:val="auto"/>
          <w:spacing w:val="0"/>
          <w:w w:val="100"/>
          <w:sz w:val="32"/>
          <w:szCs w:val="32"/>
        </w:rPr>
        <w:t>%，人均用水量下降</w:t>
      </w:r>
      <w:r>
        <w:rPr>
          <w:rFonts w:hint="eastAsia" w:ascii="Times New Roman" w:hAnsi="Times New Roman" w:eastAsia="仿宋_GB2312" w:cs="Times New Roman"/>
          <w:b w:val="0"/>
          <w:bCs w:val="0"/>
          <w:i w:val="0"/>
          <w:caps w:val="0"/>
          <w:color w:val="auto"/>
          <w:spacing w:val="0"/>
          <w:w w:val="100"/>
          <w:sz w:val="32"/>
          <w:szCs w:val="32"/>
          <w:lang w:val="en-US" w:eastAsia="zh-CN"/>
        </w:rPr>
        <w:t>6</w:t>
      </w:r>
      <w:r>
        <w:rPr>
          <w:rFonts w:hint="default" w:ascii="Times New Roman" w:hAnsi="Times New Roman" w:eastAsia="仿宋_GB2312" w:cs="Times New Roman"/>
          <w:b w:val="0"/>
          <w:bCs w:val="0"/>
          <w:i w:val="0"/>
          <w:caps w:val="0"/>
          <w:color w:val="auto"/>
          <w:spacing w:val="0"/>
          <w:w w:val="100"/>
          <w:sz w:val="32"/>
          <w:szCs w:val="32"/>
        </w:rPr>
        <w:t>%，单位建筑面积碳排放下降</w:t>
      </w:r>
      <w:r>
        <w:rPr>
          <w:rFonts w:hint="default" w:ascii="Times New Roman" w:hAnsi="Times New Roman" w:eastAsia="仿宋_GB2312" w:cs="Times New Roman"/>
          <w:b w:val="0"/>
          <w:bCs w:val="0"/>
          <w:i w:val="0"/>
          <w:caps w:val="0"/>
          <w:color w:val="auto"/>
          <w:spacing w:val="0"/>
          <w:w w:val="100"/>
          <w:sz w:val="32"/>
          <w:szCs w:val="32"/>
          <w:lang w:val="en-US" w:eastAsia="zh-CN"/>
        </w:rPr>
        <w:t>7</w:t>
      </w:r>
      <w:r>
        <w:rPr>
          <w:rFonts w:hint="default" w:ascii="Times New Roman" w:hAnsi="Times New Roman" w:eastAsia="仿宋_GB2312" w:cs="Times New Roman"/>
          <w:b w:val="0"/>
          <w:bCs w:val="0"/>
          <w:i w:val="0"/>
          <w:caps w:val="0"/>
          <w:color w:val="auto"/>
          <w:spacing w:val="0"/>
          <w:w w:val="1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560" w:lineRule="exact"/>
        <w:ind w:left="0" w:leftChars="0" w:right="0" w:firstLine="642"/>
        <w:jc w:val="both"/>
        <w:textAlignment w:val="baseline"/>
        <w:rPr>
          <w:rFonts w:hint="default" w:ascii="Times New Roman" w:hAnsi="Times New Roman" w:eastAsia="黑体"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val="en-US" w:eastAsia="zh-CN"/>
        </w:rPr>
        <w:t>实施绿色引领行动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（一）低碳转型引领行动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将</w:t>
      </w:r>
      <w:r>
        <w:rPr>
          <w:rFonts w:hint="default" w:ascii="Times New Roman" w:hAnsi="Times New Roman" w:eastAsia="仿宋_GB2312" w:cs="Times New Roman"/>
          <w:b w:val="0"/>
          <w:bCs w:val="0"/>
          <w:i w:val="0"/>
          <w:caps w:val="0"/>
          <w:color w:val="auto"/>
          <w:spacing w:val="0"/>
          <w:w w:val="100"/>
          <w:sz w:val="32"/>
          <w:szCs w:val="32"/>
        </w:rPr>
        <w:t>低碳发展理念</w:t>
      </w:r>
      <w:r>
        <w:rPr>
          <w:rFonts w:hint="default" w:ascii="Times New Roman" w:hAnsi="Times New Roman" w:eastAsia="仿宋_GB2312" w:cs="Times New Roman"/>
          <w:b w:val="0"/>
          <w:bCs w:val="0"/>
          <w:i w:val="0"/>
          <w:caps w:val="0"/>
          <w:color w:val="auto"/>
          <w:spacing w:val="0"/>
          <w:w w:val="100"/>
          <w:sz w:val="32"/>
          <w:szCs w:val="32"/>
          <w:lang w:eastAsia="zh-CN"/>
        </w:rPr>
        <w:t>融入公共机构节约能源资源</w:t>
      </w:r>
      <w:r>
        <w:rPr>
          <w:rFonts w:hint="default" w:ascii="Times New Roman" w:hAnsi="Times New Roman" w:eastAsia="仿宋_GB2312" w:cs="Times New Roman"/>
          <w:b w:val="0"/>
          <w:bCs w:val="0"/>
          <w:i w:val="0"/>
          <w:caps w:val="0"/>
          <w:color w:val="auto"/>
          <w:spacing w:val="0"/>
          <w:w w:val="100"/>
          <w:sz w:val="32"/>
          <w:szCs w:val="32"/>
        </w:rPr>
        <w:t>各方面和全过程，激发绿色低碳转型</w:t>
      </w:r>
      <w:r>
        <w:rPr>
          <w:rFonts w:hint="default" w:ascii="Times New Roman" w:hAnsi="Times New Roman" w:eastAsia="仿宋_GB2312" w:cs="Times New Roman"/>
          <w:b w:val="0"/>
          <w:bCs w:val="0"/>
          <w:i w:val="0"/>
          <w:caps w:val="0"/>
          <w:color w:val="auto"/>
          <w:spacing w:val="0"/>
          <w:w w:val="100"/>
          <w:sz w:val="32"/>
          <w:szCs w:val="32"/>
          <w:lang w:eastAsia="zh-CN"/>
        </w:rPr>
        <w:t>内生动力</w:t>
      </w:r>
      <w:r>
        <w:rPr>
          <w:rFonts w:hint="default" w:ascii="Times New Roman" w:hAnsi="Times New Roman" w:eastAsia="仿宋_GB2312" w:cs="Times New Roman"/>
          <w:b w:val="0"/>
          <w:bCs w:val="0"/>
          <w:i w:val="0"/>
          <w:caps w:val="0"/>
          <w:color w:val="auto"/>
          <w:spacing w:val="0"/>
          <w:w w:val="100"/>
          <w:sz w:val="32"/>
          <w:szCs w:val="32"/>
        </w:rPr>
        <w:t>。制定公共机构低碳引领行动方案</w:t>
      </w:r>
      <w:r>
        <w:rPr>
          <w:rFonts w:hint="default" w:ascii="Times New Roman" w:hAnsi="Times New Roman" w:eastAsia="仿宋_GB2312" w:cs="Times New Roman"/>
          <w:b w:val="0"/>
          <w:bCs w:val="0"/>
          <w:i w:val="0"/>
          <w:caps w:val="0"/>
          <w:color w:val="auto"/>
          <w:spacing w:val="0"/>
          <w:w w:val="100"/>
          <w:sz w:val="32"/>
          <w:szCs w:val="32"/>
          <w:lang w:val="en-US" w:eastAsia="zh-CN"/>
        </w:rPr>
        <w:t>，明确碳达峰目标和实现路径，组织开展公共机构碳排放量统计。研究制定节能降碳政策制度，建立碳排放总量和强度双控目标分解落实机制。</w:t>
      </w:r>
      <w:r>
        <w:rPr>
          <w:rFonts w:hint="default" w:ascii="Times New Roman" w:hAnsi="Times New Roman" w:eastAsia="仿宋_GB2312" w:cs="Times New Roman"/>
          <w:b w:val="0"/>
          <w:bCs w:val="0"/>
          <w:i w:val="0"/>
          <w:caps w:val="0"/>
          <w:color w:val="auto"/>
          <w:spacing w:val="0"/>
          <w:w w:val="100"/>
          <w:sz w:val="32"/>
          <w:szCs w:val="32"/>
        </w:rPr>
        <w:t>开展公共机构绿色低碳试点，</w:t>
      </w:r>
      <w:r>
        <w:rPr>
          <w:rFonts w:hint="default" w:ascii="Times New Roman" w:hAnsi="Times New Roman" w:eastAsia="仿宋_GB2312" w:cs="Times New Roman"/>
          <w:b w:val="0"/>
          <w:bCs w:val="0"/>
          <w:i w:val="0"/>
          <w:caps w:val="0"/>
          <w:color w:val="auto"/>
          <w:spacing w:val="0"/>
          <w:w w:val="100"/>
          <w:sz w:val="32"/>
          <w:szCs w:val="32"/>
          <w:lang w:val="en-US" w:eastAsia="zh-CN"/>
        </w:rPr>
        <w:t>积极推广先进适用的低碳技术和管理模式。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w:t>
      </w:r>
      <w:r>
        <w:rPr>
          <w:rFonts w:hint="default" w:ascii="Times New Roman" w:hAnsi="Times New Roman" w:eastAsia="楷体_GB2312" w:cs="Times New Roman"/>
          <w:b w:val="0"/>
          <w:bCs w:val="0"/>
          <w:i w:val="0"/>
          <w:caps w:val="0"/>
          <w:color w:val="auto"/>
          <w:spacing w:val="0"/>
          <w:w w:val="100"/>
          <w:sz w:val="32"/>
          <w:szCs w:val="32"/>
          <w:lang w:val="en-US" w:eastAsia="zh-CN"/>
        </w:rPr>
        <w:t>二）绿色改造引领行动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加大公共机构能源审计力度，查找用能薄弱环节，明确节能改造方向。结合办公及业务用房大中型维修改造，同步推进既有建筑绿色化改造。持续开展围护结构、照明、电梯等综合型用能系统和设施设备节能改造，提升能源利用效率。开展绿色食堂建设，推广应用高效油烟净化等节能环保设备。推动实施中央空调改造，建设绿色高效制冷系统。</w:t>
      </w:r>
      <w:r>
        <w:rPr>
          <w:rFonts w:hint="default" w:ascii="Times New Roman" w:hAnsi="Times New Roman" w:eastAsia="仿宋_GB2312" w:cs="Times New Roman"/>
          <w:b w:val="0"/>
          <w:bCs w:val="0"/>
          <w:i w:val="0"/>
          <w:caps w:val="0"/>
          <w:color w:val="auto"/>
          <w:spacing w:val="0"/>
          <w:w w:val="100"/>
          <w:sz w:val="32"/>
          <w:szCs w:val="32"/>
        </w:rPr>
        <w:t>实施数据中心节能改造，大幅提升数据中心能效水平。</w:t>
      </w:r>
      <w:r>
        <w:rPr>
          <w:rFonts w:hint="default" w:ascii="Times New Roman" w:hAnsi="Times New Roman" w:eastAsia="仿宋_GB2312" w:cs="Times New Roman"/>
          <w:b w:val="0"/>
          <w:bCs w:val="0"/>
          <w:i w:val="0"/>
          <w:caps w:val="0"/>
          <w:color w:val="auto"/>
          <w:spacing w:val="0"/>
          <w:w w:val="100"/>
          <w:sz w:val="32"/>
          <w:szCs w:val="32"/>
          <w:lang w:val="en-US" w:eastAsia="zh-CN"/>
        </w:rPr>
        <w:t>积极开展绿色建筑创建行动，新建建筑全面执行绿色建筑标准，大力</w:t>
      </w:r>
      <w:r>
        <w:rPr>
          <w:rFonts w:hint="default" w:ascii="Times New Roman" w:hAnsi="Times New Roman" w:eastAsia="仿宋_GB2312" w:cs="Times New Roman"/>
          <w:b w:val="0"/>
          <w:bCs w:val="0"/>
          <w:i w:val="0"/>
          <w:caps w:val="0"/>
          <w:color w:val="auto"/>
          <w:spacing w:val="0"/>
          <w:w w:val="100"/>
          <w:sz w:val="32"/>
          <w:szCs w:val="32"/>
        </w:rPr>
        <w:t>推动既有建筑</w:t>
      </w:r>
      <w:r>
        <w:rPr>
          <w:rFonts w:hint="eastAsia" w:ascii="Times New Roman" w:hAnsi="Times New Roman" w:eastAsia="仿宋_GB2312" w:cs="Times New Roman"/>
          <w:b w:val="0"/>
          <w:bCs w:val="0"/>
          <w:i w:val="0"/>
          <w:caps w:val="0"/>
          <w:color w:val="auto"/>
          <w:spacing w:val="0"/>
          <w:w w:val="100"/>
          <w:sz w:val="32"/>
          <w:szCs w:val="32"/>
          <w:lang w:eastAsia="zh-CN"/>
        </w:rPr>
        <w:t>实施</w:t>
      </w:r>
      <w:r>
        <w:rPr>
          <w:rFonts w:hint="default" w:ascii="Times New Roman" w:hAnsi="Times New Roman" w:eastAsia="仿宋_GB2312" w:cs="Times New Roman"/>
          <w:b w:val="0"/>
          <w:bCs w:val="0"/>
          <w:i w:val="0"/>
          <w:caps w:val="0"/>
          <w:color w:val="auto"/>
          <w:spacing w:val="0"/>
          <w:w w:val="100"/>
          <w:sz w:val="32"/>
          <w:szCs w:val="32"/>
        </w:rPr>
        <w:t>节能改造</w:t>
      </w:r>
      <w:r>
        <w:rPr>
          <w:rFonts w:hint="default" w:ascii="Times New Roman" w:hAnsi="Times New Roman" w:eastAsia="仿宋_GB2312" w:cs="Times New Roman"/>
          <w:b w:val="0"/>
          <w:bCs w:val="0"/>
          <w:i w:val="0"/>
          <w:caps w:val="0"/>
          <w:color w:val="auto"/>
          <w:spacing w:val="0"/>
          <w:w w:val="100"/>
          <w:sz w:val="32"/>
          <w:szCs w:val="32"/>
          <w:lang w:val="en-US" w:eastAsia="zh-CN"/>
        </w:rPr>
        <w:t>。鼓励公共机构建设超低能耗、近零能耗、零能耗建筑。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（三）能源替代引领行动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优化能源消费结构，</w:t>
      </w:r>
      <w:r>
        <w:rPr>
          <w:rStyle w:val="8"/>
          <w:rFonts w:hint="default" w:ascii="Times New Roman" w:hAnsi="Times New Roman" w:eastAsia="仿宋_GB2312" w:cs="Times New Roman"/>
          <w:b w:val="0"/>
          <w:bCs w:val="0"/>
          <w:i w:val="0"/>
          <w:caps w:val="0"/>
          <w:color w:val="auto"/>
          <w:spacing w:val="0"/>
          <w:w w:val="100"/>
          <w:sz w:val="32"/>
          <w:szCs w:val="32"/>
          <w:shd w:val="clear" w:color="auto" w:fill="auto"/>
        </w:rPr>
        <w:t>减少化石能源消费。</w:t>
      </w:r>
      <w:r>
        <w:rPr>
          <w:rFonts w:hint="default" w:ascii="Times New Roman" w:hAnsi="Times New Roman" w:eastAsia="仿宋_GB2312" w:cs="Times New Roman"/>
          <w:b w:val="0"/>
          <w:bCs w:val="0"/>
          <w:i w:val="0"/>
          <w:caps w:val="0"/>
          <w:color w:val="auto"/>
          <w:spacing w:val="0"/>
          <w:w w:val="100"/>
          <w:sz w:val="32"/>
          <w:szCs w:val="32"/>
          <w:lang w:val="en-US" w:eastAsia="zh-CN"/>
        </w:rPr>
        <w:t>实施煤炭消费减量，优先</w:t>
      </w:r>
      <w:r>
        <w:rPr>
          <w:rFonts w:hint="default" w:ascii="Times New Roman" w:hAnsi="Times New Roman" w:eastAsia="仿宋_GB2312" w:cs="Times New Roman"/>
          <w:b w:val="0"/>
          <w:bCs w:val="0"/>
          <w:i w:val="0"/>
          <w:caps w:val="0"/>
          <w:color w:val="auto"/>
          <w:spacing w:val="0"/>
          <w:w w:val="100"/>
          <w:sz w:val="32"/>
          <w:szCs w:val="32"/>
        </w:rPr>
        <w:t>利用新能源和可再生能源替代煤炭消费。加大太阳能</w:t>
      </w:r>
      <w:r>
        <w:rPr>
          <w:rFonts w:hint="eastAsia"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地热能等可再生能源和热泵、高效储能技术推广力度，大力推进太阳能光伏、光热项目建设，</w:t>
      </w:r>
      <w:r>
        <w:rPr>
          <w:rFonts w:hint="default" w:ascii="Times New Roman" w:hAnsi="Times New Roman" w:eastAsia="仿宋_GB2312" w:cs="Times New Roman"/>
          <w:b w:val="0"/>
          <w:bCs w:val="0"/>
          <w:i w:val="0"/>
          <w:caps w:val="0"/>
          <w:color w:val="auto"/>
          <w:spacing w:val="0"/>
          <w:w w:val="100"/>
          <w:sz w:val="32"/>
          <w:szCs w:val="32"/>
          <w:lang w:val="en-US" w:eastAsia="zh-CN"/>
        </w:rPr>
        <w:t>提高可再生能源消费比重。加快新能源汽车推广应用，推进新能源汽车专用停车位、充电桩建设，鼓励公共机构与社会共建共用充电基础设施。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（四）垃圾分类引领行动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巩固公共机构生活垃圾分类成果，指导推动公共机构生活垃圾分类工作向纵深推进。逐步规范生活垃圾分类类别及标志，合理设置垃圾分类投放收集设施，鼓励使用智能收集设施。推动生活垃圾源头减量，</w:t>
      </w:r>
      <w:r>
        <w:rPr>
          <w:rFonts w:hint="default" w:ascii="Times New Roman" w:hAnsi="Times New Roman" w:eastAsia="仿宋_GB2312" w:cs="Times New Roman"/>
          <w:b w:val="0"/>
          <w:bCs w:val="0"/>
          <w:i w:val="0"/>
          <w:caps w:val="0"/>
          <w:color w:val="auto"/>
          <w:spacing w:val="0"/>
          <w:w w:val="100"/>
          <w:sz w:val="32"/>
          <w:szCs w:val="32"/>
        </w:rPr>
        <w:t>推广减量化措施</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规范废旧商品回收。</w:t>
      </w:r>
      <w:r>
        <w:rPr>
          <w:rFonts w:hint="default" w:ascii="Times New Roman" w:hAnsi="Times New Roman" w:eastAsia="仿宋_GB2312" w:cs="Times New Roman"/>
          <w:b w:val="0"/>
          <w:bCs w:val="0"/>
          <w:i w:val="0"/>
          <w:caps w:val="0"/>
          <w:color w:val="auto"/>
          <w:spacing w:val="0"/>
          <w:w w:val="100"/>
          <w:sz w:val="32"/>
          <w:szCs w:val="32"/>
        </w:rPr>
        <w:t>落实国家</w:t>
      </w:r>
      <w:r>
        <w:rPr>
          <w:rFonts w:hint="default" w:ascii="Times New Roman" w:hAnsi="Times New Roman" w:eastAsia="仿宋_GB2312" w:cs="Times New Roman"/>
          <w:b w:val="0"/>
          <w:bCs w:val="0"/>
          <w:i w:val="0"/>
          <w:caps w:val="0"/>
          <w:color w:val="auto"/>
          <w:spacing w:val="0"/>
          <w:w w:val="100"/>
          <w:sz w:val="32"/>
          <w:szCs w:val="32"/>
          <w:lang w:val="en-US" w:eastAsia="zh-CN"/>
        </w:rPr>
        <w:t>关于</w:t>
      </w:r>
      <w:r>
        <w:rPr>
          <w:rFonts w:hint="default" w:ascii="Times New Roman" w:hAnsi="Times New Roman" w:eastAsia="仿宋_GB2312" w:cs="Times New Roman"/>
          <w:b w:val="0"/>
          <w:bCs w:val="0"/>
          <w:i w:val="0"/>
          <w:caps w:val="0"/>
          <w:color w:val="auto"/>
          <w:spacing w:val="0"/>
          <w:w w:val="100"/>
          <w:sz w:val="32"/>
          <w:szCs w:val="32"/>
        </w:rPr>
        <w:t>塑料污染治理有关要求，推动公共机构</w:t>
      </w:r>
      <w:r>
        <w:rPr>
          <w:rFonts w:hint="default" w:ascii="Times New Roman" w:hAnsi="Times New Roman" w:eastAsia="仿宋_GB2312" w:cs="Times New Roman"/>
          <w:b w:val="0"/>
          <w:bCs w:val="0"/>
          <w:i w:val="0"/>
          <w:caps w:val="0"/>
          <w:color w:val="auto"/>
          <w:spacing w:val="0"/>
          <w:w w:val="100"/>
          <w:sz w:val="32"/>
          <w:szCs w:val="32"/>
          <w:lang w:val="en-US" w:eastAsia="zh-CN"/>
        </w:rPr>
        <w:t>逐步</w:t>
      </w:r>
      <w:r>
        <w:rPr>
          <w:rFonts w:hint="default" w:ascii="Times New Roman" w:hAnsi="Times New Roman" w:eastAsia="仿宋_GB2312" w:cs="Times New Roman"/>
          <w:b w:val="0"/>
          <w:bCs w:val="0"/>
          <w:i w:val="0"/>
          <w:caps w:val="0"/>
          <w:color w:val="auto"/>
          <w:spacing w:val="0"/>
          <w:w w:val="100"/>
          <w:sz w:val="32"/>
          <w:szCs w:val="32"/>
        </w:rPr>
        <w:t>停止使用不可降解一次性塑料制品</w:t>
      </w:r>
      <w:r>
        <w:rPr>
          <w:rFonts w:hint="default" w:ascii="Times New Roman" w:hAnsi="Times New Roman" w:eastAsia="仿宋_GB2312" w:cs="Times New Roman"/>
          <w:b w:val="0"/>
          <w:bCs w:val="0"/>
          <w:i w:val="0"/>
          <w:caps w:val="0"/>
          <w:color w:val="auto"/>
          <w:spacing w:val="0"/>
          <w:w w:val="100"/>
          <w:sz w:val="32"/>
          <w:szCs w:val="32"/>
          <w:lang w:eastAsia="zh-CN"/>
        </w:rPr>
        <w:t>，推广应用环保布袋、纸袋等非塑产品和可降解、可重复使用的绿色塑料制品</w:t>
      </w:r>
      <w:r>
        <w:rPr>
          <w:rFonts w:hint="default" w:ascii="Times New Roman" w:hAnsi="Times New Roman" w:eastAsia="仿宋_GB2312" w:cs="Times New Roman"/>
          <w:b w:val="0"/>
          <w:bCs w:val="0"/>
          <w:i w:val="0"/>
          <w:caps w:val="0"/>
          <w:color w:val="auto"/>
          <w:spacing w:val="0"/>
          <w:w w:val="100"/>
          <w:sz w:val="32"/>
          <w:szCs w:val="32"/>
        </w:rPr>
        <w:t>。广泛开展志愿服务行动，</w:t>
      </w:r>
      <w:r>
        <w:rPr>
          <w:rFonts w:hint="default" w:ascii="Times New Roman" w:hAnsi="Times New Roman" w:eastAsia="仿宋_GB2312" w:cs="Times New Roman"/>
          <w:b w:val="0"/>
          <w:bCs w:val="0"/>
          <w:i w:val="0"/>
          <w:caps w:val="0"/>
          <w:color w:val="auto"/>
          <w:spacing w:val="0"/>
          <w:w w:val="100"/>
          <w:sz w:val="32"/>
          <w:szCs w:val="32"/>
          <w:lang w:eastAsia="zh-CN"/>
        </w:rPr>
        <w:t>带动</w:t>
      </w:r>
      <w:r>
        <w:rPr>
          <w:rFonts w:hint="default" w:ascii="Times New Roman" w:hAnsi="Times New Roman" w:eastAsia="仿宋_GB2312" w:cs="Times New Roman"/>
          <w:b w:val="0"/>
          <w:bCs w:val="0"/>
          <w:i w:val="0"/>
          <w:caps w:val="0"/>
          <w:color w:val="auto"/>
          <w:spacing w:val="0"/>
          <w:w w:val="100"/>
          <w:sz w:val="32"/>
          <w:szCs w:val="32"/>
        </w:rPr>
        <w:t>家庭、社区</w:t>
      </w:r>
      <w:r>
        <w:rPr>
          <w:rFonts w:hint="default" w:ascii="Times New Roman" w:hAnsi="Times New Roman" w:eastAsia="仿宋_GB2312" w:cs="Times New Roman"/>
          <w:b w:val="0"/>
          <w:bCs w:val="0"/>
          <w:i w:val="0"/>
          <w:caps w:val="0"/>
          <w:color w:val="auto"/>
          <w:spacing w:val="0"/>
          <w:w w:val="100"/>
          <w:sz w:val="32"/>
          <w:szCs w:val="32"/>
          <w:lang w:eastAsia="zh-CN"/>
        </w:rPr>
        <w:t>共同</w:t>
      </w:r>
      <w:r>
        <w:rPr>
          <w:rFonts w:hint="default" w:ascii="Times New Roman" w:hAnsi="Times New Roman" w:eastAsia="仿宋_GB2312" w:cs="Times New Roman"/>
          <w:b w:val="0"/>
          <w:bCs w:val="0"/>
          <w:i w:val="0"/>
          <w:caps w:val="0"/>
          <w:color w:val="auto"/>
          <w:spacing w:val="0"/>
          <w:w w:val="100"/>
          <w:sz w:val="32"/>
          <w:szCs w:val="32"/>
        </w:rPr>
        <w:t>开展生活垃圾分类。</w:t>
      </w:r>
      <w:r>
        <w:rPr>
          <w:rFonts w:hint="default" w:ascii="Times New Roman" w:hAnsi="Times New Roman" w:eastAsia="仿宋_GB2312" w:cs="Times New Roman"/>
          <w:b w:val="0"/>
          <w:bCs w:val="0"/>
          <w:i w:val="0"/>
          <w:caps w:val="0"/>
          <w:color w:val="auto"/>
          <w:spacing w:val="0"/>
          <w:w w:val="100"/>
          <w:sz w:val="32"/>
          <w:szCs w:val="32"/>
          <w:lang w:val="en-US" w:eastAsia="zh-CN"/>
        </w:rPr>
        <w:t>开展</w:t>
      </w:r>
      <w:r>
        <w:rPr>
          <w:rFonts w:hint="default" w:ascii="Times New Roman" w:hAnsi="Times New Roman" w:eastAsia="仿宋_GB2312" w:cs="Times New Roman"/>
          <w:b w:val="0"/>
          <w:bCs w:val="0"/>
          <w:i w:val="0"/>
          <w:caps w:val="0"/>
          <w:color w:val="auto"/>
          <w:spacing w:val="0"/>
          <w:w w:val="100"/>
          <w:sz w:val="32"/>
          <w:szCs w:val="32"/>
        </w:rPr>
        <w:t>公共机构生活垃圾分类示范点遴选</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充分发挥典型示范带动作用。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（五）绿色办公引领行动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Times New Roman" w:hAnsi="Times New Roman" w:eastAsia="仿宋_GB2312" w:cs="Times New Roman"/>
          <w:b w:val="0"/>
          <w:bCs w:val="0"/>
          <w:i w:val="0"/>
          <w:caps w:val="0"/>
          <w:color w:val="auto"/>
          <w:spacing w:val="0"/>
          <w:w w:val="100"/>
          <w:sz w:val="32"/>
          <w:szCs w:val="32"/>
        </w:rPr>
        <w:t>规范集约使用办公用房和土地，合理利用地上、地下空间资源，统筹调剂余缺，避免闲置浪费。</w:t>
      </w:r>
      <w:r>
        <w:rPr>
          <w:rFonts w:hint="default" w:ascii="Times New Roman" w:hAnsi="Times New Roman" w:eastAsia="仿宋_GB2312" w:cs="Times New Roman"/>
          <w:b w:val="0"/>
          <w:bCs w:val="0"/>
          <w:i w:val="0"/>
          <w:caps w:val="0"/>
          <w:color w:val="auto"/>
          <w:spacing w:val="0"/>
          <w:w w:val="100"/>
          <w:sz w:val="32"/>
          <w:szCs w:val="32"/>
          <w:lang w:eastAsia="zh-CN"/>
        </w:rPr>
        <w:t>进一步精简会议，召开会议优先采用电视、电话会议方式。推行纸张双面打印和无纸化办公，减少纸质文件、资料印发数量。</w:t>
      </w:r>
      <w:r>
        <w:rPr>
          <w:rFonts w:hint="default" w:ascii="Times New Roman" w:hAnsi="Times New Roman" w:eastAsia="仿宋_GB2312" w:cs="Times New Roman"/>
          <w:b w:val="0"/>
          <w:bCs w:val="0"/>
          <w:i w:val="0"/>
          <w:caps w:val="0"/>
          <w:color w:val="auto"/>
          <w:spacing w:val="0"/>
          <w:w w:val="100"/>
          <w:sz w:val="32"/>
          <w:szCs w:val="32"/>
        </w:rPr>
        <w:t>倡导使用再生纸、再生耗材等循环再生办公用品，</w:t>
      </w:r>
      <w:r>
        <w:rPr>
          <w:rFonts w:hint="default" w:ascii="Times New Roman" w:hAnsi="Times New Roman" w:eastAsia="仿宋_GB2312" w:cs="Times New Roman"/>
          <w:b w:val="0"/>
          <w:bCs w:val="0"/>
          <w:i w:val="0"/>
          <w:caps w:val="0"/>
          <w:color w:val="auto"/>
          <w:spacing w:val="0"/>
          <w:w w:val="100"/>
          <w:sz w:val="32"/>
          <w:szCs w:val="32"/>
          <w:lang w:val="en-US" w:eastAsia="zh-CN"/>
        </w:rPr>
        <w:t>限制</w:t>
      </w:r>
      <w:r>
        <w:rPr>
          <w:rFonts w:hint="default" w:ascii="Times New Roman" w:hAnsi="Times New Roman" w:eastAsia="仿宋_GB2312" w:cs="Times New Roman"/>
          <w:b w:val="0"/>
          <w:bCs w:val="0"/>
          <w:i w:val="0"/>
          <w:caps w:val="0"/>
          <w:color w:val="auto"/>
          <w:spacing w:val="0"/>
          <w:w w:val="100"/>
          <w:sz w:val="32"/>
          <w:szCs w:val="32"/>
          <w:lang w:eastAsia="zh-CN"/>
        </w:rPr>
        <w:t>使用一次性办公用品。</w:t>
      </w:r>
      <w:r>
        <w:rPr>
          <w:rFonts w:hint="default" w:ascii="Times New Roman" w:hAnsi="Times New Roman" w:eastAsia="仿宋_GB2312" w:cs="Times New Roman"/>
          <w:b w:val="0"/>
          <w:bCs w:val="0"/>
          <w:i w:val="0"/>
          <w:caps w:val="0"/>
          <w:color w:val="auto"/>
          <w:spacing w:val="0"/>
          <w:w w:val="100"/>
          <w:sz w:val="32"/>
          <w:szCs w:val="32"/>
        </w:rPr>
        <w:t>充分采用自然采光，实现高效照明光源使用率100％。室内空调温度</w:t>
      </w:r>
      <w:r>
        <w:rPr>
          <w:rFonts w:hint="default" w:ascii="Times New Roman" w:hAnsi="Times New Roman" w:eastAsia="仿宋_GB2312" w:cs="Times New Roman"/>
          <w:b w:val="0"/>
          <w:bCs w:val="0"/>
          <w:i w:val="0"/>
          <w:caps w:val="0"/>
          <w:color w:val="auto"/>
          <w:spacing w:val="0"/>
          <w:w w:val="100"/>
          <w:sz w:val="32"/>
          <w:szCs w:val="32"/>
          <w:lang w:eastAsia="zh-CN"/>
        </w:rPr>
        <w:t>设定</w:t>
      </w:r>
      <w:r>
        <w:rPr>
          <w:rFonts w:hint="default" w:ascii="Times New Roman" w:hAnsi="Times New Roman" w:eastAsia="仿宋_GB2312" w:cs="Times New Roman"/>
          <w:b w:val="0"/>
          <w:bCs w:val="0"/>
          <w:i w:val="0"/>
          <w:caps w:val="0"/>
          <w:color w:val="auto"/>
          <w:spacing w:val="0"/>
          <w:w w:val="100"/>
          <w:sz w:val="32"/>
          <w:szCs w:val="32"/>
        </w:rPr>
        <w:t>严格执行“夏季室内空调温度设置不低于26摄氏度、冬季室内空调温度设置不高于20摄氏度”的控制标准。积极推进单位内部区域绿化工作，按照节水节地节材原则，采用节约型绿化技术，倡导栽植适合本地区气候土壤条件的抗旱、抗病虫害的乡土树木花草，采取见缝插绿、身边添绿、屋顶铺绿等方式，提高单位庭院绿化率，营造绿色办公环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（六）绿色生活引领行动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仿宋"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eastAsia="zh-CN"/>
        </w:rPr>
        <w:t>加大绿色采购力度，带头采购节能、</w:t>
      </w:r>
      <w:r>
        <w:rPr>
          <w:rFonts w:hint="default" w:ascii="Times New Roman" w:hAnsi="Times New Roman" w:eastAsia="仿宋_GB2312" w:cs="Times New Roman"/>
          <w:b w:val="0"/>
          <w:bCs w:val="0"/>
          <w:i w:val="0"/>
          <w:caps w:val="0"/>
          <w:color w:val="auto"/>
          <w:spacing w:val="0"/>
          <w:w w:val="100"/>
          <w:sz w:val="32"/>
          <w:szCs w:val="32"/>
        </w:rPr>
        <w:t>低碳、</w:t>
      </w:r>
      <w:r>
        <w:rPr>
          <w:rFonts w:hint="default" w:ascii="Times New Roman" w:hAnsi="Times New Roman" w:eastAsia="仿宋_GB2312" w:cs="Times New Roman"/>
          <w:b w:val="0"/>
          <w:bCs w:val="0"/>
          <w:i w:val="0"/>
          <w:caps w:val="0"/>
          <w:color w:val="auto"/>
          <w:spacing w:val="0"/>
          <w:w w:val="100"/>
          <w:sz w:val="32"/>
          <w:szCs w:val="32"/>
          <w:lang w:eastAsia="zh-CN"/>
        </w:rPr>
        <w:t>节水、环保、再生等绿色产品，</w:t>
      </w:r>
      <w:r>
        <w:rPr>
          <w:rFonts w:hint="default" w:ascii="Times New Roman" w:hAnsi="Times New Roman" w:eastAsia="仿宋_GB2312" w:cs="Times New Roman"/>
          <w:b w:val="0"/>
          <w:bCs w:val="0"/>
          <w:i w:val="0"/>
          <w:caps w:val="0"/>
          <w:color w:val="auto"/>
          <w:spacing w:val="0"/>
          <w:w w:val="100"/>
          <w:sz w:val="32"/>
          <w:szCs w:val="32"/>
        </w:rPr>
        <w:t>优先采购秸秆环保板材等资源综合利用产品</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将能源资源节约管理目标和服务要求嵌入物业、餐饮、能源托管等服务采购需求。持续开展绿色出行行动，积极倡导“135”</w:t>
      </w:r>
      <w:r>
        <w:rPr>
          <w:rFonts w:hint="default" w:ascii="Times New Roman" w:hAnsi="Times New Roman" w:eastAsia="仿宋_GB2312" w:cs="Times New Roman"/>
          <w:b w:val="0"/>
          <w:bCs w:val="0"/>
          <w:i w:val="0"/>
          <w:caps w:val="0"/>
          <w:color w:val="auto"/>
          <w:spacing w:val="0"/>
          <w:w w:val="100"/>
          <w:sz w:val="32"/>
          <w:szCs w:val="32"/>
          <w:lang w:eastAsia="zh-CN"/>
        </w:rPr>
        <w:t>绿</w:t>
      </w:r>
      <w:r>
        <w:rPr>
          <w:rFonts w:hint="default" w:ascii="Times New Roman" w:hAnsi="Times New Roman" w:eastAsia="仿宋_GB2312" w:cs="Times New Roman"/>
          <w:b w:val="0"/>
          <w:bCs w:val="0"/>
          <w:i w:val="0"/>
          <w:caps w:val="0"/>
          <w:color w:val="auto"/>
          <w:spacing w:val="0"/>
          <w:w w:val="100"/>
          <w:sz w:val="32"/>
          <w:szCs w:val="32"/>
        </w:rPr>
        <w:t>色出行方式。</w:t>
      </w:r>
      <w:r>
        <w:rPr>
          <w:rFonts w:hint="default" w:ascii="Times New Roman" w:hAnsi="Times New Roman" w:eastAsia="仿宋_GB2312" w:cs="Times New Roman"/>
          <w:b w:val="0"/>
          <w:bCs w:val="0"/>
          <w:i w:val="0"/>
          <w:caps w:val="0"/>
          <w:color w:val="auto"/>
          <w:spacing w:val="0"/>
          <w:w w:val="100"/>
          <w:sz w:val="32"/>
          <w:szCs w:val="32"/>
          <w:lang w:eastAsia="zh-CN"/>
        </w:rPr>
        <w:t>培养</w:t>
      </w:r>
      <w:r>
        <w:rPr>
          <w:rFonts w:hint="default" w:ascii="Times New Roman" w:hAnsi="Times New Roman" w:eastAsia="仿宋_GB2312" w:cs="Times New Roman"/>
          <w:b w:val="0"/>
          <w:bCs w:val="0"/>
          <w:i w:val="0"/>
          <w:caps w:val="0"/>
          <w:color w:val="auto"/>
          <w:spacing w:val="0"/>
          <w:w w:val="100"/>
          <w:sz w:val="32"/>
          <w:szCs w:val="32"/>
        </w:rPr>
        <w:t>绿色消费理念，带动家庭</w:t>
      </w:r>
      <w:r>
        <w:rPr>
          <w:rFonts w:hint="default" w:ascii="Times New Roman" w:hAnsi="Times New Roman" w:eastAsia="仿宋_GB2312" w:cs="Times New Roman"/>
          <w:b w:val="0"/>
          <w:bCs w:val="0"/>
          <w:i w:val="0"/>
          <w:caps w:val="0"/>
          <w:color w:val="auto"/>
          <w:spacing w:val="0"/>
          <w:w w:val="100"/>
          <w:sz w:val="32"/>
          <w:szCs w:val="32"/>
          <w:lang w:eastAsia="zh-CN"/>
        </w:rPr>
        <w:t>和社会</w:t>
      </w:r>
      <w:r>
        <w:rPr>
          <w:rFonts w:hint="default" w:ascii="Times New Roman" w:hAnsi="Times New Roman" w:eastAsia="仿宋_GB2312" w:cs="Times New Roman"/>
          <w:b w:val="0"/>
          <w:bCs w:val="0"/>
          <w:i w:val="0"/>
          <w:caps w:val="0"/>
          <w:color w:val="auto"/>
          <w:spacing w:val="0"/>
          <w:w w:val="100"/>
          <w:sz w:val="32"/>
          <w:szCs w:val="32"/>
        </w:rPr>
        <w:t>节约用能用水、购买绿色产品</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减少使用一次性用品，抵制过度包装产品。</w:t>
      </w:r>
      <w:r>
        <w:rPr>
          <w:rFonts w:hint="default" w:ascii="Times New Roman" w:hAnsi="Times New Roman" w:eastAsia="仿宋_GB2312" w:cs="Times New Roman"/>
          <w:b w:val="0"/>
          <w:bCs w:val="0"/>
          <w:i w:val="0"/>
          <w:caps w:val="0"/>
          <w:color w:val="auto"/>
          <w:spacing w:val="0"/>
          <w:w w:val="10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黑体" w:cs="Times New Roman"/>
          <w:b w:val="0"/>
          <w:bCs w:val="0"/>
          <w:i w:val="0"/>
          <w:caps w:val="0"/>
          <w:color w:val="auto"/>
          <w:spacing w:val="0"/>
          <w:w w:val="100"/>
          <w:sz w:val="32"/>
          <w:szCs w:val="32"/>
          <w:lang w:val="en-US" w:eastAsia="zh-CN"/>
        </w:rPr>
        <w:t>四、落实厉行节约举措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（一）创建节约型机关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rPr>
      </w:pPr>
      <w:r>
        <w:rPr>
          <w:rFonts w:hint="default" w:ascii="Times New Roman" w:hAnsi="Times New Roman" w:eastAsia="仿宋_GB2312" w:cs="Times New Roman"/>
          <w:b w:val="0"/>
          <w:bCs w:val="0"/>
          <w:i w:val="0"/>
          <w:caps w:val="0"/>
          <w:color w:val="auto"/>
          <w:spacing w:val="0"/>
          <w:w w:val="100"/>
          <w:sz w:val="32"/>
          <w:szCs w:val="32"/>
          <w:lang w:eastAsia="zh-CN"/>
        </w:rPr>
        <w:t>广泛宣传发动，深入</w:t>
      </w:r>
      <w:r>
        <w:rPr>
          <w:rFonts w:hint="default" w:ascii="Times New Roman" w:hAnsi="Times New Roman" w:eastAsia="仿宋_GB2312" w:cs="Times New Roman"/>
          <w:b w:val="0"/>
          <w:bCs w:val="0"/>
          <w:i w:val="0"/>
          <w:caps w:val="0"/>
          <w:color w:val="auto"/>
          <w:spacing w:val="0"/>
          <w:w w:val="100"/>
          <w:sz w:val="32"/>
          <w:szCs w:val="32"/>
        </w:rPr>
        <w:t>开展节约型机关创建行动，建立健全节约型机关常态化、长效化机制</w:t>
      </w:r>
      <w:r>
        <w:rPr>
          <w:rFonts w:hint="default" w:ascii="Times New Roman" w:hAnsi="Times New Roman" w:eastAsia="仿宋_GB2312" w:cs="Times New Roman"/>
          <w:b w:val="0"/>
          <w:bCs w:val="0"/>
          <w:i w:val="0"/>
          <w:caps w:val="0"/>
          <w:color w:val="auto"/>
          <w:spacing w:val="0"/>
          <w:w w:val="100"/>
          <w:sz w:val="32"/>
          <w:szCs w:val="32"/>
          <w:lang w:eastAsia="zh-CN"/>
        </w:rPr>
        <w:t>，严格创建标准，加大核查抽查力度，确保创建质量。将“过紧日子”思想贯穿节约型机关创建始终，进一步推动党政机关厉行勤俭节约、反对铺张浪费，降低运行成本。督促党政机关定期公示能源资源消耗情况，进一步提高节俭意识。将节能、节水、垃圾分类等内容纳入干部职工培训体系，定期举办知识讲座、岗位培训等教育活动，增强干部职工节约意识、环保意识和生态意识，营造崇尚生态文明、践行绿色发展的氛围。</w:t>
      </w:r>
      <w:r>
        <w:rPr>
          <w:rFonts w:hint="default" w:ascii="Times New Roman" w:hAnsi="Times New Roman" w:eastAsia="仿宋_GB2312" w:cs="Times New Roman"/>
          <w:b w:val="0"/>
          <w:bCs w:val="0"/>
          <w:i w:val="0"/>
          <w:caps w:val="0"/>
          <w:color w:val="auto"/>
          <w:spacing w:val="0"/>
          <w:w w:val="100"/>
          <w:sz w:val="32"/>
          <w:szCs w:val="32"/>
          <w:lang w:val="en-US" w:eastAsia="zh-CN"/>
        </w:rPr>
        <w:t>确保2022年底前</w:t>
      </w:r>
      <w:r>
        <w:rPr>
          <w:rFonts w:hint="eastAsia" w:ascii="Times New Roman" w:hAnsi="Times New Roman" w:eastAsia="仿宋_GB2312" w:cs="Times New Roman"/>
          <w:b w:val="0"/>
          <w:bCs w:val="0"/>
          <w:i w:val="0"/>
          <w:caps w:val="0"/>
          <w:color w:val="auto"/>
          <w:spacing w:val="0"/>
          <w:w w:val="100"/>
          <w:sz w:val="32"/>
          <w:szCs w:val="32"/>
          <w:lang w:val="en-US" w:eastAsia="zh-CN"/>
        </w:rPr>
        <w:t>全区</w:t>
      </w:r>
      <w:r>
        <w:rPr>
          <w:rFonts w:hint="default" w:ascii="Times New Roman" w:hAnsi="Times New Roman" w:eastAsia="仿宋_GB2312" w:cs="Times New Roman"/>
          <w:b w:val="0"/>
          <w:bCs w:val="0"/>
          <w:i w:val="0"/>
          <w:caps w:val="0"/>
          <w:color w:val="auto"/>
          <w:spacing w:val="0"/>
          <w:w w:val="100"/>
          <w:sz w:val="32"/>
          <w:szCs w:val="32"/>
          <w:lang w:val="en-US" w:eastAsia="zh-CN"/>
        </w:rPr>
        <w:t>党政机关</w:t>
      </w:r>
      <w:r>
        <w:rPr>
          <w:rFonts w:hint="eastAsia" w:ascii="Times New Roman" w:hAnsi="Times New Roman" w:eastAsia="仿宋_GB2312" w:cs="Times New Roman"/>
          <w:b w:val="0"/>
          <w:bCs w:val="0"/>
          <w:i w:val="0"/>
          <w:caps w:val="0"/>
          <w:color w:val="auto"/>
          <w:spacing w:val="0"/>
          <w:w w:val="100"/>
          <w:sz w:val="32"/>
          <w:szCs w:val="32"/>
          <w:lang w:val="en-US" w:eastAsia="zh-CN"/>
        </w:rPr>
        <w:t>10</w:t>
      </w:r>
      <w:r>
        <w:rPr>
          <w:rFonts w:hint="default" w:ascii="Times New Roman" w:hAnsi="Times New Roman" w:eastAsia="仿宋_GB2312" w:cs="Times New Roman"/>
          <w:b w:val="0"/>
          <w:bCs w:val="0"/>
          <w:i w:val="0"/>
          <w:caps w:val="0"/>
          <w:color w:val="auto"/>
          <w:spacing w:val="0"/>
          <w:w w:val="100"/>
          <w:sz w:val="32"/>
          <w:szCs w:val="32"/>
          <w:lang w:val="en-US" w:eastAsia="zh-CN"/>
        </w:rPr>
        <w:t>0%</w:t>
      </w:r>
      <w:r>
        <w:rPr>
          <w:rFonts w:hint="eastAsia" w:ascii="Times New Roman" w:hAnsi="Times New Roman" w:eastAsia="仿宋_GB2312" w:cs="Times New Roman"/>
          <w:b w:val="0"/>
          <w:bCs w:val="0"/>
          <w:i w:val="0"/>
          <w:caps w:val="0"/>
          <w:color w:val="auto"/>
          <w:spacing w:val="0"/>
          <w:w w:val="100"/>
          <w:sz w:val="32"/>
          <w:szCs w:val="32"/>
          <w:lang w:val="en-US" w:eastAsia="zh-CN"/>
        </w:rPr>
        <w:t>创建为节约型机关</w:t>
      </w:r>
      <w:r>
        <w:rPr>
          <w:rFonts w:hint="default" w:ascii="Times New Roman" w:hAnsi="Times New Roman" w:eastAsia="仿宋_GB2312" w:cs="Times New Roman"/>
          <w:b w:val="0"/>
          <w:bCs w:val="0"/>
          <w:i w:val="0"/>
          <w:caps w:val="0"/>
          <w:color w:val="auto"/>
          <w:spacing w:val="0"/>
          <w:w w:val="10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（二）创建节约型公共机构示范单位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kern w:val="0"/>
          <w:sz w:val="32"/>
          <w:szCs w:val="32"/>
          <w:lang w:val="en-US" w:eastAsia="zh-CN"/>
        </w:rPr>
        <w:t>持续开展节约型公共机构示范单位创建活动，以点带面推动全</w:t>
      </w:r>
      <w:r>
        <w:rPr>
          <w:rFonts w:hint="eastAsia" w:ascii="Times New Roman" w:hAnsi="Times New Roman" w:eastAsia="仿宋_GB2312" w:cs="Times New Roman"/>
          <w:b w:val="0"/>
          <w:bCs w:val="0"/>
          <w:i w:val="0"/>
          <w:caps w:val="0"/>
          <w:color w:val="auto"/>
          <w:spacing w:val="0"/>
          <w:w w:val="100"/>
          <w:kern w:val="0"/>
          <w:sz w:val="32"/>
          <w:szCs w:val="32"/>
          <w:lang w:val="en-US" w:eastAsia="zh-CN"/>
        </w:rPr>
        <w:t>区</w:t>
      </w:r>
      <w:r>
        <w:rPr>
          <w:rFonts w:hint="default" w:ascii="Times New Roman" w:hAnsi="Times New Roman" w:eastAsia="仿宋_GB2312" w:cs="Times New Roman"/>
          <w:b w:val="0"/>
          <w:bCs w:val="0"/>
          <w:i w:val="0"/>
          <w:caps w:val="0"/>
          <w:color w:val="auto"/>
          <w:spacing w:val="0"/>
          <w:w w:val="100"/>
          <w:kern w:val="0"/>
          <w:sz w:val="32"/>
          <w:szCs w:val="32"/>
          <w:lang w:val="en-US" w:eastAsia="zh-CN"/>
        </w:rPr>
        <w:t>公共机构节约能源资源工作高质量发展。</w:t>
      </w:r>
      <w:r>
        <w:rPr>
          <w:rFonts w:hint="default" w:ascii="Times New Roman" w:hAnsi="Times New Roman" w:eastAsia="仿宋_GB2312" w:cs="Times New Roman"/>
          <w:b w:val="0"/>
          <w:bCs w:val="0"/>
          <w:i w:val="0"/>
          <w:caps w:val="0"/>
          <w:color w:val="auto"/>
          <w:spacing w:val="0"/>
          <w:w w:val="100"/>
          <w:sz w:val="32"/>
          <w:szCs w:val="32"/>
          <w:lang w:eastAsia="zh-CN"/>
        </w:rPr>
        <w:t>结合重点用能单位管理，着力</w:t>
      </w:r>
      <w:r>
        <w:rPr>
          <w:rFonts w:hint="default" w:ascii="Times New Roman" w:hAnsi="Times New Roman" w:eastAsia="仿宋_GB2312" w:cs="Times New Roman"/>
          <w:b w:val="0"/>
          <w:bCs w:val="0"/>
          <w:i w:val="0"/>
          <w:caps w:val="0"/>
          <w:color w:val="auto"/>
          <w:spacing w:val="0"/>
          <w:w w:val="100"/>
          <w:sz w:val="32"/>
          <w:szCs w:val="32"/>
        </w:rPr>
        <w:t>推进教科文卫体系统</w:t>
      </w:r>
      <w:r>
        <w:rPr>
          <w:rFonts w:hint="default" w:ascii="Times New Roman" w:hAnsi="Times New Roman" w:eastAsia="仿宋_GB2312" w:cs="Times New Roman"/>
          <w:b w:val="0"/>
          <w:bCs w:val="0"/>
          <w:i w:val="0"/>
          <w:caps w:val="0"/>
          <w:color w:val="auto"/>
          <w:spacing w:val="0"/>
          <w:w w:val="100"/>
          <w:sz w:val="32"/>
          <w:szCs w:val="32"/>
          <w:lang w:val="en-US" w:eastAsia="zh-CN"/>
        </w:rPr>
        <w:t>公共机构创建示范单位</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val="en-US" w:eastAsia="zh-CN"/>
        </w:rPr>
        <w:t>创建一批节约型公共机构示范单位</w:t>
      </w:r>
      <w:r>
        <w:rPr>
          <w:rFonts w:hint="eastAsia"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eastAsia="zh-CN"/>
        </w:rPr>
        <w:t>建立</w:t>
      </w:r>
      <w:r>
        <w:rPr>
          <w:rFonts w:hint="default" w:ascii="Times New Roman" w:hAnsi="Times New Roman" w:eastAsia="仿宋_GB2312" w:cs="Times New Roman"/>
          <w:b w:val="0"/>
          <w:bCs w:val="0"/>
          <w:i w:val="0"/>
          <w:caps w:val="0"/>
          <w:color w:val="auto"/>
          <w:spacing w:val="0"/>
          <w:w w:val="100"/>
          <w:kern w:val="0"/>
          <w:sz w:val="32"/>
          <w:szCs w:val="32"/>
          <w:lang w:val="en-US" w:eastAsia="zh-CN"/>
        </w:rPr>
        <w:t>节约型公共机构示范单位</w:t>
      </w:r>
      <w:r>
        <w:rPr>
          <w:rFonts w:hint="default" w:ascii="Times New Roman" w:hAnsi="Times New Roman" w:eastAsia="仿宋_GB2312" w:cs="Times New Roman"/>
          <w:b w:val="0"/>
          <w:bCs w:val="0"/>
          <w:i w:val="0"/>
          <w:caps w:val="0"/>
          <w:color w:val="auto"/>
          <w:spacing w:val="0"/>
          <w:w w:val="100"/>
          <w:sz w:val="32"/>
          <w:szCs w:val="32"/>
          <w:lang w:eastAsia="zh-CN"/>
        </w:rPr>
        <w:t>动态管理</w:t>
      </w:r>
      <w:r>
        <w:rPr>
          <w:rFonts w:hint="default" w:ascii="Times New Roman" w:hAnsi="Times New Roman" w:eastAsia="仿宋_GB2312" w:cs="Times New Roman"/>
          <w:b w:val="0"/>
          <w:bCs w:val="0"/>
          <w:i w:val="0"/>
          <w:caps w:val="0"/>
          <w:color w:val="auto"/>
          <w:spacing w:val="0"/>
          <w:w w:val="100"/>
          <w:sz w:val="32"/>
          <w:szCs w:val="32"/>
          <w:lang w:val="en-US" w:eastAsia="zh-CN"/>
        </w:rPr>
        <w:t>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（三）反食品浪费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全面贯彻《中华人民共和国反食品浪费法》，依法推进反食品浪费工作</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倡导</w:t>
      </w:r>
      <w:r>
        <w:rPr>
          <w:rFonts w:hint="default" w:ascii="Times New Roman" w:hAnsi="Times New Roman" w:eastAsia="仿宋_GB2312" w:cs="Times New Roman"/>
          <w:b w:val="0"/>
          <w:bCs w:val="0"/>
          <w:i w:val="0"/>
          <w:caps w:val="0"/>
          <w:color w:val="auto"/>
          <w:spacing w:val="0"/>
          <w:w w:val="100"/>
          <w:sz w:val="32"/>
          <w:szCs w:val="32"/>
        </w:rPr>
        <w:t>公共机构食堂</w:t>
      </w:r>
      <w:r>
        <w:rPr>
          <w:rFonts w:hint="default" w:ascii="Times New Roman" w:hAnsi="Times New Roman" w:eastAsia="仿宋_GB2312" w:cs="Times New Roman"/>
          <w:b w:val="0"/>
          <w:bCs w:val="0"/>
          <w:i w:val="0"/>
          <w:caps w:val="0"/>
          <w:color w:val="auto"/>
          <w:spacing w:val="0"/>
          <w:w w:val="100"/>
          <w:sz w:val="32"/>
          <w:szCs w:val="32"/>
          <w:lang w:eastAsia="zh-CN"/>
        </w:rPr>
        <w:t>节约节俭</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加强</w:t>
      </w:r>
      <w:r>
        <w:rPr>
          <w:rFonts w:hint="default" w:ascii="Times New Roman" w:hAnsi="Times New Roman" w:eastAsia="仿宋_GB2312" w:cs="Times New Roman"/>
          <w:b w:val="0"/>
          <w:bCs w:val="0"/>
          <w:i w:val="0"/>
          <w:caps w:val="0"/>
          <w:color w:val="auto"/>
          <w:spacing w:val="0"/>
          <w:w w:val="100"/>
          <w:sz w:val="32"/>
          <w:szCs w:val="32"/>
          <w:lang w:val="en-US" w:eastAsia="zh-CN"/>
        </w:rPr>
        <w:t>食材采购、贮存和加工管理，提高原材料出成率和利用率。采用小份、拼盘等形式，减少剩餐浪费，</w:t>
      </w:r>
      <w:r>
        <w:rPr>
          <w:rFonts w:hint="default" w:ascii="Times New Roman" w:hAnsi="Times New Roman" w:eastAsia="仿宋_GB2312" w:cs="Times New Roman"/>
          <w:b w:val="0"/>
          <w:bCs w:val="0"/>
          <w:i w:val="0"/>
          <w:caps w:val="0"/>
          <w:color w:val="auto"/>
          <w:spacing w:val="0"/>
          <w:w w:val="100"/>
          <w:sz w:val="32"/>
          <w:szCs w:val="32"/>
        </w:rPr>
        <w:t>常态化开展“光盘行动”。</w:t>
      </w:r>
      <w:r>
        <w:rPr>
          <w:rFonts w:hint="default" w:ascii="Times New Roman" w:hAnsi="Times New Roman" w:eastAsia="仿宋_GB2312" w:cs="Times New Roman"/>
          <w:b w:val="0"/>
          <w:bCs w:val="0"/>
          <w:i w:val="0"/>
          <w:caps w:val="0"/>
          <w:color w:val="auto"/>
          <w:spacing w:val="0"/>
          <w:w w:val="100"/>
          <w:sz w:val="32"/>
          <w:szCs w:val="32"/>
          <w:lang w:val="en-US" w:eastAsia="zh-CN"/>
        </w:rPr>
        <w:t>加强国内公务接待、会议、培训等公务活动用餐管理，节俭安排用餐数量、形式。会同有关部门研究建立</w:t>
      </w:r>
      <w:r>
        <w:rPr>
          <w:rFonts w:hint="default" w:ascii="Times New Roman" w:hAnsi="Times New Roman" w:eastAsia="仿宋_GB2312" w:cs="Times New Roman"/>
          <w:b w:val="0"/>
          <w:bCs w:val="0"/>
          <w:i w:val="0"/>
          <w:caps w:val="0"/>
          <w:color w:val="auto"/>
          <w:spacing w:val="0"/>
          <w:w w:val="100"/>
          <w:sz w:val="32"/>
          <w:szCs w:val="32"/>
        </w:rPr>
        <w:t>公共机构反食品浪费工作成效评估和通报制度</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将反食品浪费纳入公共机构节约能源资源考核内容。完善餐饮浪费监管机制，加大督查考核力度。推动餐厨垃圾资源化利用，鼓励有条件的公共机构实施餐厨垃圾就地资源化处理。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（四）制止办公室浪费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加强用电节约，办公室白天不开灯或少开灯，杜绝“白昼灯”</w:t>
      </w:r>
      <w:r>
        <w:rPr>
          <w:rFonts w:hint="eastAsia" w:ascii="Times New Roman" w:hAnsi="Times New Roman" w:eastAsia="仿宋_GB2312" w:cs="Times New Roman"/>
          <w:b w:val="0"/>
          <w:bCs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caps w:val="0"/>
          <w:color w:val="auto"/>
          <w:spacing w:val="0"/>
          <w:w w:val="100"/>
          <w:sz w:val="32"/>
          <w:szCs w:val="32"/>
          <w:lang w:val="en-US" w:eastAsia="zh-CN"/>
        </w:rPr>
        <w:t>“长明灯”现象。公共区域夜间照明随季节变化动态调整开闭时间，路灯实行间隔开放。计算机、打印机、复印机等电子设备不用时调至节电模式，节假日和非工作时间关闭电源。</w:t>
      </w:r>
      <w:r>
        <w:rPr>
          <w:rFonts w:hint="default" w:ascii="Times New Roman" w:hAnsi="Times New Roman" w:eastAsia="仿宋_GB2312" w:cs="Times New Roman"/>
          <w:b w:val="0"/>
          <w:bCs w:val="0"/>
          <w:i w:val="0"/>
          <w:caps w:val="0"/>
          <w:color w:val="auto"/>
          <w:spacing w:val="0"/>
          <w:w w:val="100"/>
          <w:sz w:val="32"/>
          <w:szCs w:val="32"/>
        </w:rPr>
        <w:t>加强</w:t>
      </w:r>
      <w:r>
        <w:rPr>
          <w:rFonts w:hint="default" w:ascii="Times New Roman" w:hAnsi="Times New Roman" w:eastAsia="仿宋_GB2312" w:cs="Times New Roman"/>
          <w:b w:val="0"/>
          <w:bCs w:val="0"/>
          <w:i w:val="0"/>
          <w:caps w:val="0"/>
          <w:color w:val="auto"/>
          <w:spacing w:val="0"/>
          <w:w w:val="100"/>
          <w:sz w:val="32"/>
          <w:szCs w:val="32"/>
          <w:lang w:eastAsia="zh-CN"/>
        </w:rPr>
        <w:t>电梯</w:t>
      </w:r>
      <w:r>
        <w:rPr>
          <w:rFonts w:hint="default" w:ascii="Times New Roman" w:hAnsi="Times New Roman" w:eastAsia="仿宋_GB2312" w:cs="Times New Roman"/>
          <w:b w:val="0"/>
          <w:bCs w:val="0"/>
          <w:i w:val="0"/>
          <w:caps w:val="0"/>
          <w:color w:val="auto"/>
          <w:spacing w:val="0"/>
          <w:w w:val="100"/>
          <w:sz w:val="32"/>
          <w:szCs w:val="32"/>
        </w:rPr>
        <w:t>运行调节和维护保养，</w:t>
      </w:r>
      <w:r>
        <w:rPr>
          <w:rFonts w:hint="default" w:ascii="Times New Roman" w:hAnsi="Times New Roman" w:eastAsia="仿宋_GB2312" w:cs="Times New Roman"/>
          <w:b w:val="0"/>
          <w:bCs w:val="0"/>
          <w:i w:val="0"/>
          <w:caps w:val="0"/>
          <w:color w:val="auto"/>
          <w:spacing w:val="0"/>
          <w:w w:val="100"/>
          <w:sz w:val="32"/>
          <w:szCs w:val="32"/>
          <w:lang w:val="en-US" w:eastAsia="zh-CN"/>
        </w:rPr>
        <w:t>非高峰时段减少运转台数，提倡四层楼以下不乘电梯。规范办公用品领用管理，严格执行申请报批、领用签字、定期公示等制度。</w:t>
      </w:r>
      <w:r>
        <w:rPr>
          <w:rFonts w:hint="default" w:ascii="Times New Roman" w:hAnsi="Times New Roman" w:eastAsia="仿宋_GB2312" w:cs="Times New Roman"/>
          <w:b w:val="0"/>
          <w:bCs w:val="0"/>
          <w:i w:val="0"/>
          <w:caps w:val="0"/>
          <w:color w:val="auto"/>
          <w:spacing w:val="0"/>
          <w:w w:val="100"/>
          <w:sz w:val="32"/>
          <w:szCs w:val="32"/>
          <w:lang w:eastAsia="zh-CN"/>
        </w:rPr>
        <w:t>认真执行资产配备、报废、处置有关规定，</w:t>
      </w:r>
      <w:r>
        <w:rPr>
          <w:rFonts w:hint="default" w:ascii="Times New Roman" w:hAnsi="Times New Roman" w:eastAsia="仿宋_GB2312" w:cs="Times New Roman"/>
          <w:b w:val="0"/>
          <w:bCs w:val="0"/>
          <w:i w:val="0"/>
          <w:caps w:val="0"/>
          <w:color w:val="auto"/>
          <w:spacing w:val="0"/>
          <w:w w:val="100"/>
          <w:sz w:val="32"/>
          <w:szCs w:val="32"/>
          <w:lang w:val="en-US" w:eastAsia="zh-CN"/>
        </w:rPr>
        <w:t>促进电器电子产品、办公用品、家具等废旧物品循环再利用。</w:t>
      </w:r>
      <w:r>
        <w:rPr>
          <w:rFonts w:hint="eastAsia" w:ascii="Times New Roman" w:hAnsi="Times New Roman" w:eastAsia="仿宋_GB2312" w:cs="Times New Roman"/>
          <w:b w:val="0"/>
          <w:bCs w:val="0"/>
          <w:i w:val="0"/>
          <w:caps w:val="0"/>
          <w:color w:val="auto"/>
          <w:spacing w:val="0"/>
          <w:w w:val="100"/>
          <w:sz w:val="32"/>
          <w:szCs w:val="32"/>
          <w:lang w:eastAsia="zh-CN"/>
        </w:rPr>
        <w:t>加强全区行政事业单位公物仓管理，推进资产共享共用，实现资源的经济节约、充分利用和集中共享</w:t>
      </w:r>
      <w:r>
        <w:rPr>
          <w:rFonts w:hint="default" w:ascii="Times New Roman" w:hAnsi="Times New Roman" w:eastAsia="仿宋_GB2312" w:cs="Times New Roman"/>
          <w:b w:val="0"/>
          <w:bCs w:val="0"/>
          <w:i w:val="0"/>
          <w:caps w:val="0"/>
          <w:color w:val="auto"/>
          <w:spacing w:val="0"/>
          <w:w w:val="10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2"/>
        <w:jc w:val="both"/>
        <w:textAlignment w:val="baseline"/>
        <w:rPr>
          <w:rFonts w:hint="default" w:ascii="Times New Roman" w:hAnsi="Times New Roman" w:eastAsia="楷体"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（五）推进节水护水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2"/>
        <w:jc w:val="both"/>
        <w:textAlignment w:val="baseline"/>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坚持节水优先，全面推进水资源节约和循环利用</w:t>
      </w:r>
      <w:r>
        <w:rPr>
          <w:rFonts w:hint="default" w:ascii="Times New Roman" w:hAnsi="Times New Roman" w:eastAsia="仿宋_GB2312" w:cs="Times New Roman"/>
          <w:b w:val="0"/>
          <w:bCs w:val="0"/>
          <w:i w:val="0"/>
          <w:caps w:val="0"/>
          <w:color w:val="auto"/>
          <w:spacing w:val="0"/>
          <w:w w:val="100"/>
          <w:sz w:val="32"/>
          <w:szCs w:val="32"/>
          <w:shd w:val="clear" w:color="auto" w:fill="auto"/>
        </w:rPr>
        <w:t>。</w:t>
      </w:r>
      <w:r>
        <w:rPr>
          <w:rFonts w:hint="default" w:ascii="Times New Roman" w:hAnsi="Times New Roman" w:eastAsia="仿宋_GB2312" w:cs="Times New Roman"/>
          <w:b w:val="0"/>
          <w:bCs w:val="0"/>
          <w:i w:val="0"/>
          <w:caps w:val="0"/>
          <w:color w:val="auto"/>
          <w:spacing w:val="0"/>
          <w:w w:val="100"/>
          <w:sz w:val="32"/>
          <w:szCs w:val="32"/>
          <w:lang w:eastAsia="zh-CN"/>
        </w:rPr>
        <w:t>大力推广</w:t>
      </w:r>
      <w:r>
        <w:rPr>
          <w:rFonts w:hint="default" w:ascii="Times New Roman" w:hAnsi="Times New Roman" w:eastAsia="仿宋_GB2312" w:cs="Times New Roman"/>
          <w:b w:val="0"/>
          <w:bCs w:val="0"/>
          <w:i w:val="0"/>
          <w:caps w:val="0"/>
          <w:color w:val="auto"/>
          <w:spacing w:val="0"/>
          <w:w w:val="100"/>
          <w:sz w:val="32"/>
          <w:szCs w:val="32"/>
        </w:rPr>
        <w:t>节水</w:t>
      </w:r>
      <w:r>
        <w:rPr>
          <w:rFonts w:hint="default" w:ascii="Times New Roman" w:hAnsi="Times New Roman" w:eastAsia="仿宋_GB2312" w:cs="Times New Roman"/>
          <w:b w:val="0"/>
          <w:bCs w:val="0"/>
          <w:i w:val="0"/>
          <w:caps w:val="0"/>
          <w:color w:val="auto"/>
          <w:spacing w:val="0"/>
          <w:w w:val="100"/>
          <w:sz w:val="32"/>
          <w:szCs w:val="32"/>
          <w:lang w:eastAsia="zh-CN"/>
        </w:rPr>
        <w:t>新</w:t>
      </w:r>
      <w:r>
        <w:rPr>
          <w:rFonts w:hint="default" w:ascii="Times New Roman" w:hAnsi="Times New Roman" w:eastAsia="仿宋_GB2312" w:cs="Times New Roman"/>
          <w:b w:val="0"/>
          <w:bCs w:val="0"/>
          <w:i w:val="0"/>
          <w:caps w:val="0"/>
          <w:color w:val="auto"/>
          <w:spacing w:val="0"/>
          <w:w w:val="100"/>
          <w:sz w:val="32"/>
          <w:szCs w:val="32"/>
        </w:rPr>
        <w:t>技术</w:t>
      </w:r>
      <w:r>
        <w:rPr>
          <w:rFonts w:hint="default" w:ascii="Times New Roman" w:hAnsi="Times New Roman" w:eastAsia="仿宋_GB2312" w:cs="Times New Roman"/>
          <w:b w:val="0"/>
          <w:bCs w:val="0"/>
          <w:i w:val="0"/>
          <w:caps w:val="0"/>
          <w:color w:val="auto"/>
          <w:spacing w:val="0"/>
          <w:w w:val="100"/>
          <w:sz w:val="32"/>
          <w:szCs w:val="32"/>
          <w:lang w:eastAsia="zh-CN"/>
        </w:rPr>
        <w:t>、新工艺和新产品</w:t>
      </w:r>
      <w:r>
        <w:rPr>
          <w:rFonts w:hint="default" w:ascii="Times New Roman" w:hAnsi="Times New Roman" w:eastAsia="仿宋_GB2312" w:cs="Times New Roman"/>
          <w:b w:val="0"/>
          <w:bCs w:val="0"/>
          <w:i w:val="0"/>
          <w:caps w:val="0"/>
          <w:color w:val="auto"/>
          <w:spacing w:val="0"/>
          <w:w w:val="100"/>
          <w:sz w:val="32"/>
          <w:szCs w:val="32"/>
        </w:rPr>
        <w:t>，</w:t>
      </w:r>
      <w:r>
        <w:rPr>
          <w:rFonts w:hint="default" w:ascii="Times New Roman" w:hAnsi="Times New Roman" w:eastAsia="仿宋_GB2312" w:cs="Times New Roman"/>
          <w:b w:val="0"/>
          <w:bCs w:val="0"/>
          <w:i w:val="0"/>
          <w:caps w:val="0"/>
          <w:color w:val="auto"/>
          <w:spacing w:val="0"/>
          <w:w w:val="100"/>
          <w:sz w:val="32"/>
          <w:szCs w:val="32"/>
          <w:lang w:eastAsia="zh-CN"/>
        </w:rPr>
        <w:t>有序开展</w:t>
      </w:r>
      <w:r>
        <w:rPr>
          <w:rFonts w:hint="default" w:ascii="Times New Roman" w:hAnsi="Times New Roman" w:eastAsia="仿宋_GB2312" w:cs="Times New Roman"/>
          <w:b w:val="0"/>
          <w:bCs w:val="0"/>
          <w:i w:val="0"/>
          <w:caps w:val="0"/>
          <w:color w:val="auto"/>
          <w:spacing w:val="0"/>
          <w:w w:val="100"/>
          <w:sz w:val="32"/>
          <w:szCs w:val="32"/>
        </w:rPr>
        <w:t>老旧管网</w:t>
      </w:r>
      <w:r>
        <w:rPr>
          <w:rFonts w:hint="default" w:ascii="Times New Roman" w:hAnsi="Times New Roman" w:eastAsia="仿宋_GB2312" w:cs="Times New Roman"/>
          <w:b w:val="0"/>
          <w:bCs w:val="0"/>
          <w:i w:val="0"/>
          <w:caps w:val="0"/>
          <w:color w:val="auto"/>
          <w:spacing w:val="0"/>
          <w:w w:val="100"/>
          <w:sz w:val="32"/>
          <w:szCs w:val="32"/>
          <w:lang w:eastAsia="zh-CN"/>
        </w:rPr>
        <w:t>、中央</w:t>
      </w:r>
      <w:r>
        <w:rPr>
          <w:rFonts w:hint="default" w:ascii="Times New Roman" w:hAnsi="Times New Roman" w:eastAsia="仿宋_GB2312" w:cs="Times New Roman"/>
          <w:b w:val="0"/>
          <w:bCs w:val="0"/>
          <w:i w:val="0"/>
          <w:caps w:val="0"/>
          <w:color w:val="auto"/>
          <w:spacing w:val="0"/>
          <w:w w:val="100"/>
          <w:sz w:val="32"/>
          <w:szCs w:val="32"/>
        </w:rPr>
        <w:t>空调冷却塔、</w:t>
      </w:r>
      <w:r>
        <w:rPr>
          <w:rFonts w:hint="default" w:ascii="Times New Roman" w:hAnsi="Times New Roman" w:eastAsia="仿宋_GB2312" w:cs="Times New Roman"/>
          <w:b w:val="0"/>
          <w:bCs w:val="0"/>
          <w:i w:val="0"/>
          <w:caps w:val="0"/>
          <w:color w:val="auto"/>
          <w:spacing w:val="0"/>
          <w:w w:val="100"/>
          <w:sz w:val="32"/>
          <w:szCs w:val="32"/>
          <w:lang w:eastAsia="zh-CN"/>
        </w:rPr>
        <w:t>食堂用水设施</w:t>
      </w:r>
      <w:r>
        <w:rPr>
          <w:rFonts w:hint="default" w:ascii="Times New Roman" w:hAnsi="Times New Roman" w:eastAsia="仿宋_GB2312" w:cs="Times New Roman"/>
          <w:b w:val="0"/>
          <w:bCs w:val="0"/>
          <w:i w:val="0"/>
          <w:caps w:val="0"/>
          <w:color w:val="auto"/>
          <w:spacing w:val="0"/>
          <w:w w:val="100"/>
          <w:sz w:val="32"/>
          <w:szCs w:val="32"/>
        </w:rPr>
        <w:t>等节水</w:t>
      </w:r>
      <w:r>
        <w:rPr>
          <w:rFonts w:hint="default" w:ascii="Times New Roman" w:hAnsi="Times New Roman" w:eastAsia="仿宋_GB2312" w:cs="Times New Roman"/>
          <w:b w:val="0"/>
          <w:bCs w:val="0"/>
          <w:i w:val="0"/>
          <w:caps w:val="0"/>
          <w:color w:val="auto"/>
          <w:spacing w:val="0"/>
          <w:w w:val="100"/>
          <w:sz w:val="32"/>
          <w:szCs w:val="32"/>
          <w:lang w:eastAsia="zh-CN"/>
        </w:rPr>
        <w:t>技术</w:t>
      </w:r>
      <w:r>
        <w:rPr>
          <w:rFonts w:hint="default" w:ascii="Times New Roman" w:hAnsi="Times New Roman" w:eastAsia="仿宋_GB2312" w:cs="Times New Roman"/>
          <w:b w:val="0"/>
          <w:bCs w:val="0"/>
          <w:i w:val="0"/>
          <w:caps w:val="0"/>
          <w:color w:val="auto"/>
          <w:spacing w:val="0"/>
          <w:w w:val="100"/>
          <w:sz w:val="32"/>
          <w:szCs w:val="32"/>
        </w:rPr>
        <w:t>改造</w:t>
      </w:r>
      <w:r>
        <w:rPr>
          <w:rFonts w:hint="default" w:ascii="Times New Roman" w:hAnsi="Times New Roman" w:eastAsia="仿宋_GB2312" w:cs="Times New Roman"/>
          <w:b w:val="0"/>
          <w:bCs w:val="0"/>
          <w:i w:val="0"/>
          <w:caps w:val="0"/>
          <w:color w:val="auto"/>
          <w:spacing w:val="0"/>
          <w:w w:val="100"/>
          <w:sz w:val="32"/>
          <w:szCs w:val="32"/>
          <w:lang w:eastAsia="zh-CN"/>
        </w:rPr>
        <w:t>，加快</w:t>
      </w:r>
      <w:r>
        <w:rPr>
          <w:rFonts w:hint="default" w:ascii="Times New Roman" w:hAnsi="Times New Roman" w:eastAsia="仿宋_GB2312" w:cs="Times New Roman"/>
          <w:b w:val="0"/>
          <w:bCs w:val="0"/>
          <w:i w:val="0"/>
          <w:caps w:val="0"/>
          <w:color w:val="auto"/>
          <w:spacing w:val="0"/>
          <w:w w:val="100"/>
          <w:sz w:val="32"/>
          <w:szCs w:val="32"/>
        </w:rPr>
        <w:t>淘汰不符合节水标准的用水设备</w:t>
      </w:r>
      <w:r>
        <w:rPr>
          <w:rFonts w:hint="default" w:ascii="Times New Roman" w:hAnsi="Times New Roman" w:eastAsia="仿宋_GB2312" w:cs="Times New Roman"/>
          <w:b w:val="0"/>
          <w:bCs w:val="0"/>
          <w:i w:val="0"/>
          <w:caps w:val="0"/>
          <w:color w:val="auto"/>
          <w:spacing w:val="0"/>
          <w:w w:val="100"/>
          <w:sz w:val="32"/>
          <w:szCs w:val="32"/>
          <w:lang w:val="en-US" w:eastAsia="zh-CN"/>
        </w:rPr>
        <w:t>，新建建筑节水器具使用率达到100%</w:t>
      </w:r>
      <w:r>
        <w:rPr>
          <w:rFonts w:hint="default" w:ascii="Times New Roman" w:hAnsi="Times New Roman" w:eastAsia="仿宋_GB2312" w:cs="Times New Roman"/>
          <w:b w:val="0"/>
          <w:bCs w:val="0"/>
          <w:i w:val="0"/>
          <w:caps w:val="0"/>
          <w:color w:val="auto"/>
          <w:spacing w:val="0"/>
          <w:w w:val="100"/>
          <w:sz w:val="32"/>
          <w:szCs w:val="32"/>
          <w:lang w:eastAsia="zh-CN"/>
        </w:rPr>
        <w:t>。积极</w:t>
      </w:r>
      <w:r>
        <w:rPr>
          <w:rFonts w:hint="default" w:ascii="Times New Roman" w:hAnsi="Times New Roman" w:eastAsia="仿宋_GB2312" w:cs="Times New Roman"/>
          <w:b w:val="0"/>
          <w:bCs w:val="0"/>
          <w:i w:val="0"/>
          <w:caps w:val="0"/>
          <w:color w:val="auto"/>
          <w:spacing w:val="0"/>
          <w:w w:val="100"/>
          <w:sz w:val="32"/>
          <w:szCs w:val="32"/>
          <w:lang w:val="en-US" w:eastAsia="zh-CN"/>
        </w:rPr>
        <w:t>推动开展水平衡测试，对供水管网、绿化灌溉系统等进行综合节水诊断。加强重点用水部位节水管理，开展用水设备日常维护和巡查，杜绝跑冒滴漏。开展用水普查、用水效率提升行动，优先使用非常规水资源。</w:t>
      </w:r>
      <w:r>
        <w:rPr>
          <w:rFonts w:hint="default" w:ascii="Times New Roman" w:hAnsi="Times New Roman" w:eastAsia="仿宋_GB2312" w:cs="Times New Roman"/>
          <w:b w:val="0"/>
          <w:bCs w:val="0"/>
          <w:i w:val="0"/>
          <w:caps w:val="0"/>
          <w:color w:val="auto"/>
          <w:spacing w:val="0"/>
          <w:w w:val="100"/>
          <w:sz w:val="32"/>
          <w:szCs w:val="32"/>
        </w:rPr>
        <w:t>倡导水资源循环利用，鼓励有条件的单位开展雨水、再生水利用。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（六）建设节约文化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弘扬节俭传统美德，引导干部职工增强节约意识、资源忧患意识和危机意识，培养爱惜资源、珍惜能源的良好习惯，全面建构公共机构节约文化。</w:t>
      </w:r>
      <w:r>
        <w:rPr>
          <w:rFonts w:hint="default" w:ascii="Times New Roman" w:hAnsi="Times New Roman" w:eastAsia="仿宋_GB2312" w:cs="Times New Roman"/>
          <w:b w:val="0"/>
          <w:bCs w:val="0"/>
          <w:i w:val="0"/>
          <w:caps w:val="0"/>
          <w:color w:val="auto"/>
          <w:spacing w:val="0"/>
          <w:w w:val="100"/>
          <w:sz w:val="32"/>
          <w:szCs w:val="32"/>
          <w:lang w:eastAsia="zh-CN"/>
        </w:rPr>
        <w:t>创新形式，丰富内容，突出重点，做强做实</w:t>
      </w:r>
      <w:r>
        <w:rPr>
          <w:rFonts w:hint="default" w:ascii="Times New Roman" w:hAnsi="Times New Roman" w:eastAsia="仿宋_GB2312" w:cs="Times New Roman"/>
          <w:b w:val="0"/>
          <w:bCs w:val="0"/>
          <w:i w:val="0"/>
          <w:caps w:val="0"/>
          <w:color w:val="auto"/>
          <w:spacing w:val="0"/>
          <w:w w:val="100"/>
          <w:sz w:val="32"/>
          <w:szCs w:val="32"/>
        </w:rPr>
        <w:t>公共机构节约能源资源宣传</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积极通过电视、报纸、杂志和网站、微博、微信等媒体</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广泛</w:t>
      </w:r>
      <w:r>
        <w:rPr>
          <w:rFonts w:hint="default" w:ascii="Times New Roman" w:hAnsi="Times New Roman" w:eastAsia="仿宋_GB2312" w:cs="Times New Roman"/>
          <w:b w:val="0"/>
          <w:bCs w:val="0"/>
          <w:i w:val="0"/>
          <w:caps w:val="0"/>
          <w:color w:val="auto"/>
          <w:spacing w:val="0"/>
          <w:w w:val="100"/>
          <w:sz w:val="32"/>
          <w:szCs w:val="32"/>
          <w:shd w:val="clear" w:color="auto" w:fill="auto"/>
          <w:lang w:eastAsia="zh-CN"/>
        </w:rPr>
        <w:t>宣传节能工作</w:t>
      </w:r>
      <w:r>
        <w:rPr>
          <w:rFonts w:hint="default" w:ascii="Times New Roman" w:hAnsi="Times New Roman" w:eastAsia="仿宋_GB2312" w:cs="Times New Roman"/>
          <w:b w:val="0"/>
          <w:bCs w:val="0"/>
          <w:i w:val="0"/>
          <w:caps w:val="0"/>
          <w:color w:val="auto"/>
          <w:spacing w:val="0"/>
          <w:w w:val="100"/>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rPr>
        <w:t>鼓励“云”上宣传</w:t>
      </w:r>
      <w:r>
        <w:rPr>
          <w:rFonts w:hint="default" w:ascii="Times New Roman" w:hAnsi="Times New Roman" w:eastAsia="仿宋_GB2312" w:cs="Times New Roman"/>
          <w:b w:val="0"/>
          <w:bCs w:val="0"/>
          <w:i w:val="0"/>
          <w:caps w:val="0"/>
          <w:color w:val="auto"/>
          <w:spacing w:val="0"/>
          <w:w w:val="100"/>
          <w:sz w:val="32"/>
          <w:szCs w:val="32"/>
          <w:shd w:val="clear" w:color="auto" w:fill="auto"/>
          <w:lang w:val="en-US" w:eastAsia="zh-CN"/>
        </w:rPr>
        <w:t>。</w:t>
      </w:r>
      <w:r>
        <w:rPr>
          <w:rFonts w:hint="default" w:ascii="Times New Roman" w:hAnsi="Times New Roman" w:eastAsia="仿宋_GB2312" w:cs="Times New Roman"/>
          <w:b w:val="0"/>
          <w:bCs w:val="0"/>
          <w:i w:val="0"/>
          <w:caps w:val="0"/>
          <w:color w:val="auto"/>
          <w:spacing w:val="0"/>
          <w:w w:val="100"/>
          <w:sz w:val="32"/>
          <w:szCs w:val="32"/>
          <w:lang w:eastAsia="zh-CN"/>
        </w:rPr>
        <w:t>利用</w:t>
      </w:r>
      <w:r>
        <w:rPr>
          <w:rFonts w:hint="default" w:ascii="Times New Roman" w:hAnsi="Times New Roman" w:eastAsia="仿宋_GB2312" w:cs="Times New Roman"/>
          <w:b w:val="0"/>
          <w:bCs w:val="0"/>
          <w:i w:val="0"/>
          <w:caps w:val="0"/>
          <w:color w:val="auto"/>
          <w:spacing w:val="0"/>
          <w:w w:val="100"/>
          <w:sz w:val="32"/>
          <w:szCs w:val="32"/>
          <w:lang w:val="en-US" w:eastAsia="zh-CN"/>
        </w:rPr>
        <w:t>全国</w:t>
      </w:r>
      <w:r>
        <w:rPr>
          <w:rFonts w:hint="default" w:ascii="Times New Roman" w:hAnsi="Times New Roman" w:eastAsia="仿宋_GB2312" w:cs="Times New Roman"/>
          <w:b w:val="0"/>
          <w:bCs w:val="0"/>
          <w:i w:val="0"/>
          <w:caps w:val="0"/>
          <w:color w:val="auto"/>
          <w:spacing w:val="0"/>
          <w:w w:val="100"/>
          <w:sz w:val="32"/>
          <w:szCs w:val="32"/>
        </w:rPr>
        <w:t>节能宣传周、全国低碳日、世界环境日、世界粮食日等</w:t>
      </w:r>
      <w:r>
        <w:rPr>
          <w:rFonts w:hint="default" w:ascii="Times New Roman" w:hAnsi="Times New Roman" w:eastAsia="仿宋_GB2312" w:cs="Times New Roman"/>
          <w:b w:val="0"/>
          <w:bCs w:val="0"/>
          <w:i w:val="0"/>
          <w:caps w:val="0"/>
          <w:color w:val="auto"/>
          <w:spacing w:val="0"/>
          <w:w w:val="100"/>
          <w:sz w:val="32"/>
          <w:szCs w:val="32"/>
          <w:lang w:eastAsia="zh-CN"/>
        </w:rPr>
        <w:t>重要节点开展</w:t>
      </w:r>
      <w:r>
        <w:rPr>
          <w:rFonts w:hint="default" w:ascii="Times New Roman" w:hAnsi="Times New Roman" w:eastAsia="仿宋_GB2312" w:cs="Times New Roman"/>
          <w:b w:val="0"/>
          <w:bCs w:val="0"/>
          <w:i w:val="0"/>
          <w:caps w:val="0"/>
          <w:color w:val="auto"/>
          <w:spacing w:val="0"/>
          <w:w w:val="100"/>
          <w:sz w:val="32"/>
          <w:szCs w:val="32"/>
        </w:rPr>
        <w:t>主题宣传活动，传递绿色发展理念，突出节约价值导向，培育绿色文化</w:t>
      </w:r>
      <w:r>
        <w:rPr>
          <w:rFonts w:hint="default" w:ascii="Times New Roman" w:hAnsi="Times New Roman" w:eastAsia="仿宋_GB2312" w:cs="Times New Roman"/>
          <w:b w:val="0"/>
          <w:bCs w:val="0"/>
          <w:i w:val="0"/>
          <w:caps w:val="0"/>
          <w:color w:val="auto"/>
          <w:spacing w:val="0"/>
          <w:w w:val="10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b w:val="0"/>
          <w:bCs w:val="0"/>
          <w:i w:val="0"/>
          <w:caps w:val="0"/>
          <w:color w:val="auto"/>
          <w:spacing w:val="0"/>
          <w:w w:val="100"/>
          <w:sz w:val="32"/>
          <w:szCs w:val="32"/>
          <w:lang w:eastAsia="zh-CN"/>
        </w:rPr>
      </w:pPr>
      <w:bookmarkStart w:id="0" w:name="_GoBack"/>
      <w:bookmarkEnd w:id="0"/>
    </w:p>
    <w:p>
      <w:pPr>
        <w:pStyle w:val="9"/>
        <w:rPr>
          <w:rFonts w:hint="default" w:ascii="Times New Roman" w:hAnsi="Times New Roman" w:eastAsia="仿宋_GB2312" w:cs="Times New Roman"/>
          <w:b w:val="0"/>
          <w:bCs w:val="0"/>
          <w:i w:val="0"/>
          <w:caps w:val="0"/>
          <w:color w:val="auto"/>
          <w:spacing w:val="0"/>
          <w:w w:val="100"/>
          <w:sz w:val="32"/>
          <w:szCs w:val="32"/>
          <w:lang w:val="en-US" w:eastAsia="zh-CN"/>
        </w:rPr>
      </w:pPr>
    </w:p>
    <w:sectPr>
      <w:footerReference r:id="rId3" w:type="default"/>
      <w:footerReference r:id="rId4" w:type="even"/>
      <w:pgSz w:w="11906" w:h="16838"/>
      <w:pgMar w:top="2098" w:right="1474" w:bottom="1984" w:left="1587" w:header="851" w:footer="992" w:gutter="0"/>
      <w:paperSrc/>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4800600</wp:posOffset>
              </wp:positionH>
              <wp:positionV relativeFrom="paragraph">
                <wp:posOffset>-466725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pt;margin-top:-36.75pt;height:144pt;width:144pt;mso-position-horizontal-relative:margin;mso-wrap-style:none;z-index:251659264;mso-width-relative:page;mso-height-relative:page;" filled="f" stroked="f" coordsize="21600,21600" o:gfxdata="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gAjv2QAAAAw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-466725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36.75pt;height:144pt;width:144pt;mso-position-horizontal-relative:margin;mso-wrap-style:none;z-index:251660288;mso-width-relative:page;mso-height-relative:page;" filled="f" stroked="f" coordsize="21600,21600" o:gfxdata="UEsDBAoAAAAAAIdO4kAAAAAAAAAAAAAAAAAEAAAAZHJzL1BLAwQUAAAACACHTuJAgq28WN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23wDLAXybJcuJ4RV&#10;tt4Ar0r+f0L1A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q28WN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FE4C6"/>
    <w:multiLevelType w:val="singleLevel"/>
    <w:tmpl w:val="257FE4C6"/>
    <w:lvl w:ilvl="0" w:tentative="0">
      <w:start w:val="3"/>
      <w:numFmt w:val="chineseCounting"/>
      <w:suff w:val="nothing"/>
      <w:lvlText w:val="（%1）"/>
      <w:lvlJc w:val="left"/>
      <w:rPr>
        <w:rFonts w:hint="eastAsia"/>
      </w:rPr>
    </w:lvl>
  </w:abstractNum>
  <w:abstractNum w:abstractNumId="1">
    <w:nsid w:val="60AC9CCE"/>
    <w:multiLevelType w:val="singleLevel"/>
    <w:tmpl w:val="60AC9CCE"/>
    <w:lvl w:ilvl="0" w:tentative="0">
      <w:start w:val="1"/>
      <w:numFmt w:val="chineseCounting"/>
      <w:suff w:val="nothing"/>
      <w:lvlText w:val="%1、"/>
      <w:lvlJc w:val="left"/>
    </w:lvl>
  </w:abstractNum>
  <w:abstractNum w:abstractNumId="2">
    <w:nsid w:val="60C6DFC7"/>
    <w:multiLevelType w:val="singleLevel"/>
    <w:tmpl w:val="60C6DFC7"/>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4532"/>
    <w:rsid w:val="018E2E4B"/>
    <w:rsid w:val="029F5AD8"/>
    <w:rsid w:val="03A73ADC"/>
    <w:rsid w:val="061C291F"/>
    <w:rsid w:val="062323B8"/>
    <w:rsid w:val="0CD0760F"/>
    <w:rsid w:val="0DA61451"/>
    <w:rsid w:val="0F6C17DC"/>
    <w:rsid w:val="10BC61CF"/>
    <w:rsid w:val="13C46438"/>
    <w:rsid w:val="13FE37A7"/>
    <w:rsid w:val="150E2DFD"/>
    <w:rsid w:val="177E7AF2"/>
    <w:rsid w:val="1818272B"/>
    <w:rsid w:val="1AA77B0B"/>
    <w:rsid w:val="1ACB012E"/>
    <w:rsid w:val="1C5F0DC8"/>
    <w:rsid w:val="1CB14EBA"/>
    <w:rsid w:val="1DAD285E"/>
    <w:rsid w:val="1E5F021E"/>
    <w:rsid w:val="20890E96"/>
    <w:rsid w:val="21A92CB9"/>
    <w:rsid w:val="269E319F"/>
    <w:rsid w:val="27957F11"/>
    <w:rsid w:val="2A4B12F2"/>
    <w:rsid w:val="2ADF049B"/>
    <w:rsid w:val="2AE565C3"/>
    <w:rsid w:val="2AEF6D2A"/>
    <w:rsid w:val="2B934206"/>
    <w:rsid w:val="30333F47"/>
    <w:rsid w:val="318D42C8"/>
    <w:rsid w:val="318F4B20"/>
    <w:rsid w:val="36A10ED7"/>
    <w:rsid w:val="3BEA16B8"/>
    <w:rsid w:val="3D544939"/>
    <w:rsid w:val="3EBA4400"/>
    <w:rsid w:val="41065173"/>
    <w:rsid w:val="42745FBF"/>
    <w:rsid w:val="435000DC"/>
    <w:rsid w:val="47342357"/>
    <w:rsid w:val="476B02D6"/>
    <w:rsid w:val="4AC6521E"/>
    <w:rsid w:val="4BDF7EAC"/>
    <w:rsid w:val="4C370793"/>
    <w:rsid w:val="4D7F29D7"/>
    <w:rsid w:val="4DF4641A"/>
    <w:rsid w:val="50376718"/>
    <w:rsid w:val="511F76CB"/>
    <w:rsid w:val="51415C1E"/>
    <w:rsid w:val="529A3AC2"/>
    <w:rsid w:val="56184908"/>
    <w:rsid w:val="56745904"/>
    <w:rsid w:val="582A3980"/>
    <w:rsid w:val="582D4911"/>
    <w:rsid w:val="59A30581"/>
    <w:rsid w:val="5A686ED8"/>
    <w:rsid w:val="5BDB7BE4"/>
    <w:rsid w:val="5DB70036"/>
    <w:rsid w:val="5F4F2A0B"/>
    <w:rsid w:val="62857FA5"/>
    <w:rsid w:val="62B475E2"/>
    <w:rsid w:val="639D74CF"/>
    <w:rsid w:val="64031B5D"/>
    <w:rsid w:val="64720B25"/>
    <w:rsid w:val="648A7305"/>
    <w:rsid w:val="65B600F3"/>
    <w:rsid w:val="6AB15F31"/>
    <w:rsid w:val="6B6258E8"/>
    <w:rsid w:val="6E8D5E2C"/>
    <w:rsid w:val="6FAB4532"/>
    <w:rsid w:val="71A74E81"/>
    <w:rsid w:val="731E6E40"/>
    <w:rsid w:val="73B8557E"/>
    <w:rsid w:val="75304F7C"/>
    <w:rsid w:val="76D41C67"/>
    <w:rsid w:val="77140E92"/>
    <w:rsid w:val="7A6F575A"/>
    <w:rsid w:val="7E0D4EE9"/>
    <w:rsid w:val="7E58264A"/>
    <w:rsid w:val="7F33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5367</Words>
  <Characters>5481</Characters>
  <Lines>0</Lines>
  <Paragraphs>0</Paragraphs>
  <TotalTime>0</TotalTime>
  <ScaleCrop>false</ScaleCrop>
  <LinksUpToDate>false</LinksUpToDate>
  <CharactersWithSpaces>5485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2021-07-27T07:20:00Z</dcterms:created>
  <dc:creator>Lenovo</dc:creator>
  <cp:lastModifiedBy>Administrator</cp:lastModifiedBy>
  <cp:lastPrinted>2021-11-09T01:53:00Z</cp:lastPrinted>
  <dcterms:modified xsi:type="dcterms:W3CDTF">2021-11-15T02:34:54Z</dcterms:modified>
  <dc:title>关于印发《山东省公共机构节约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105DA64A8C724C4F8906E8B77877D0E0</vt:lpwstr>
  </property>
</Properties>
</file>