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张店区人民政府和平街道办事处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2023年政府信息公开工作年度报告解读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为使政务公开工作顺利进行，和平街道办事处编制了《张店区人民政府和平街道办事处2023年政府信息公开工作报告》，相关内容统计期限自2023年1月1日起至2023年12月31日止。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《中华人民共和国政府信息公开条例》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《中华人民共和国政府信息公开工作年度报告格式》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《报告》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《中华人民共和国政府信息公开工作年度报告格式》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要求撰写，整体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总体情况，行政机关主动公开政府信息总体情况，行政机关收到和处理政府信息公开申请情况，因政府信息公开工作被申请行政复议、提起行政诉讼情况，政府信息公开工作存在的主要问题及改进情况,其他需要报告的事项六部分组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1.2023年，我街道严格贯彻落实《中华人民共和国政府信息公开条例》的相关要求，进一步完善政府信息公开制度建设，主动公开政府信息55条，包括政策解读、重点领域信息公开等，及时更新张店区人民政府政府信息公开指南，对于群众诉求，确保按时回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2.2023年未收到依申请公开事项，未收到政府信息公开行政复议、行政诉讼。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3.2023年未有政府信息公开行政复议、行政诉讼情况。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4.2023年收到人大代表建议0件，政协委员提案0件。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5.2023年，和平街道政府信息公开工作取得一定成效，但与上级要求和群众期盼相比，还存在一定的差距和不足。一是政策解读内容形式单一，政策解读方式创新不足，与群众喜闻乐见的形式有距离。二是宣传力度不够，宣传方式单一，距离全民知晓还有很大距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针对以上问题，我街道采取了以下措施积极改进：一是不断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</w:t>
      </w:r>
      <w:r>
        <w:rPr>
          <w:rFonts w:hint="eastAsia" w:ascii="仿宋_GB2312" w:hAnsi="仿宋_GB2312" w:eastAsia="仿宋_GB2312" w:cs="仿宋_GB2312"/>
          <w:sz w:val="32"/>
          <w:szCs w:val="32"/>
        </w:rPr>
        <w:t>政策解读的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形式方式</w:t>
      </w:r>
      <w:r>
        <w:rPr>
          <w:rFonts w:hint="eastAsia" w:ascii="仿宋_GB2312" w:hAnsi="仿宋_GB2312" w:eastAsia="仿宋_GB2312" w:cs="仿宋_GB2312"/>
          <w:sz w:val="32"/>
          <w:szCs w:val="32"/>
        </w:rPr>
        <w:t>，注重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运用多种</w:t>
      </w:r>
      <w:r>
        <w:rPr>
          <w:rFonts w:hint="eastAsia" w:ascii="仿宋_GB2312" w:hAnsi="仿宋_GB2312" w:eastAsia="仿宋_GB2312" w:cs="仿宋_GB2312"/>
          <w:sz w:val="32"/>
          <w:szCs w:val="32"/>
        </w:rPr>
        <w:t>形式推进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解读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积极同各委办负责人员交流协商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开展学习讨论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丰富表现形式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运用多种媒介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加大宣传力度，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优化政府信息公开工作流程，加强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政务公开平台管理，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坚持“应公开尽公开”原则，让群众更加方便高效获取政府信息，</w:t>
      </w:r>
      <w:r>
        <w:rPr>
          <w:rFonts w:hint="default" w:ascii="仿宋_GB2312" w:hAnsi="仿宋_GB2312" w:eastAsia="仿宋_GB2312" w:cs="仿宋_GB2312"/>
          <w:sz w:val="32"/>
          <w:szCs w:val="32"/>
        </w:rPr>
        <w:t>探索政府信息公开新形式。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解读人：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国良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联系电话：0533-2216633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ZjAxY2ExMDQ1OGQ5Y2Q3NmJmNDcxZDIxM2ExNTUifQ=="/>
  </w:docVars>
  <w:rsids>
    <w:rsidRoot w:val="3FAA2997"/>
    <w:rsid w:val="00D64AE1"/>
    <w:rsid w:val="02223D56"/>
    <w:rsid w:val="049F51EA"/>
    <w:rsid w:val="103A6CD8"/>
    <w:rsid w:val="1703785A"/>
    <w:rsid w:val="180715CC"/>
    <w:rsid w:val="2590132F"/>
    <w:rsid w:val="3C5A6B9D"/>
    <w:rsid w:val="3FAA2997"/>
    <w:rsid w:val="51455AF0"/>
    <w:rsid w:val="5C1E436F"/>
    <w:rsid w:val="5C56724F"/>
    <w:rsid w:val="661325BB"/>
    <w:rsid w:val="7BEB5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803</Characters>
  <Lines>0</Lines>
  <Paragraphs>0</Paragraphs>
  <TotalTime>85</TotalTime>
  <ScaleCrop>false</ScaleCrop>
  <LinksUpToDate>false</LinksUpToDate>
  <CharactersWithSpaces>805</CharactersWithSpaces>
  <Application>WPS Office_12.1.0.15351_F1E327BC-269C-435d-A152-05C5408002CA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2024-01-19T01:04:00Z</dcterms:created>
  <dc:creator>Administrator</dc:creator>
  <cp:lastModifiedBy>Administrator</cp:lastModifiedBy>
  <cp:lastPrinted>2024-01-19T05:40:00Z</cp:lastPrinted>
  <dcterms:modified xsi:type="dcterms:W3CDTF">2024-01-22T07:27:57Z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2052-12.1.0.15351</vt:lpwstr>
  </property>
  <property fmtid="{D5CDD505-2E9C-101B-9397-08002B2CF9AE}" pid="3" name="ICV">
    <vt:lpwstr>29F872DE83E64445ABFCA0215D9D2599_11</vt:lpwstr>
  </property>
</Properties>
</file>