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淄博市公安局交通警察支队张店大队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《中华人民共和国政府信息公开条例》（以下简称《条例》）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第四十九条的规定和《关于政府信息公开工作年度报告有关事项的通知》（国办公开办函﹝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60号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）等文件要求，张店交警大队现编制本部门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2020年工作报告如下：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张店交警大队认真实施《中华人民共和国政府信息公开条例》和《山东省政府信息公开办法》，紧紧围绕公安交通管理工作重大政策措施和群众关切事项，拓展公开渠道，深化公开内容，提升服务水平，依法、及时、准确、有序地开展政府信息公开工作，保障了广大群众的知情权和监督权，促进了道路交通管理工作依法行政及法治政府、服务政府、责任政府、廉洁政府和效能政府建设。本报告中所列数据的统计期限自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640"/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1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、主动公开政府信息数量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lightGray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年，我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进一步加大了主动公开力度，及时通过各种窗口主动公开各类便民、利民信息，努力提高公安工作透明度。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其中张店区人民政府政务公开网站，主动公开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《政府信息公开条例》第二十条规定的法定主动公开内容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：履职依据、机构职能、领导信息、政策解读、行政权力、政府开放日、政务公开保障机制、规划计划、统计信息、会议公开、建议提案、重点领域信息公开等各类信息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76条；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利用微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博、微信、</w:t>
      </w:r>
      <w:r>
        <w:rPr>
          <w:rFonts w:hint="eastAsia" w:ascii="仿宋_GB2312" w:hAnsi="仿宋_GB2312" w:eastAsia="仿宋_GB2312" w:cs="仿宋_GB2312"/>
          <w:sz w:val="32"/>
        </w:rPr>
        <w:t>抖音号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平台，常态化</w:t>
      </w:r>
      <w:r>
        <w:rPr>
          <w:rFonts w:hint="eastAsia" w:ascii="仿宋_GB2312" w:hAnsi="仿宋_GB2312" w:eastAsia="仿宋_GB2312" w:cs="仿宋_GB2312"/>
          <w:sz w:val="32"/>
          <w:szCs w:val="32"/>
        </w:rPr>
        <w:t>推送交通安全提示信息和警示信息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1270条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人数达</w:t>
      </w:r>
      <w:r>
        <w:rPr>
          <w:rFonts w:hint="eastAsia" w:ascii="仿宋_GB2312" w:hAnsi="仿宋_GB2312" w:eastAsia="仿宋_GB2312" w:cs="仿宋_GB2312"/>
          <w:sz w:val="32"/>
          <w:szCs w:val="32"/>
        </w:rPr>
        <w:t>10万余人，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营造了浓厚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交通安全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宣传舆论氛围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，更好地服务了张店群众。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64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、主要公开渠道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张店交警大队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主动公开政府信息的渠道主要有：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张店区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人民政府门户网站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（http://www.zhangdian.gov.cn/index.html），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张店交警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信、张店交警微博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张店交警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抖音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640"/>
        <w:jc w:val="both"/>
        <w:rPr>
          <w:rFonts w:hint="eastAsia" w:ascii="楷体" w:hAnsi="楷体" w:eastAsia="楷体" w:cs="楷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（二）依申请公开情况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张店交警大队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在办理政府信息公开申请的过程中，严格执行“工作机构受理，业务部门承办，重大问题会商，法制部门合法性审查”的依申请公开工作程序，依法及时答复公众申请，切实满足公民、法人和其他组织的个性化政府信息需求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张店交警大队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共收到政府信息公开申请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件，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均为可以予以公开件，已全部按时办结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均已制作政府信息公开答复书并寄出。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640"/>
        <w:jc w:val="both"/>
        <w:rPr>
          <w:rFonts w:hint="eastAsia" w:ascii="楷体" w:hAnsi="楷体" w:eastAsia="楷体" w:cs="楷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政府信息管理情况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一是</w:t>
      </w:r>
      <w:r>
        <w:rPr>
          <w:rFonts w:hint="eastAsia" w:ascii="楷体" w:hAnsi="楷体" w:eastAsia="楷体" w:cs="楷体"/>
          <w:sz w:val="32"/>
          <w:szCs w:val="32"/>
        </w:rPr>
        <w:t>加强组织领导，建立健全组织机构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为切实加强对政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信息公开工作的领导，确保《中华人民共和国政府信息公开条例》全面、正确、有效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队</w:t>
      </w:r>
      <w:r>
        <w:rPr>
          <w:rFonts w:hint="eastAsia" w:ascii="仿宋_GB2312" w:hAnsi="仿宋_GB2312" w:eastAsia="仿宋_GB2312" w:cs="仿宋_GB2312"/>
          <w:sz w:val="32"/>
          <w:szCs w:val="32"/>
        </w:rPr>
        <w:t>专门成立了由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大队长任</w:t>
      </w:r>
      <w:r>
        <w:rPr>
          <w:rFonts w:hint="eastAsia" w:ascii="仿宋_GB2312" w:hAnsi="仿宋_GB2312" w:eastAsia="仿宋_GB2312" w:cs="仿宋_GB2312"/>
          <w:sz w:val="32"/>
          <w:szCs w:val="32"/>
        </w:rPr>
        <w:t>组长、分管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副大队长</w:t>
      </w:r>
      <w:r>
        <w:rPr>
          <w:rFonts w:hint="eastAsia" w:ascii="仿宋_GB2312" w:hAnsi="仿宋_GB2312" w:eastAsia="仿宋_GB2312" w:cs="仿宋_GB2312"/>
          <w:sz w:val="32"/>
          <w:szCs w:val="32"/>
        </w:rPr>
        <w:t>为副组长、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大队办公室、队建办、宣传科、交管科、法制科等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有关业务部门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负责人为成员的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政府信息公开工作领导小组，办公室设在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大队办公室，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其他部门在办公室的统一协调下，负责具体实施各项推进工作。政府信息公开办公室负责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信息公开的日常工作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，确定由办公室一名民警及一名辅警负责政府信息公开平台建设，认真做好政府公开平台信息的统一发布、维护更新。并定期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开展相关人员的教育培训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认真组织学习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《中华人民共和国政府信息公开条例》和《2020年张店区政务公开工作评估考核方案》等条例和相关文件，不断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增强</w:t>
      </w:r>
      <w:r>
        <w:rPr>
          <w:rFonts w:hint="eastAsia" w:ascii="仿宋_GB2312" w:hAnsi="仿宋_GB2312" w:eastAsia="仿宋_GB2312" w:cs="仿宋_GB2312"/>
          <w:sz w:val="32"/>
          <w:szCs w:val="32"/>
        </w:rPr>
        <w:t>对政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公开工作重要性和必要性的认识，明确政务公开的具体要求和内容，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政府信息公开相关人员的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工作能力和业务水平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，为做好政府信息公开工作奠定了基础。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二是健全完善</w:t>
      </w:r>
      <w:r>
        <w:rPr>
          <w:rFonts w:hint="eastAsia" w:ascii="楷体" w:hAnsi="楷体" w:eastAsia="楷体" w:cs="楷体"/>
          <w:sz w:val="32"/>
          <w:szCs w:val="32"/>
        </w:rPr>
        <w:t>政府信息公开制度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规范和工作机制。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认真贯彻落实《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中华人民共和国政府信息公开条例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》等法规、规章，结合实施政府信息公开工作的实际情况，不断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健全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完善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政府信息公开各项制度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规范和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机制。</w:t>
      </w:r>
      <w:r>
        <w:rPr>
          <w:rStyle w:val="8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一是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制定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淄博市公安局交通警察支队张店大队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政府信息公开实施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方案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》，进一步明确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目标任务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，细化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各项工作措施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Style w:val="8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完善工作日常运行机制，建立了政府信息发布保密审查机制、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考核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、评议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和责任追究等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机制，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将监督权、评议权、参与权主动交给群众，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保障了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评估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公正性和客观性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，深入推进大队政府信息公开工作的规范化建设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Style w:val="8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完善公文类信息公开属性审核机制，建立健全依申请公开内部处理程序等。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同时，大队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依托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张店交警公安信息网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政府信息公开工作指导交流；</w:t>
      </w:r>
      <w:r>
        <w:rPr>
          <w:rStyle w:val="14"/>
          <w:rFonts w:hint="eastAsia" w:ascii="仿宋_GB2312" w:hAnsi="仿宋_GB2312" w:eastAsia="仿宋_GB2312" w:cs="仿宋_GB2312"/>
          <w:color w:val="000000"/>
          <w:sz w:val="32"/>
          <w:szCs w:val="32"/>
        </w:rPr>
        <w:t>制定出台</w:t>
      </w:r>
      <w:r>
        <w:rPr>
          <w:rStyle w:val="14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22项制度规范和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工作流程，为民警执法办案提供执法指引和基本遵循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，进一步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了大队民警的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执法和服务水平。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三是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积极回应社会关切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互动交流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，为群众提供便捷优质服务。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及时更新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发布大队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《政府信息公开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基本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目录》、《政府信息公开指南》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和《张店交警大队交管、车驾管业务办事指南》等内容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，对如何申请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信息公开、信息公开领导机构、申请内容、申请和答复程序等进行了详细规定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，对如何办理交管和车驾管业务进行了详细告知，极大地方便了群众办理各项交通管理业务。大队通过政府信息公开平台及时发布了《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致代步车驾驶人、乘车人员的一封信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》等信息，利用张店交警微信公众号及时发布大队交通管理工作情况信息，让群众及时了解交通管理工作要求和情况，为群众提供了便捷优质服务。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3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D3D3D"/>
          <w:spacing w:val="0"/>
          <w:sz w:val="31"/>
          <w:szCs w:val="31"/>
          <w:shd w:val="clear" w:color="auto" w:fill="FFFFFF"/>
          <w:lang w:eastAsia="zh-CN"/>
        </w:rPr>
        <w:t>四是</w:t>
      </w:r>
      <w:r>
        <w:rPr>
          <w:rFonts w:hint="eastAsia" w:ascii="楷体" w:hAnsi="楷体" w:eastAsia="楷体" w:cs="楷体"/>
          <w:i w:val="0"/>
          <w:caps w:val="0"/>
          <w:color w:val="3D3D3D"/>
          <w:spacing w:val="0"/>
          <w:sz w:val="31"/>
          <w:szCs w:val="31"/>
          <w:shd w:val="clear" w:color="auto" w:fill="FFFFFF"/>
        </w:rPr>
        <w:t>提案议案办理情况</w:t>
      </w:r>
      <w:r>
        <w:rPr>
          <w:rFonts w:hint="eastAsia" w:ascii="楷体" w:hAnsi="楷体" w:eastAsia="楷体" w:cs="楷体"/>
          <w:i w:val="0"/>
          <w:caps w:val="0"/>
          <w:color w:val="3D3D3D"/>
          <w:spacing w:val="0"/>
          <w:sz w:val="31"/>
          <w:szCs w:val="31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2020年度，我队共收到区人大政协提案议案45件，其中人大建议23件，政协提案22件。我队本着对人大代表、政协委员高度负责的精神，努力提高办理工作质量，不断探索办理工作的新思路、新方法，认真办理、落实代表建议和委员提案，提前完成办理工作，代表委员对我队主办件答复满意率100%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640" w:leftChars="0" w:right="0" w:rightChars="0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  <w:t>（四）平台建设情况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3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2020年，张店交警大队根据区政府政务公开科统一安排，统一将数据迁移至“融公开”新平台，并对功能模块进行了调整，优化了界面，增强了体验感，突出了政务公开功能，使群众能够方便、快捷的了解交通管理工作和相关领域的政策法规等信息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640" w:leftChars="0" w:right="0" w:rightChars="0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（五）监督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保障情况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3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一是加强组织领导。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张店交警大队成立了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大队长任</w:t>
      </w:r>
      <w:r>
        <w:rPr>
          <w:rFonts w:hint="eastAsia" w:ascii="仿宋_GB2312" w:hAnsi="仿宋_GB2312" w:eastAsia="仿宋_GB2312" w:cs="仿宋_GB2312"/>
          <w:sz w:val="32"/>
          <w:szCs w:val="32"/>
        </w:rPr>
        <w:t>组长、分管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副大队长</w:t>
      </w:r>
      <w:r>
        <w:rPr>
          <w:rFonts w:hint="eastAsia" w:ascii="仿宋_GB2312" w:hAnsi="仿宋_GB2312" w:eastAsia="仿宋_GB2312" w:cs="仿宋_GB2312"/>
          <w:sz w:val="32"/>
          <w:szCs w:val="32"/>
        </w:rPr>
        <w:t>为副组长、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大队办公室、队建办、宣传科、交管科、法制科等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有关业务部门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负责人为成员的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政府信息公开工作领导小组，办公室设在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大队办公室，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并配备两名专职人员。形成了各科室各司其职，上下畅通的联络机制，更好地保障了政务公开信息及时有效发布。二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是制定《张店交警大队政府信息公开工作规范》。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《工作规范》的制定，进一步提升了政务公开工作的透明度。三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是召开政务公开工作专题培训会议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为更好的贯彻执行区政府政务公开工作要求，进一步提高我队政务公开工作人员素质，大队召开政务公开工作专题培训会议，进行政府政务公开工作专题业务培训，有效地促进我队政务公开工作的常态化、制度化、规范化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四是充分发挥考核机制的督促作用。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大队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根据区政府政务公开工作考核要求，积极完善各类信息，提高政务公开信息发布的质量和时效，以压力促战力，以考核促落实。</w:t>
      </w:r>
    </w:p>
    <w:p>
      <w:pPr>
        <w:widowControl/>
        <w:spacing w:after="270" w:line="482" w:lineRule="atLeast"/>
        <w:ind w:firstLine="48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二、主动公开政府信息情况</w:t>
      </w:r>
    </w:p>
    <w:tbl>
      <w:tblPr>
        <w:tblStyle w:val="6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本年新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本年新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 xml:space="preserve">    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 xml:space="preserve">   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 xml:space="preserve">     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 xml:space="preserve">      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 xml:space="preserve">   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800" w:firstLineChars="400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176454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eastAsia="zh-CN"/>
              </w:rPr>
              <w:t>减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72462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103992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 xml:space="preserve">     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00" w:firstLineChars="30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 xml:space="preserve">    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 xml:space="preserve">      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558879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减66315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492564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9862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eastAsia="zh-CN"/>
              </w:rPr>
              <w:t>减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1370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 xml:space="preserve">    8492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 xml:space="preserve">     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 xml:space="preserve"> 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0</w:t>
            </w:r>
          </w:p>
        </w:tc>
      </w:tr>
    </w:tbl>
    <w:p>
      <w:pPr>
        <w:widowControl/>
        <w:spacing w:line="482" w:lineRule="atLeast"/>
        <w:ind w:firstLine="480"/>
        <w:rPr>
          <w:rFonts w:hint="eastAsia" w:ascii="宋体" w:hAnsi="宋体" w:cs="宋体"/>
          <w:kern w:val="0"/>
          <w:sz w:val="27"/>
          <w:szCs w:val="27"/>
        </w:rPr>
      </w:pPr>
    </w:p>
    <w:p>
      <w:pPr>
        <w:widowControl/>
        <w:numPr>
          <w:ilvl w:val="0"/>
          <w:numId w:val="1"/>
        </w:numPr>
        <w:spacing w:after="270" w:line="482" w:lineRule="atLeast"/>
        <w:ind w:firstLine="48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收到和处理政府信息公开申请情况</w:t>
      </w:r>
    </w:p>
    <w:tbl>
      <w:tblPr>
        <w:tblStyle w:val="6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after="270" w:line="482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pacing w:line="482" w:lineRule="atLeast"/>
        <w:ind w:firstLine="480"/>
        <w:rPr>
          <w:rFonts w:hint="eastAsia" w:ascii="宋体" w:hAnsi="宋体" w:cs="宋体"/>
          <w:kern w:val="0"/>
          <w:sz w:val="27"/>
          <w:szCs w:val="27"/>
        </w:rPr>
      </w:pPr>
    </w:p>
    <w:p>
      <w:pPr>
        <w:widowControl/>
        <w:spacing w:line="482" w:lineRule="atLeast"/>
        <w:ind w:firstLine="48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四、政府信息公开行政复议、行政诉讼情况</w:t>
      </w:r>
    </w:p>
    <w:p>
      <w:pPr>
        <w:widowControl/>
        <w:spacing w:line="482" w:lineRule="atLeast"/>
        <w:ind w:firstLine="480"/>
        <w:rPr>
          <w:rFonts w:hint="eastAsia" w:ascii="宋体" w:hAnsi="宋体" w:cs="宋体"/>
          <w:kern w:val="0"/>
          <w:sz w:val="27"/>
          <w:szCs w:val="27"/>
        </w:rPr>
      </w:pPr>
    </w:p>
    <w:tbl>
      <w:tblPr>
        <w:tblStyle w:val="6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pacing w:line="482" w:lineRule="atLeas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</w:p>
    <w:p>
      <w:pPr>
        <w:widowControl/>
        <w:spacing w:line="482" w:lineRule="atLeast"/>
        <w:ind w:firstLine="640" w:firstLineChars="20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队政府信息公开工作虽然取得了一定成效，但与《条例》要求以及公众需要相比，还存在一定差距，主要表现在：公开内容标准还不够细致，部分领域公开信息内容不全面，公开形式和载体还不够丰富等问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年将从以下几方面进行改进：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切实抓好公开内容落实。围绕区委、区政府中心工作和社会广泛关注、事关群众切身利益的重大事项，认真做好主动公开工作。规范工作流程，明确责任分工，积极妥善地办理各类政府信息公开申请和意见投诉，保障人民群众的合法权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（二）不断完善信息公开形式。做好政府信息公开查询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网上发布工作，为公众查询提供方便。充分利用公共媒体和社会资源，加强与公众的沟通互动，不断扩大信息公开传播途径和覆盖范围。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（三）加强督促指导，进一步完善政府信息公开工作考核制度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（四）加强信息公开宣传力度。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通过政府信息公开网和张店交警微信公众号等平台，广泛发布各类交通管理工作信息，加大宣传力度，方便群众办理各项交管业务，了解交通管理工作情况。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年，我队共承办区人大代表、政协委员就道路交通管理工作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条建议、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件提案答复工作，接到办理任务后，大队高度重视，将建议和提案办理工作作为凝聚力量、提升群众满意度、构建和谐警民关系、大队积极采取集中当面答复、现场办理、上门走访、电话联系等有效措施，圆满完成了办理任务，受到代表、委员们的好评，满意率为100%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本年度我队在开展政府信息主动公开和依申请公开的同时，充分利用各级新闻媒体和网络平台加强政府信息公开工作。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淄博市公安局交通警察支队张店大队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textAlignment w:val="auto"/>
        <w:rPr>
          <w:rFonts w:hint="eastAsia" w:ascii="宋体" w:hAnsi="宋体" w:cs="宋体"/>
          <w:b/>
          <w:bCs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180756"/>
    <w:multiLevelType w:val="singleLevel"/>
    <w:tmpl w:val="A718075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55078A"/>
    <w:rsid w:val="002E30F8"/>
    <w:rsid w:val="007479D1"/>
    <w:rsid w:val="00D7579E"/>
    <w:rsid w:val="00F62779"/>
    <w:rsid w:val="00FD7745"/>
    <w:rsid w:val="02350FC2"/>
    <w:rsid w:val="04510BA1"/>
    <w:rsid w:val="04836F32"/>
    <w:rsid w:val="08221763"/>
    <w:rsid w:val="09FB4A3D"/>
    <w:rsid w:val="0A040B89"/>
    <w:rsid w:val="0C0A7605"/>
    <w:rsid w:val="0C1824DC"/>
    <w:rsid w:val="0D3F716F"/>
    <w:rsid w:val="0F0F033F"/>
    <w:rsid w:val="0F832405"/>
    <w:rsid w:val="10D10185"/>
    <w:rsid w:val="10D87E5A"/>
    <w:rsid w:val="13D525BF"/>
    <w:rsid w:val="14192D3F"/>
    <w:rsid w:val="144263B7"/>
    <w:rsid w:val="15D7248F"/>
    <w:rsid w:val="1966036A"/>
    <w:rsid w:val="199C489E"/>
    <w:rsid w:val="1CB34CBE"/>
    <w:rsid w:val="1CCE5B8A"/>
    <w:rsid w:val="1E1A396F"/>
    <w:rsid w:val="1E6A1FD5"/>
    <w:rsid w:val="1F55078A"/>
    <w:rsid w:val="20AF4ED6"/>
    <w:rsid w:val="238174D9"/>
    <w:rsid w:val="23F11FC6"/>
    <w:rsid w:val="246B34F8"/>
    <w:rsid w:val="26293D31"/>
    <w:rsid w:val="2AD652C3"/>
    <w:rsid w:val="2EA071B9"/>
    <w:rsid w:val="2F2148F6"/>
    <w:rsid w:val="30073DCD"/>
    <w:rsid w:val="31EA2B3C"/>
    <w:rsid w:val="35CD3048"/>
    <w:rsid w:val="35E82958"/>
    <w:rsid w:val="36850885"/>
    <w:rsid w:val="370C0BF0"/>
    <w:rsid w:val="3874525D"/>
    <w:rsid w:val="3A926D8A"/>
    <w:rsid w:val="3DE6069E"/>
    <w:rsid w:val="3F2564E7"/>
    <w:rsid w:val="419C6155"/>
    <w:rsid w:val="41CA582B"/>
    <w:rsid w:val="42533CDB"/>
    <w:rsid w:val="425C2C13"/>
    <w:rsid w:val="43C46DFB"/>
    <w:rsid w:val="43FA46BE"/>
    <w:rsid w:val="441F4512"/>
    <w:rsid w:val="463D3E56"/>
    <w:rsid w:val="4740503C"/>
    <w:rsid w:val="479A06C2"/>
    <w:rsid w:val="47AB68CD"/>
    <w:rsid w:val="47AC5A22"/>
    <w:rsid w:val="4E9643F6"/>
    <w:rsid w:val="54033121"/>
    <w:rsid w:val="54CE5DFA"/>
    <w:rsid w:val="5DBD338B"/>
    <w:rsid w:val="5DC63666"/>
    <w:rsid w:val="6137096A"/>
    <w:rsid w:val="62A5587C"/>
    <w:rsid w:val="63E30ED0"/>
    <w:rsid w:val="644A7A1A"/>
    <w:rsid w:val="65D4247A"/>
    <w:rsid w:val="6D055518"/>
    <w:rsid w:val="6EB635C7"/>
    <w:rsid w:val="6F784238"/>
    <w:rsid w:val="74CD0F5C"/>
    <w:rsid w:val="75333D3E"/>
    <w:rsid w:val="77DA38E2"/>
    <w:rsid w:val="796408D8"/>
    <w:rsid w:val="7A09238D"/>
    <w:rsid w:val="7AB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[基本段落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hAnsi="Calibri" w:eastAsia="Adobe 宋体 Std L" w:cs="Adobe 宋体 Std L"/>
      <w:color w:val="000000"/>
      <w:kern w:val="0"/>
      <w:sz w:val="24"/>
      <w:szCs w:val="24"/>
      <w:lang w:val="zh-CN" w:eastAsia="zh-CN" w:bidi="ar-SA"/>
    </w:rPr>
  </w:style>
  <w:style w:type="paragraph" w:customStyle="1" w:styleId="13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hei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</Words>
  <Characters>552</Characters>
  <Lines>4</Lines>
  <Paragraphs>1</Paragraphs>
  <TotalTime>3</TotalTime>
  <ScaleCrop>false</ScaleCrop>
  <LinksUpToDate>false</LinksUpToDate>
  <CharactersWithSpaces>647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2021-01-14T02:58:00Z</dcterms:created>
  <dc:creator>merry</dc:creator>
  <cp:lastModifiedBy>Administrator</cp:lastModifiedBy>
  <cp:lastPrinted>2021-01-14T09:06:00Z</cp:lastPrinted>
  <dcterms:modified xsi:type="dcterms:W3CDTF">2021-02-09T03:04:53Z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